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3D449" w14:textId="7B36F5C5" w:rsidR="004067A0" w:rsidRPr="00205751" w:rsidRDefault="0001315B" w:rsidP="514A471A">
      <w:pPr>
        <w:pStyle w:val="Heading1"/>
        <w:rPr>
          <w:b/>
          <w:bCs/>
        </w:rPr>
      </w:pPr>
      <w:r w:rsidRPr="00205751">
        <w:rPr>
          <w:b/>
          <w:bCs/>
        </w:rPr>
        <w:t xml:space="preserve">Brixham </w:t>
      </w:r>
      <w:r w:rsidR="00EB784A" w:rsidRPr="00205751">
        <w:rPr>
          <w:b/>
          <w:bCs/>
        </w:rPr>
        <w:t>Town Conservation Area</w:t>
      </w:r>
      <w:r w:rsidR="00862DA0" w:rsidRPr="00205751">
        <w:rPr>
          <w:b/>
          <w:bCs/>
        </w:rPr>
        <w:t xml:space="preserve"> – Boundary Changes </w:t>
      </w:r>
    </w:p>
    <w:p w14:paraId="61E17610" w14:textId="263A5F2D" w:rsidR="00862DA0" w:rsidRDefault="00862DA0" w:rsidP="00862DA0">
      <w:pPr>
        <w:pStyle w:val="Heading2"/>
      </w:pPr>
      <w:r>
        <w:t xml:space="preserve">Consultation Summary Report </w:t>
      </w:r>
    </w:p>
    <w:p w14:paraId="7F92CD95" w14:textId="6D3606BD" w:rsidR="00DF0CC9" w:rsidRDefault="00DF0CC9" w:rsidP="00DF0CC9">
      <w:pPr>
        <w:pStyle w:val="Heading2"/>
        <w:rPr>
          <w:sz w:val="28"/>
        </w:rPr>
      </w:pPr>
      <w:r>
        <w:rPr>
          <w:sz w:val="28"/>
        </w:rPr>
        <w:t xml:space="preserve">A review of the feedback received to the Brixham Town Conservation Area </w:t>
      </w:r>
      <w:r w:rsidR="00205751">
        <w:rPr>
          <w:sz w:val="28"/>
        </w:rPr>
        <w:t xml:space="preserve">consultation on proposed boundary changes </w:t>
      </w:r>
    </w:p>
    <w:p w14:paraId="29FDB12D" w14:textId="7615AF54" w:rsidR="00205751" w:rsidRDefault="00205751" w:rsidP="00205751"/>
    <w:p w14:paraId="7B190407" w14:textId="02EF73A4" w:rsidR="00205751" w:rsidRPr="00205751" w:rsidRDefault="00805723" w:rsidP="00205751">
      <w:pPr>
        <w:keepNext/>
        <w:keepLines/>
        <w:spacing w:before="240" w:line="276" w:lineRule="auto"/>
        <w:outlineLvl w:val="1"/>
        <w:rPr>
          <w:rFonts w:asciiTheme="majorHAnsi" w:eastAsiaTheme="majorEastAsia" w:hAnsiTheme="majorHAnsi" w:cstheme="majorBidi"/>
          <w:color w:val="595959" w:themeColor="text1" w:themeTint="A6"/>
          <w:sz w:val="28"/>
          <w:szCs w:val="28"/>
        </w:rPr>
      </w:pPr>
      <w:r>
        <w:rPr>
          <w:rFonts w:asciiTheme="majorHAnsi" w:eastAsiaTheme="majorEastAsia" w:hAnsiTheme="majorHAnsi" w:cstheme="majorBidi"/>
          <w:color w:val="595959" w:themeColor="text1" w:themeTint="A6"/>
          <w:sz w:val="28"/>
          <w:szCs w:val="28"/>
        </w:rPr>
        <w:t>February</w:t>
      </w:r>
      <w:r w:rsidR="00205751" w:rsidRPr="00205751">
        <w:rPr>
          <w:rFonts w:asciiTheme="majorHAnsi" w:eastAsiaTheme="majorEastAsia" w:hAnsiTheme="majorHAnsi" w:cstheme="majorBidi"/>
          <w:color w:val="595959" w:themeColor="text1" w:themeTint="A6"/>
          <w:sz w:val="28"/>
          <w:szCs w:val="28"/>
        </w:rPr>
        <w:t xml:space="preserve"> 2025 </w:t>
      </w:r>
    </w:p>
    <w:p w14:paraId="10FC33AD" w14:textId="10AEDEF9" w:rsidR="0060012C" w:rsidRDefault="00E87669" w:rsidP="0060012C">
      <w:r w:rsidRPr="00E87669">
        <w:rPr>
          <w:noProof/>
        </w:rPr>
        <w:drawing>
          <wp:anchor distT="0" distB="0" distL="114300" distR="114300" simplePos="0" relativeHeight="251658240" behindDoc="1" locked="0" layoutInCell="1" allowOverlap="1" wp14:anchorId="3B2242C4" wp14:editId="1D833F98">
            <wp:simplePos x="0" y="0"/>
            <wp:positionH relativeFrom="margin">
              <wp:align>center</wp:align>
            </wp:positionH>
            <wp:positionV relativeFrom="paragraph">
              <wp:posOffset>310515</wp:posOffset>
            </wp:positionV>
            <wp:extent cx="6878955" cy="3105150"/>
            <wp:effectExtent l="0" t="0" r="0" b="0"/>
            <wp:wrapTight wrapText="bothSides">
              <wp:wrapPolygon edited="0">
                <wp:start x="0" y="0"/>
                <wp:lineTo x="0" y="21467"/>
                <wp:lineTo x="21534" y="21467"/>
                <wp:lineTo x="21534" y="0"/>
                <wp:lineTo x="0" y="0"/>
              </wp:wrapPolygon>
            </wp:wrapTight>
            <wp:docPr id="1109750306" name="Picture 1" descr="Boats on the water next to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50306" name="Picture 1" descr="Boats on the water next to a cit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78955" cy="3105150"/>
                    </a:xfrm>
                    <a:prstGeom prst="rect">
                      <a:avLst/>
                    </a:prstGeom>
                  </pic:spPr>
                </pic:pic>
              </a:graphicData>
            </a:graphic>
            <wp14:sizeRelH relativeFrom="margin">
              <wp14:pctWidth>0</wp14:pctWidth>
            </wp14:sizeRelH>
            <wp14:sizeRelV relativeFrom="margin">
              <wp14:pctHeight>0</wp14:pctHeight>
            </wp14:sizeRelV>
          </wp:anchor>
        </w:drawing>
      </w:r>
    </w:p>
    <w:p w14:paraId="41CB9BC9" w14:textId="7671397B" w:rsidR="0071157F" w:rsidRPr="0071157F" w:rsidRDefault="0071157F" w:rsidP="0060012C">
      <w:pPr>
        <w:rPr>
          <w:i/>
          <w:iCs/>
          <w:sz w:val="20"/>
          <w:szCs w:val="20"/>
        </w:rPr>
      </w:pPr>
      <w:r>
        <w:rPr>
          <w:i/>
          <w:iCs/>
          <w:sz w:val="20"/>
          <w:szCs w:val="20"/>
        </w:rPr>
        <w:t xml:space="preserve">Image </w:t>
      </w:r>
      <w:r w:rsidR="00DE14B9">
        <w:rPr>
          <w:i/>
          <w:iCs/>
          <w:sz w:val="20"/>
          <w:szCs w:val="20"/>
        </w:rPr>
        <w:t>© Purcell</w:t>
      </w:r>
      <w:r w:rsidR="00FD3FD1">
        <w:rPr>
          <w:i/>
          <w:iCs/>
          <w:sz w:val="20"/>
          <w:szCs w:val="20"/>
        </w:rPr>
        <w:t xml:space="preserve"> 2024</w:t>
      </w:r>
    </w:p>
    <w:p w14:paraId="1F4A01C9" w14:textId="79D6CFA4" w:rsidR="00205751" w:rsidRDefault="00205751" w:rsidP="0060012C"/>
    <w:p w14:paraId="483626DC" w14:textId="77777777" w:rsidR="00205751" w:rsidRDefault="00205751" w:rsidP="0060012C"/>
    <w:p w14:paraId="4EABCA68" w14:textId="77777777" w:rsidR="00205751" w:rsidRDefault="00205751" w:rsidP="0060012C"/>
    <w:p w14:paraId="7E523746" w14:textId="77777777" w:rsidR="00205751" w:rsidRDefault="00205751" w:rsidP="0060012C"/>
    <w:p w14:paraId="561C565C" w14:textId="77777777" w:rsidR="00205751" w:rsidRDefault="00205751" w:rsidP="0060012C"/>
    <w:p w14:paraId="1CCA1573" w14:textId="77777777" w:rsidR="00205751" w:rsidRDefault="00205751" w:rsidP="0060012C"/>
    <w:p w14:paraId="602E21AB" w14:textId="77777777" w:rsidR="00205751" w:rsidRDefault="00205751" w:rsidP="0060012C"/>
    <w:p w14:paraId="64BA936D" w14:textId="7768959F" w:rsidR="00862DA0" w:rsidRPr="00862DA0" w:rsidRDefault="00862DA0" w:rsidP="00862DA0"/>
    <w:p w14:paraId="36EE93E2" w14:textId="5A8425A9" w:rsidR="00182CC6" w:rsidRDefault="00182CC6" w:rsidP="004067A0">
      <w:pPr>
        <w:pStyle w:val="Heading2"/>
      </w:pPr>
      <w:r>
        <w:lastRenderedPageBreak/>
        <w:t>Contents</w:t>
      </w:r>
    </w:p>
    <w:p w14:paraId="69D6F1AF" w14:textId="00AD94DA" w:rsidR="002F097E" w:rsidRPr="001A3DAC" w:rsidRDefault="001A3DAC" w:rsidP="00FE7C03">
      <w:pPr>
        <w:rPr>
          <w:b/>
          <w:bCs/>
        </w:rPr>
      </w:pPr>
      <w:r w:rsidRPr="001A3DAC">
        <w:rPr>
          <w:b/>
          <w:bCs/>
        </w:rPr>
        <w:t>Part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9F0E30" w14:paraId="2543E029" w14:textId="77777777" w:rsidTr="00A43D96">
        <w:tc>
          <w:tcPr>
            <w:tcW w:w="10456" w:type="dxa"/>
          </w:tcPr>
          <w:p w14:paraId="183430E1" w14:textId="692507BE" w:rsidR="009F0E30" w:rsidRDefault="009F0E30" w:rsidP="009F0E30">
            <w:r>
              <w:t>Executive summary……………………………………………………………………………</w:t>
            </w:r>
            <w:proofErr w:type="gramStart"/>
            <w:r>
              <w:t>…..</w:t>
            </w:r>
            <w:proofErr w:type="gramEnd"/>
            <w:r>
              <w:t xml:space="preserve">Page </w:t>
            </w:r>
            <w:r w:rsidR="003C5B4C">
              <w:t>3</w:t>
            </w:r>
          </w:p>
        </w:tc>
      </w:tr>
      <w:tr w:rsidR="00CE55A6" w14:paraId="6DA9B516" w14:textId="77777777" w:rsidTr="00A43D96">
        <w:tc>
          <w:tcPr>
            <w:tcW w:w="10456" w:type="dxa"/>
          </w:tcPr>
          <w:p w14:paraId="6319F5F4" w14:textId="297943A1" w:rsidR="00CE55A6" w:rsidRDefault="00CE55A6" w:rsidP="009F0E30">
            <w:r>
              <w:t>Background to the engagement</w:t>
            </w:r>
            <w:r w:rsidR="0089752D">
              <w:t>………………………………………………………………</w:t>
            </w:r>
            <w:proofErr w:type="gramStart"/>
            <w:r w:rsidR="0089752D">
              <w:t>….</w:t>
            </w:r>
            <w:r w:rsidR="003C5B4C">
              <w:t>Page</w:t>
            </w:r>
            <w:proofErr w:type="gramEnd"/>
            <w:r w:rsidR="003C5B4C">
              <w:t xml:space="preserve"> 4</w:t>
            </w:r>
          </w:p>
          <w:p w14:paraId="35DCA1FF" w14:textId="77777777" w:rsidR="00762F7A" w:rsidRDefault="00762F7A" w:rsidP="009F0E30"/>
          <w:p w14:paraId="50E49EB7" w14:textId="2558433E" w:rsidR="007B777E" w:rsidRDefault="007B777E" w:rsidP="009F0E30">
            <w:r>
              <w:t>Engagement Methodology</w:t>
            </w:r>
            <w:r w:rsidR="0089752D">
              <w:t>……………………………………………………………………</w:t>
            </w:r>
            <w:proofErr w:type="gramStart"/>
            <w:r w:rsidR="0089752D">
              <w:t>…</w:t>
            </w:r>
            <w:r w:rsidR="003C5B4C">
              <w:t>..</w:t>
            </w:r>
            <w:proofErr w:type="gramEnd"/>
            <w:r w:rsidR="003C5B4C">
              <w:t>Page 5</w:t>
            </w:r>
          </w:p>
        </w:tc>
      </w:tr>
      <w:tr w:rsidR="009F0E30" w14:paraId="2FC5290F" w14:textId="77777777" w:rsidTr="00A43D96">
        <w:tc>
          <w:tcPr>
            <w:tcW w:w="10456" w:type="dxa"/>
          </w:tcPr>
          <w:p w14:paraId="402392D7" w14:textId="74BCEA3E" w:rsidR="009F0E30" w:rsidRDefault="009F0E30" w:rsidP="009F0E30">
            <w:r>
              <w:t xml:space="preserve">Summary of responses received…………………………………………………………………Page </w:t>
            </w:r>
            <w:r w:rsidR="00970163">
              <w:t>6</w:t>
            </w:r>
          </w:p>
        </w:tc>
      </w:tr>
      <w:tr w:rsidR="009F0E30" w14:paraId="7CB0BDE8" w14:textId="77777777" w:rsidTr="00A43D96">
        <w:tc>
          <w:tcPr>
            <w:tcW w:w="10456" w:type="dxa"/>
          </w:tcPr>
          <w:p w14:paraId="45C048AC" w14:textId="513E06CB" w:rsidR="009F0E30" w:rsidRDefault="009F2820" w:rsidP="009F0E30">
            <w:r>
              <w:t>Recommendations…………………………………………………………………………………</w:t>
            </w:r>
            <w:r w:rsidR="00970163">
              <w:t>Page 8</w:t>
            </w:r>
          </w:p>
        </w:tc>
      </w:tr>
      <w:tr w:rsidR="009F0E30" w14:paraId="181E50E9" w14:textId="77777777" w:rsidTr="00A43D96">
        <w:tc>
          <w:tcPr>
            <w:tcW w:w="10456" w:type="dxa"/>
          </w:tcPr>
          <w:p w14:paraId="6238982C" w14:textId="0174D0F0" w:rsidR="00B1260D" w:rsidRDefault="00B1260D" w:rsidP="009F0E30"/>
          <w:p w14:paraId="4FCCE18C" w14:textId="77777777" w:rsidR="001A3DAC" w:rsidRDefault="001A3DAC" w:rsidP="009F0E30"/>
          <w:p w14:paraId="454C3CF1" w14:textId="789F6BFC" w:rsidR="001A3DAC" w:rsidRPr="001A3DAC" w:rsidRDefault="001A3DAC" w:rsidP="009F0E30">
            <w:pPr>
              <w:rPr>
                <w:b/>
                <w:bCs/>
              </w:rPr>
            </w:pPr>
            <w:r w:rsidRPr="001A3DAC">
              <w:rPr>
                <w:b/>
                <w:bCs/>
              </w:rPr>
              <w:t>Part 2</w:t>
            </w:r>
          </w:p>
          <w:p w14:paraId="511B4F86" w14:textId="77777777" w:rsidR="001A3DAC" w:rsidRDefault="001A3DAC" w:rsidP="009F0E30"/>
          <w:p w14:paraId="75389E50" w14:textId="2AAC97AA" w:rsidR="009F0E30" w:rsidRDefault="009F0E30" w:rsidP="009F0E30">
            <w:r w:rsidRPr="001A3DAC">
              <w:t>Consultation responses</w:t>
            </w:r>
            <w:r>
              <w:t>……………………………………</w:t>
            </w:r>
            <w:r w:rsidR="00A66DF2">
              <w:t>…………………………………</w:t>
            </w:r>
            <w:r w:rsidR="000B0566">
              <w:t>…</w:t>
            </w:r>
            <w:r>
              <w:t xml:space="preserve">Page </w:t>
            </w:r>
            <w:r w:rsidR="00970163">
              <w:t>11</w:t>
            </w:r>
          </w:p>
        </w:tc>
      </w:tr>
      <w:tr w:rsidR="009F0E30" w14:paraId="41E25E08" w14:textId="77777777" w:rsidTr="00A43D96">
        <w:tc>
          <w:tcPr>
            <w:tcW w:w="10456" w:type="dxa"/>
          </w:tcPr>
          <w:p w14:paraId="0F5819CC" w14:textId="3A430BAE" w:rsidR="009F0E30" w:rsidRDefault="009F0E30" w:rsidP="00A66DF2">
            <w:r w:rsidRPr="001A3DAC">
              <w:t>Response to free text boxes and comments</w:t>
            </w:r>
            <w:r w:rsidR="00A66DF2">
              <w:t>………………………………………………</w:t>
            </w:r>
            <w:proofErr w:type="gramStart"/>
            <w:r w:rsidR="00970163">
              <w:t>…</w:t>
            </w:r>
            <w:r w:rsidR="000B0566">
              <w:t>.</w:t>
            </w:r>
            <w:r>
              <w:t>Page</w:t>
            </w:r>
            <w:proofErr w:type="gramEnd"/>
            <w:r>
              <w:t xml:space="preserve"> </w:t>
            </w:r>
            <w:r w:rsidR="00970163">
              <w:t>14</w:t>
            </w:r>
          </w:p>
        </w:tc>
      </w:tr>
      <w:tr w:rsidR="009F0E30" w14:paraId="50BF9493" w14:textId="77777777" w:rsidTr="00A43D96">
        <w:tc>
          <w:tcPr>
            <w:tcW w:w="10456" w:type="dxa"/>
          </w:tcPr>
          <w:p w14:paraId="0022C3D6" w14:textId="32F556F4" w:rsidR="009F0E30" w:rsidRDefault="009F0E30" w:rsidP="00A66DF2">
            <w:r w:rsidRPr="0089752D">
              <w:t>Individual responses</w:t>
            </w:r>
            <w:r w:rsidR="00A66DF2">
              <w:t>…………………………………………………………………………</w:t>
            </w:r>
            <w:proofErr w:type="gramStart"/>
            <w:r w:rsidR="00A66DF2">
              <w:t>…</w:t>
            </w:r>
            <w:r w:rsidR="000B0566">
              <w:t>..</w:t>
            </w:r>
            <w:proofErr w:type="gramEnd"/>
            <w:r>
              <w:t>Page</w:t>
            </w:r>
            <w:r w:rsidR="009A4E37">
              <w:t xml:space="preserve"> 15</w:t>
            </w:r>
          </w:p>
        </w:tc>
      </w:tr>
      <w:tr w:rsidR="009F0E30" w14:paraId="70E9E8A7" w14:textId="77777777" w:rsidTr="00A43D96">
        <w:tc>
          <w:tcPr>
            <w:tcW w:w="10456" w:type="dxa"/>
          </w:tcPr>
          <w:p w14:paraId="33F24911" w14:textId="2117DAD7" w:rsidR="009F0E30" w:rsidRDefault="009F0E30" w:rsidP="00BE781D">
            <w:r w:rsidRPr="0089752D">
              <w:t>Demographics of who took part</w:t>
            </w:r>
            <w:r w:rsidR="00BE781D">
              <w:t>………………………………………………………………</w:t>
            </w:r>
            <w:r w:rsidR="000B0566">
              <w:t>…</w:t>
            </w:r>
            <w:r>
              <w:t xml:space="preserve">Page </w:t>
            </w:r>
            <w:r w:rsidR="009A4E37">
              <w:t>15</w:t>
            </w:r>
          </w:p>
        </w:tc>
      </w:tr>
      <w:tr w:rsidR="00551FF2" w14:paraId="2BFEB997" w14:textId="77777777" w:rsidTr="00A43D96">
        <w:tc>
          <w:tcPr>
            <w:tcW w:w="10456" w:type="dxa"/>
          </w:tcPr>
          <w:p w14:paraId="5817BB3D" w14:textId="77777777" w:rsidR="00551FF2" w:rsidRDefault="00551FF2" w:rsidP="00BE781D"/>
          <w:p w14:paraId="7B06B10E" w14:textId="77777777" w:rsidR="00551FF2" w:rsidRDefault="002235A9" w:rsidP="00BE781D">
            <w:pPr>
              <w:rPr>
                <w:b/>
                <w:bCs/>
              </w:rPr>
            </w:pPr>
            <w:r w:rsidRPr="002235A9">
              <w:rPr>
                <w:b/>
                <w:bCs/>
              </w:rPr>
              <w:t xml:space="preserve">Appendices </w:t>
            </w:r>
          </w:p>
          <w:p w14:paraId="46BEF36D" w14:textId="77777777" w:rsidR="002235A9" w:rsidRDefault="002235A9" w:rsidP="00BE781D">
            <w:pPr>
              <w:rPr>
                <w:b/>
                <w:bCs/>
              </w:rPr>
            </w:pPr>
          </w:p>
          <w:p w14:paraId="3CF9C218" w14:textId="6DF930C6" w:rsidR="002235A9" w:rsidRDefault="00A63394" w:rsidP="00BE781D">
            <w:r>
              <w:t xml:space="preserve">Appendix A </w:t>
            </w:r>
            <w:r w:rsidR="00D323E8">
              <w:t xml:space="preserve">- Copy </w:t>
            </w:r>
            <w:r w:rsidR="003B0B28" w:rsidRPr="003B0B28">
              <w:t xml:space="preserve">Boundary </w:t>
            </w:r>
            <w:r w:rsidR="003B0B28">
              <w:t>Review Document</w:t>
            </w:r>
          </w:p>
          <w:p w14:paraId="6166D21F" w14:textId="77777777" w:rsidR="003B0B28" w:rsidRDefault="003B0B28" w:rsidP="00BE781D"/>
          <w:p w14:paraId="0077CA37" w14:textId="14C50B70" w:rsidR="003B0B28" w:rsidRDefault="00D323E8" w:rsidP="00BE781D">
            <w:r>
              <w:t xml:space="preserve">Appendix B - </w:t>
            </w:r>
            <w:r w:rsidR="003B0B28">
              <w:t>Copy of</w:t>
            </w:r>
            <w:r w:rsidR="003B4231">
              <w:t xml:space="preserve"> stakeholder emai</w:t>
            </w:r>
            <w:r>
              <w:t>l</w:t>
            </w:r>
          </w:p>
          <w:p w14:paraId="13E2E7D5" w14:textId="77777777" w:rsidR="00B028ED" w:rsidRDefault="00B028ED" w:rsidP="00BE781D"/>
          <w:p w14:paraId="652A8A0B" w14:textId="790F44B1" w:rsidR="00B028ED" w:rsidRPr="003B0B28" w:rsidRDefault="00B028ED" w:rsidP="00BE781D"/>
        </w:tc>
      </w:tr>
    </w:tbl>
    <w:p w14:paraId="055D154D" w14:textId="77777777" w:rsidR="006E440A" w:rsidRDefault="006E440A" w:rsidP="006E440A"/>
    <w:p w14:paraId="21EFE701" w14:textId="77777777" w:rsidR="00A91260" w:rsidRDefault="00A91260" w:rsidP="006E440A"/>
    <w:p w14:paraId="76D21149" w14:textId="77777777" w:rsidR="00A91260" w:rsidRDefault="00A91260" w:rsidP="006E440A"/>
    <w:p w14:paraId="112AD1A1" w14:textId="77777777" w:rsidR="00A91260" w:rsidRDefault="00A91260" w:rsidP="006E440A"/>
    <w:p w14:paraId="762E459F" w14:textId="77777777" w:rsidR="00A91260" w:rsidRDefault="00A91260" w:rsidP="006E440A"/>
    <w:p w14:paraId="5C7D313C" w14:textId="77777777" w:rsidR="00A91260" w:rsidRDefault="00A91260" w:rsidP="006E440A"/>
    <w:p w14:paraId="4E004A26" w14:textId="77777777" w:rsidR="00A91260" w:rsidRDefault="00A91260" w:rsidP="006E440A"/>
    <w:p w14:paraId="5D3D7AA7" w14:textId="77777777" w:rsidR="00A91260" w:rsidRDefault="00A91260" w:rsidP="006E440A"/>
    <w:p w14:paraId="399B474F" w14:textId="77777777" w:rsidR="00A91260" w:rsidRDefault="00A91260" w:rsidP="006E440A"/>
    <w:p w14:paraId="717012C1" w14:textId="77777777" w:rsidR="00A91260" w:rsidRDefault="00A91260" w:rsidP="006E440A"/>
    <w:p w14:paraId="6DC95D00" w14:textId="77777777" w:rsidR="00A91260" w:rsidRDefault="00A91260" w:rsidP="006E440A"/>
    <w:p w14:paraId="18BF4D9C" w14:textId="77777777" w:rsidR="00A91260" w:rsidRDefault="00A91260" w:rsidP="006E440A"/>
    <w:p w14:paraId="1B60EF5F" w14:textId="77777777" w:rsidR="00A92E46" w:rsidRPr="00A92E46" w:rsidRDefault="00A92E46" w:rsidP="00A92E46"/>
    <w:p w14:paraId="64269033" w14:textId="77777777" w:rsidR="00A43090" w:rsidRPr="00A43090" w:rsidRDefault="00A43090" w:rsidP="00A43090"/>
    <w:p w14:paraId="037A1029" w14:textId="74D1D552" w:rsidR="00FD3FD1" w:rsidRPr="00FD3FD1" w:rsidRDefault="00FD3FD1" w:rsidP="004067A0">
      <w:pPr>
        <w:pStyle w:val="Heading2"/>
        <w:rPr>
          <w:b/>
          <w:bCs/>
        </w:rPr>
      </w:pPr>
      <w:r w:rsidRPr="00FD3FD1">
        <w:rPr>
          <w:b/>
          <w:bCs/>
        </w:rPr>
        <w:lastRenderedPageBreak/>
        <w:t xml:space="preserve">Part 1 </w:t>
      </w:r>
    </w:p>
    <w:p w14:paraId="78DFB79D" w14:textId="7EA7B93B" w:rsidR="00E95F06" w:rsidRDefault="00E95F06" w:rsidP="004067A0">
      <w:pPr>
        <w:pStyle w:val="Heading2"/>
      </w:pPr>
      <w:r>
        <w:t>Executive Summary</w:t>
      </w:r>
    </w:p>
    <w:p w14:paraId="057E9728" w14:textId="2D748F4D" w:rsidR="00C124AA" w:rsidRDefault="000C7C71" w:rsidP="00DE3846">
      <w:pPr>
        <w:rPr>
          <w:rFonts w:ascii="Arial" w:hAnsi="Arial" w:cs="Arial"/>
          <w:szCs w:val="24"/>
          <w:lang w:val="en-US"/>
        </w:rPr>
      </w:pPr>
      <w:r>
        <w:t xml:space="preserve">From </w:t>
      </w:r>
      <w:r w:rsidR="00905578">
        <w:t xml:space="preserve">12 December 2024 to 16 January 2025 Torbay Council held </w:t>
      </w:r>
      <w:r w:rsidR="00905578">
        <w:rPr>
          <w:rFonts w:ascii="Arial" w:hAnsi="Arial" w:cs="Arial"/>
          <w:szCs w:val="24"/>
          <w:lang w:val="en-US"/>
        </w:rPr>
        <w:t>a consultation on</w:t>
      </w:r>
      <w:r w:rsidR="009813C5">
        <w:rPr>
          <w:rFonts w:ascii="Arial" w:hAnsi="Arial" w:cs="Arial"/>
          <w:szCs w:val="24"/>
          <w:lang w:val="en-US"/>
        </w:rPr>
        <w:t xml:space="preserve"> proposed boundary changes to</w:t>
      </w:r>
      <w:r w:rsidR="00905578">
        <w:rPr>
          <w:rFonts w:ascii="Arial" w:hAnsi="Arial" w:cs="Arial"/>
          <w:szCs w:val="24"/>
          <w:lang w:val="en-US"/>
        </w:rPr>
        <w:t xml:space="preserve"> the Brixham Town Conservation Area, as part of the</w:t>
      </w:r>
      <w:r w:rsidR="000D4855">
        <w:rPr>
          <w:rFonts w:ascii="Arial" w:hAnsi="Arial" w:cs="Arial"/>
          <w:szCs w:val="24"/>
          <w:lang w:val="en-US"/>
        </w:rPr>
        <w:t xml:space="preserve"> recently commissioned</w:t>
      </w:r>
      <w:r w:rsidR="009813C5">
        <w:rPr>
          <w:rFonts w:ascii="Arial" w:hAnsi="Arial" w:cs="Arial"/>
          <w:szCs w:val="24"/>
          <w:lang w:val="en-US"/>
        </w:rPr>
        <w:t xml:space="preserve"> review </w:t>
      </w:r>
      <w:r w:rsidR="00583174">
        <w:rPr>
          <w:rFonts w:ascii="Arial" w:hAnsi="Arial" w:cs="Arial"/>
          <w:szCs w:val="24"/>
          <w:lang w:val="en-US"/>
        </w:rPr>
        <w:t>and updating of the conservation area appraisal for the area</w:t>
      </w:r>
      <w:r w:rsidR="00D363E3">
        <w:rPr>
          <w:rFonts w:ascii="Arial" w:hAnsi="Arial" w:cs="Arial"/>
          <w:szCs w:val="24"/>
          <w:lang w:val="en-US"/>
        </w:rPr>
        <w:t xml:space="preserve"> in line with the objectives of the adopted</w:t>
      </w:r>
      <w:r w:rsidR="00905578">
        <w:rPr>
          <w:rFonts w:ascii="Arial" w:hAnsi="Arial" w:cs="Arial"/>
          <w:szCs w:val="24"/>
          <w:lang w:val="en-US"/>
        </w:rPr>
        <w:t xml:space="preserve"> Torbay Heritage Strategy</w:t>
      </w:r>
      <w:r w:rsidR="00336384">
        <w:rPr>
          <w:rFonts w:ascii="Arial" w:hAnsi="Arial" w:cs="Arial"/>
          <w:szCs w:val="24"/>
          <w:lang w:val="en-US"/>
        </w:rPr>
        <w:t xml:space="preserve"> (2021-2026). </w:t>
      </w:r>
    </w:p>
    <w:p w14:paraId="39BF0F18" w14:textId="124C8E80" w:rsidR="00070867" w:rsidRDefault="00070867" w:rsidP="00DE3846">
      <w:pPr>
        <w:rPr>
          <w:rFonts w:ascii="Arial" w:hAnsi="Arial" w:cs="Arial"/>
          <w:szCs w:val="24"/>
          <w:lang w:val="en-US"/>
        </w:rPr>
      </w:pPr>
      <w:r>
        <w:rPr>
          <w:rFonts w:ascii="Arial" w:hAnsi="Arial" w:cs="Arial"/>
          <w:szCs w:val="24"/>
          <w:lang w:val="en-US"/>
        </w:rPr>
        <w:t xml:space="preserve">The proposed </w:t>
      </w:r>
      <w:r w:rsidR="00BF647A">
        <w:rPr>
          <w:rFonts w:ascii="Arial" w:hAnsi="Arial" w:cs="Arial"/>
          <w:szCs w:val="24"/>
          <w:lang w:val="en-US"/>
        </w:rPr>
        <w:t xml:space="preserve">boundary </w:t>
      </w:r>
      <w:r>
        <w:rPr>
          <w:rFonts w:ascii="Arial" w:hAnsi="Arial" w:cs="Arial"/>
          <w:szCs w:val="24"/>
          <w:lang w:val="en-US"/>
        </w:rPr>
        <w:t>changes included:</w:t>
      </w:r>
    </w:p>
    <w:p w14:paraId="75B26776" w14:textId="77777777" w:rsidR="00BF647A" w:rsidRPr="00BB579E" w:rsidRDefault="00BF647A" w:rsidP="00BF647A">
      <w:pPr>
        <w:rPr>
          <w:rFonts w:ascii="Arial" w:hAnsi="Arial" w:cs="Arial"/>
          <w:b/>
          <w:bCs/>
          <w:szCs w:val="24"/>
          <w:lang w:val="en-US"/>
        </w:rPr>
      </w:pPr>
      <w:r w:rsidRPr="00BB579E">
        <w:rPr>
          <w:rFonts w:ascii="Arial" w:hAnsi="Arial" w:cs="Arial"/>
          <w:b/>
          <w:bCs/>
          <w:szCs w:val="24"/>
          <w:lang w:val="en-US"/>
        </w:rPr>
        <w:t>Inclusions:</w:t>
      </w:r>
    </w:p>
    <w:p w14:paraId="5837FDBF" w14:textId="77777777" w:rsidR="00BF647A" w:rsidRPr="00BF647A" w:rsidRDefault="00BF647A" w:rsidP="00BF647A">
      <w:pPr>
        <w:rPr>
          <w:rFonts w:ascii="Arial" w:hAnsi="Arial" w:cs="Arial"/>
          <w:szCs w:val="24"/>
          <w:lang w:val="en-US"/>
        </w:rPr>
      </w:pPr>
      <w:r w:rsidRPr="00BF647A">
        <w:rPr>
          <w:rFonts w:ascii="Arial" w:hAnsi="Arial" w:cs="Arial"/>
          <w:szCs w:val="24"/>
          <w:lang w:val="en-US"/>
        </w:rPr>
        <w:t>A.</w:t>
      </w:r>
      <w:r w:rsidRPr="00BF647A">
        <w:rPr>
          <w:rFonts w:ascii="Arial" w:hAnsi="Arial" w:cs="Arial"/>
          <w:szCs w:val="24"/>
          <w:lang w:val="en-US"/>
        </w:rPr>
        <w:tab/>
      </w:r>
      <w:proofErr w:type="spellStart"/>
      <w:r w:rsidRPr="00BF647A">
        <w:rPr>
          <w:rFonts w:ascii="Arial" w:hAnsi="Arial" w:cs="Arial"/>
          <w:szCs w:val="24"/>
          <w:lang w:val="en-US"/>
        </w:rPr>
        <w:t>Furzeham</w:t>
      </w:r>
      <w:proofErr w:type="spellEnd"/>
      <w:r w:rsidRPr="00BF647A">
        <w:rPr>
          <w:rFonts w:ascii="Arial" w:hAnsi="Arial" w:cs="Arial"/>
          <w:szCs w:val="24"/>
          <w:lang w:val="en-US"/>
        </w:rPr>
        <w:t xml:space="preserve"> Primary and Nursery School</w:t>
      </w:r>
    </w:p>
    <w:p w14:paraId="770E672B" w14:textId="77777777" w:rsidR="00BF647A" w:rsidRPr="00BF647A" w:rsidRDefault="00BF647A" w:rsidP="00BF647A">
      <w:pPr>
        <w:rPr>
          <w:rFonts w:ascii="Arial" w:hAnsi="Arial" w:cs="Arial"/>
          <w:szCs w:val="24"/>
          <w:lang w:val="en-US"/>
        </w:rPr>
      </w:pPr>
      <w:r w:rsidRPr="00BF647A">
        <w:rPr>
          <w:rFonts w:ascii="Arial" w:hAnsi="Arial" w:cs="Arial"/>
          <w:szCs w:val="24"/>
          <w:lang w:val="en-US"/>
        </w:rPr>
        <w:t>B.</w:t>
      </w:r>
      <w:r w:rsidRPr="00BF647A">
        <w:rPr>
          <w:rFonts w:ascii="Arial" w:hAnsi="Arial" w:cs="Arial"/>
          <w:szCs w:val="24"/>
          <w:lang w:val="en-US"/>
        </w:rPr>
        <w:tab/>
        <w:t xml:space="preserve">Terraced properties at North </w:t>
      </w:r>
      <w:proofErr w:type="spellStart"/>
      <w:r w:rsidRPr="00BF647A">
        <w:rPr>
          <w:rFonts w:ascii="Arial" w:hAnsi="Arial" w:cs="Arial"/>
          <w:szCs w:val="24"/>
          <w:lang w:val="en-US"/>
        </w:rPr>
        <w:t>Furzeham</w:t>
      </w:r>
      <w:proofErr w:type="spellEnd"/>
      <w:r w:rsidRPr="00BF647A">
        <w:rPr>
          <w:rFonts w:ascii="Arial" w:hAnsi="Arial" w:cs="Arial"/>
          <w:szCs w:val="24"/>
          <w:lang w:val="en-US"/>
        </w:rPr>
        <w:t xml:space="preserve"> Road, Higher </w:t>
      </w:r>
      <w:proofErr w:type="spellStart"/>
      <w:r w:rsidRPr="00BF647A">
        <w:rPr>
          <w:rFonts w:ascii="Arial" w:hAnsi="Arial" w:cs="Arial"/>
          <w:szCs w:val="24"/>
          <w:lang w:val="en-US"/>
        </w:rPr>
        <w:t>Furzeham</w:t>
      </w:r>
      <w:proofErr w:type="spellEnd"/>
      <w:r w:rsidRPr="00BF647A">
        <w:rPr>
          <w:rFonts w:ascii="Arial" w:hAnsi="Arial" w:cs="Arial"/>
          <w:szCs w:val="24"/>
          <w:lang w:val="en-US"/>
        </w:rPr>
        <w:t xml:space="preserve"> Road, Bella Vista Road, Alma Road and Holborn Road </w:t>
      </w:r>
    </w:p>
    <w:p w14:paraId="7E98D434" w14:textId="77777777" w:rsidR="00BF647A" w:rsidRPr="00BF647A" w:rsidRDefault="00BF647A" w:rsidP="00BF647A">
      <w:pPr>
        <w:rPr>
          <w:rFonts w:ascii="Arial" w:hAnsi="Arial" w:cs="Arial"/>
          <w:szCs w:val="24"/>
          <w:lang w:val="en-US"/>
        </w:rPr>
      </w:pPr>
      <w:r w:rsidRPr="00BB579E">
        <w:rPr>
          <w:rFonts w:ascii="Arial" w:hAnsi="Arial" w:cs="Arial"/>
          <w:b/>
          <w:bCs/>
          <w:szCs w:val="24"/>
          <w:lang w:val="en-US"/>
        </w:rPr>
        <w:t>Exclusions</w:t>
      </w:r>
      <w:r w:rsidRPr="00BF647A">
        <w:rPr>
          <w:rFonts w:ascii="Arial" w:hAnsi="Arial" w:cs="Arial"/>
          <w:szCs w:val="24"/>
          <w:lang w:val="en-US"/>
        </w:rPr>
        <w:t xml:space="preserve">: </w:t>
      </w:r>
    </w:p>
    <w:p w14:paraId="4811CB32" w14:textId="77777777" w:rsidR="00BF647A" w:rsidRPr="00BF647A" w:rsidRDefault="00BF647A" w:rsidP="00BF647A">
      <w:pPr>
        <w:rPr>
          <w:rFonts w:ascii="Arial" w:hAnsi="Arial" w:cs="Arial"/>
          <w:szCs w:val="24"/>
          <w:lang w:val="en-US"/>
        </w:rPr>
      </w:pPr>
      <w:r w:rsidRPr="00BF647A">
        <w:rPr>
          <w:rFonts w:ascii="Arial" w:hAnsi="Arial" w:cs="Arial"/>
          <w:szCs w:val="24"/>
          <w:lang w:val="en-US"/>
        </w:rPr>
        <w:t>C.</w:t>
      </w:r>
      <w:r w:rsidRPr="00BF647A">
        <w:rPr>
          <w:rFonts w:ascii="Arial" w:hAnsi="Arial" w:cs="Arial"/>
          <w:szCs w:val="24"/>
          <w:lang w:val="en-US"/>
        </w:rPr>
        <w:tab/>
        <w:t xml:space="preserve">Development to the south of Bolton Street </w:t>
      </w:r>
    </w:p>
    <w:p w14:paraId="6DAD2430" w14:textId="77777777" w:rsidR="00BF647A" w:rsidRPr="00BF647A" w:rsidRDefault="00BF647A" w:rsidP="00BF647A">
      <w:pPr>
        <w:rPr>
          <w:rFonts w:ascii="Arial" w:hAnsi="Arial" w:cs="Arial"/>
          <w:szCs w:val="24"/>
          <w:lang w:val="en-US"/>
        </w:rPr>
      </w:pPr>
      <w:r w:rsidRPr="00BF647A">
        <w:rPr>
          <w:rFonts w:ascii="Arial" w:hAnsi="Arial" w:cs="Arial"/>
          <w:szCs w:val="24"/>
          <w:lang w:val="en-US"/>
        </w:rPr>
        <w:t>D.</w:t>
      </w:r>
      <w:r w:rsidRPr="00BF647A">
        <w:rPr>
          <w:rFonts w:ascii="Arial" w:hAnsi="Arial" w:cs="Arial"/>
          <w:szCs w:val="24"/>
          <w:lang w:val="en-US"/>
        </w:rPr>
        <w:tab/>
        <w:t xml:space="preserve">Terraced properties on Garlic Rea, Rea House and </w:t>
      </w:r>
      <w:proofErr w:type="gramStart"/>
      <w:r w:rsidRPr="00BF647A">
        <w:rPr>
          <w:rFonts w:ascii="Arial" w:hAnsi="Arial" w:cs="Arial"/>
          <w:szCs w:val="24"/>
          <w:lang w:val="en-US"/>
        </w:rPr>
        <w:t>south</w:t>
      </w:r>
      <w:proofErr w:type="gramEnd"/>
      <w:r w:rsidRPr="00BF647A">
        <w:rPr>
          <w:rFonts w:ascii="Arial" w:hAnsi="Arial" w:cs="Arial"/>
          <w:szCs w:val="24"/>
          <w:lang w:val="en-US"/>
        </w:rPr>
        <w:t xml:space="preserve"> side of Elkins Hill </w:t>
      </w:r>
    </w:p>
    <w:p w14:paraId="18826049" w14:textId="26523C47" w:rsidR="00070867" w:rsidRDefault="00BF647A" w:rsidP="00BF647A">
      <w:pPr>
        <w:rPr>
          <w:rFonts w:ascii="Arial" w:hAnsi="Arial" w:cs="Arial"/>
          <w:szCs w:val="24"/>
          <w:lang w:val="en-US"/>
        </w:rPr>
      </w:pPr>
      <w:r w:rsidRPr="00BF647A">
        <w:rPr>
          <w:rFonts w:ascii="Arial" w:hAnsi="Arial" w:cs="Arial"/>
          <w:szCs w:val="24"/>
          <w:lang w:val="en-US"/>
        </w:rPr>
        <w:t>E.</w:t>
      </w:r>
      <w:r w:rsidRPr="00BF647A">
        <w:rPr>
          <w:rFonts w:ascii="Arial" w:hAnsi="Arial" w:cs="Arial"/>
          <w:szCs w:val="24"/>
          <w:lang w:val="en-US"/>
        </w:rPr>
        <w:tab/>
        <w:t xml:space="preserve">Battery Gardens, Oxen Cove, Northern Quay and </w:t>
      </w:r>
      <w:proofErr w:type="gramStart"/>
      <w:r w:rsidRPr="00BF647A">
        <w:rPr>
          <w:rFonts w:ascii="Arial" w:hAnsi="Arial" w:cs="Arial"/>
          <w:szCs w:val="24"/>
          <w:lang w:val="en-US"/>
        </w:rPr>
        <w:t>environs</w:t>
      </w:r>
      <w:proofErr w:type="gramEnd"/>
      <w:r w:rsidRPr="00BF647A">
        <w:rPr>
          <w:rFonts w:ascii="Arial" w:hAnsi="Arial" w:cs="Arial"/>
          <w:szCs w:val="24"/>
          <w:lang w:val="en-US"/>
        </w:rPr>
        <w:t>.</w:t>
      </w:r>
    </w:p>
    <w:p w14:paraId="0CD8C98E" w14:textId="34238800" w:rsidR="0019202C" w:rsidRDefault="00AE2028" w:rsidP="00DE3846">
      <w:pPr>
        <w:rPr>
          <w:rFonts w:ascii="Arial" w:hAnsi="Arial" w:cs="Arial"/>
          <w:szCs w:val="24"/>
          <w:lang w:val="en-US"/>
        </w:rPr>
      </w:pPr>
      <w:r w:rsidRPr="00AE2028">
        <w:rPr>
          <w:rFonts w:ascii="Arial" w:hAnsi="Arial" w:cs="Arial"/>
          <w:szCs w:val="24"/>
          <w:lang w:val="en-US"/>
        </w:rPr>
        <w:t>The consultation was promoted with an online survey, paper surveys available at Brixham Town Council and Brixham Library, letters to people in the directly affected areas, social media, Torbay Council website, newsletter articles</w:t>
      </w:r>
      <w:r w:rsidR="004B3BB5">
        <w:rPr>
          <w:rFonts w:ascii="Arial" w:hAnsi="Arial" w:cs="Arial"/>
          <w:szCs w:val="24"/>
          <w:lang w:val="en-US"/>
        </w:rPr>
        <w:t xml:space="preserve">, </w:t>
      </w:r>
      <w:r w:rsidRPr="00AE2028">
        <w:rPr>
          <w:rFonts w:ascii="Arial" w:hAnsi="Arial" w:cs="Arial"/>
          <w:szCs w:val="24"/>
          <w:lang w:val="en-US"/>
        </w:rPr>
        <w:t>press releases</w:t>
      </w:r>
      <w:r w:rsidR="004B3BB5">
        <w:rPr>
          <w:rFonts w:ascii="Arial" w:hAnsi="Arial" w:cs="Arial"/>
          <w:szCs w:val="24"/>
          <w:lang w:val="en-US"/>
        </w:rPr>
        <w:t xml:space="preserve"> and </w:t>
      </w:r>
      <w:r w:rsidR="009F22B9">
        <w:rPr>
          <w:rFonts w:ascii="Arial" w:hAnsi="Arial" w:cs="Arial"/>
          <w:szCs w:val="24"/>
          <w:lang w:val="en-US"/>
        </w:rPr>
        <w:t>individual emails to relevant stakeholders</w:t>
      </w:r>
      <w:r w:rsidRPr="00AE2028">
        <w:rPr>
          <w:rFonts w:ascii="Arial" w:hAnsi="Arial" w:cs="Arial"/>
          <w:szCs w:val="24"/>
          <w:lang w:val="en-US"/>
        </w:rPr>
        <w:t>.</w:t>
      </w:r>
    </w:p>
    <w:p w14:paraId="1A138532" w14:textId="43E8BB6C" w:rsidR="0019202C" w:rsidRDefault="00A82178" w:rsidP="00DE3846">
      <w:pPr>
        <w:rPr>
          <w:rFonts w:ascii="Arial" w:hAnsi="Arial" w:cs="Arial"/>
          <w:szCs w:val="24"/>
          <w:lang w:val="en-US"/>
        </w:rPr>
      </w:pPr>
      <w:r w:rsidRPr="00A82178">
        <w:rPr>
          <w:rFonts w:ascii="Arial" w:hAnsi="Arial" w:cs="Arial"/>
          <w:szCs w:val="24"/>
          <w:lang w:val="en-US"/>
        </w:rPr>
        <w:t>In total there were 4</w:t>
      </w:r>
      <w:r w:rsidR="00E14BDC">
        <w:rPr>
          <w:rFonts w:ascii="Arial" w:hAnsi="Arial" w:cs="Arial"/>
          <w:szCs w:val="24"/>
          <w:lang w:val="en-US"/>
        </w:rPr>
        <w:t>7</w:t>
      </w:r>
      <w:r w:rsidR="00E84A06">
        <w:rPr>
          <w:rFonts w:ascii="Arial" w:hAnsi="Arial" w:cs="Arial"/>
          <w:szCs w:val="24"/>
          <w:lang w:val="en-US"/>
        </w:rPr>
        <w:t>9</w:t>
      </w:r>
      <w:r w:rsidRPr="00A82178">
        <w:rPr>
          <w:rFonts w:ascii="Arial" w:hAnsi="Arial" w:cs="Arial"/>
          <w:szCs w:val="24"/>
          <w:lang w:val="en-US"/>
        </w:rPr>
        <w:t xml:space="preserve"> responses to the</w:t>
      </w:r>
      <w:r w:rsidR="00204D97">
        <w:rPr>
          <w:rFonts w:ascii="Arial" w:hAnsi="Arial" w:cs="Arial"/>
          <w:szCs w:val="24"/>
          <w:lang w:val="en-US"/>
        </w:rPr>
        <w:t xml:space="preserve"> consultation</w:t>
      </w:r>
      <w:r w:rsidRPr="00A82178">
        <w:rPr>
          <w:rFonts w:ascii="Arial" w:hAnsi="Arial" w:cs="Arial"/>
          <w:szCs w:val="24"/>
          <w:lang w:val="en-US"/>
        </w:rPr>
        <w:t>, and of these, 457 surveys were completed online and three were completed on paper</w:t>
      </w:r>
      <w:r w:rsidR="00E14BDC">
        <w:rPr>
          <w:rFonts w:ascii="Arial" w:hAnsi="Arial" w:cs="Arial"/>
          <w:szCs w:val="24"/>
          <w:lang w:val="en-US"/>
        </w:rPr>
        <w:t>. The remaining 1</w:t>
      </w:r>
      <w:r w:rsidR="00E84A06">
        <w:rPr>
          <w:rFonts w:ascii="Arial" w:hAnsi="Arial" w:cs="Arial"/>
          <w:szCs w:val="24"/>
          <w:lang w:val="en-US"/>
        </w:rPr>
        <w:t>9</w:t>
      </w:r>
      <w:r w:rsidR="00E14BDC">
        <w:rPr>
          <w:rFonts w:ascii="Arial" w:hAnsi="Arial" w:cs="Arial"/>
          <w:szCs w:val="24"/>
          <w:lang w:val="en-US"/>
        </w:rPr>
        <w:t xml:space="preserve"> responses were received via email to the Torbay Council </w:t>
      </w:r>
      <w:r w:rsidR="00987238">
        <w:rPr>
          <w:rFonts w:ascii="Arial" w:hAnsi="Arial" w:cs="Arial"/>
          <w:szCs w:val="24"/>
          <w:lang w:val="en-US"/>
        </w:rPr>
        <w:t xml:space="preserve">conservation inbox. </w:t>
      </w:r>
    </w:p>
    <w:p w14:paraId="2394C7D0" w14:textId="12622482" w:rsidR="00987238" w:rsidRDefault="00843905" w:rsidP="00DE3846">
      <w:pPr>
        <w:rPr>
          <w:rFonts w:ascii="Arial" w:hAnsi="Arial" w:cs="Arial"/>
          <w:szCs w:val="24"/>
          <w:lang w:val="en-US"/>
        </w:rPr>
      </w:pPr>
      <w:proofErr w:type="gramStart"/>
      <w:r>
        <w:rPr>
          <w:rFonts w:ascii="Arial" w:hAnsi="Arial" w:cs="Arial"/>
          <w:szCs w:val="24"/>
          <w:lang w:val="en-US"/>
        </w:rPr>
        <w:t>The majority of</w:t>
      </w:r>
      <w:proofErr w:type="gramEnd"/>
      <w:r>
        <w:rPr>
          <w:rFonts w:ascii="Arial" w:hAnsi="Arial" w:cs="Arial"/>
          <w:szCs w:val="24"/>
          <w:lang w:val="en-US"/>
        </w:rPr>
        <w:t xml:space="preserve"> respondents</w:t>
      </w:r>
      <w:r w:rsidR="001B5F56">
        <w:rPr>
          <w:rFonts w:ascii="Arial" w:hAnsi="Arial" w:cs="Arial"/>
          <w:szCs w:val="24"/>
          <w:lang w:val="en-US"/>
        </w:rPr>
        <w:t xml:space="preserve"> (47</w:t>
      </w:r>
      <w:r w:rsidR="00C80646">
        <w:rPr>
          <w:rFonts w:ascii="Arial" w:hAnsi="Arial" w:cs="Arial"/>
          <w:szCs w:val="24"/>
          <w:lang w:val="en-US"/>
        </w:rPr>
        <w:t>4</w:t>
      </w:r>
      <w:r w:rsidR="001B5F56">
        <w:rPr>
          <w:rFonts w:ascii="Arial" w:hAnsi="Arial" w:cs="Arial"/>
          <w:szCs w:val="24"/>
          <w:lang w:val="en-US"/>
        </w:rPr>
        <w:t>)</w:t>
      </w:r>
      <w:r>
        <w:rPr>
          <w:rFonts w:ascii="Arial" w:hAnsi="Arial" w:cs="Arial"/>
          <w:szCs w:val="24"/>
          <w:lang w:val="en-US"/>
        </w:rPr>
        <w:t xml:space="preserve"> </w:t>
      </w:r>
      <w:r w:rsidR="003119F5">
        <w:rPr>
          <w:rFonts w:ascii="Arial" w:hAnsi="Arial" w:cs="Arial"/>
          <w:szCs w:val="24"/>
          <w:lang w:val="en-US"/>
        </w:rPr>
        <w:t>were individuals/members of the public</w:t>
      </w:r>
      <w:r w:rsidR="001B5F56">
        <w:rPr>
          <w:rFonts w:ascii="Arial" w:hAnsi="Arial" w:cs="Arial"/>
          <w:szCs w:val="24"/>
          <w:lang w:val="en-US"/>
        </w:rPr>
        <w:t xml:space="preserve">, 5 were from </w:t>
      </w:r>
      <w:proofErr w:type="spellStart"/>
      <w:r w:rsidR="001B5F56">
        <w:rPr>
          <w:rFonts w:ascii="Arial" w:hAnsi="Arial" w:cs="Arial"/>
          <w:szCs w:val="24"/>
          <w:lang w:val="en-US"/>
        </w:rPr>
        <w:t>organisations</w:t>
      </w:r>
      <w:proofErr w:type="spellEnd"/>
      <w:r w:rsidR="001B5F56">
        <w:rPr>
          <w:rFonts w:ascii="Arial" w:hAnsi="Arial" w:cs="Arial"/>
          <w:szCs w:val="24"/>
          <w:lang w:val="en-US"/>
        </w:rPr>
        <w:t xml:space="preserve"> which included:</w:t>
      </w:r>
    </w:p>
    <w:p w14:paraId="72E78239" w14:textId="67B6D87D" w:rsidR="001B5F56" w:rsidRDefault="001B5F56" w:rsidP="001B5F56">
      <w:pPr>
        <w:pStyle w:val="ListParagraph"/>
        <w:numPr>
          <w:ilvl w:val="0"/>
          <w:numId w:val="33"/>
        </w:numPr>
        <w:rPr>
          <w:rFonts w:ascii="Arial" w:hAnsi="Arial" w:cs="Arial"/>
          <w:szCs w:val="24"/>
          <w:lang w:val="en-US"/>
        </w:rPr>
      </w:pPr>
      <w:r>
        <w:rPr>
          <w:rFonts w:ascii="Arial" w:hAnsi="Arial" w:cs="Arial"/>
          <w:szCs w:val="24"/>
          <w:lang w:val="en-US"/>
        </w:rPr>
        <w:t>Natural England</w:t>
      </w:r>
    </w:p>
    <w:p w14:paraId="2B6FC8BC" w14:textId="6F91EF88" w:rsidR="001B5F56" w:rsidRDefault="00974CD6" w:rsidP="001B5F56">
      <w:pPr>
        <w:pStyle w:val="ListParagraph"/>
        <w:numPr>
          <w:ilvl w:val="0"/>
          <w:numId w:val="33"/>
        </w:numPr>
        <w:rPr>
          <w:rFonts w:ascii="Arial" w:hAnsi="Arial" w:cs="Arial"/>
          <w:szCs w:val="24"/>
          <w:lang w:val="en-US"/>
        </w:rPr>
      </w:pPr>
      <w:r>
        <w:rPr>
          <w:rFonts w:ascii="Arial" w:hAnsi="Arial" w:cs="Arial"/>
          <w:szCs w:val="24"/>
          <w:lang w:val="en-US"/>
        </w:rPr>
        <w:t>Prospect Brixham CIC</w:t>
      </w:r>
    </w:p>
    <w:p w14:paraId="0DE98D84" w14:textId="00ABED96" w:rsidR="00974CD6" w:rsidRDefault="00974CD6" w:rsidP="001B5F56">
      <w:pPr>
        <w:pStyle w:val="ListParagraph"/>
        <w:numPr>
          <w:ilvl w:val="0"/>
          <w:numId w:val="33"/>
        </w:numPr>
        <w:rPr>
          <w:rFonts w:ascii="Arial" w:hAnsi="Arial" w:cs="Arial"/>
          <w:szCs w:val="24"/>
          <w:lang w:val="en-US"/>
        </w:rPr>
      </w:pPr>
      <w:r>
        <w:rPr>
          <w:rFonts w:ascii="Arial" w:hAnsi="Arial" w:cs="Arial"/>
          <w:szCs w:val="24"/>
          <w:lang w:val="en-US"/>
        </w:rPr>
        <w:t>Devon and Corn</w:t>
      </w:r>
      <w:r w:rsidR="00775F90">
        <w:rPr>
          <w:rFonts w:ascii="Arial" w:hAnsi="Arial" w:cs="Arial"/>
          <w:szCs w:val="24"/>
          <w:lang w:val="en-US"/>
        </w:rPr>
        <w:t xml:space="preserve">wall Police </w:t>
      </w:r>
    </w:p>
    <w:p w14:paraId="2EB124F3" w14:textId="4ED68A71" w:rsidR="00EE029D" w:rsidRDefault="00EE029D" w:rsidP="001B5F56">
      <w:pPr>
        <w:pStyle w:val="ListParagraph"/>
        <w:numPr>
          <w:ilvl w:val="0"/>
          <w:numId w:val="33"/>
        </w:numPr>
        <w:rPr>
          <w:rFonts w:ascii="Arial" w:hAnsi="Arial" w:cs="Arial"/>
          <w:szCs w:val="24"/>
          <w:lang w:val="en-US"/>
        </w:rPr>
      </w:pPr>
      <w:r>
        <w:rPr>
          <w:rFonts w:ascii="Arial" w:hAnsi="Arial" w:cs="Arial"/>
          <w:szCs w:val="24"/>
          <w:lang w:val="en-US"/>
        </w:rPr>
        <w:t xml:space="preserve">Historic England </w:t>
      </w:r>
    </w:p>
    <w:p w14:paraId="213B9C0C" w14:textId="22A0A39C" w:rsidR="00EE029D" w:rsidRPr="001B5F56" w:rsidRDefault="00EE029D" w:rsidP="001B5F56">
      <w:pPr>
        <w:pStyle w:val="ListParagraph"/>
        <w:numPr>
          <w:ilvl w:val="0"/>
          <w:numId w:val="33"/>
        </w:numPr>
        <w:rPr>
          <w:rFonts w:ascii="Arial" w:hAnsi="Arial" w:cs="Arial"/>
          <w:szCs w:val="24"/>
          <w:lang w:val="en-US"/>
        </w:rPr>
      </w:pPr>
      <w:r>
        <w:rPr>
          <w:rFonts w:ascii="Arial" w:hAnsi="Arial" w:cs="Arial"/>
          <w:szCs w:val="24"/>
          <w:lang w:val="en-US"/>
        </w:rPr>
        <w:t xml:space="preserve">Brixham Town Council </w:t>
      </w:r>
    </w:p>
    <w:p w14:paraId="5AB79652" w14:textId="70AF1DFF" w:rsidR="00806749" w:rsidRPr="00EE029D" w:rsidRDefault="00806749" w:rsidP="00806749">
      <w:pPr>
        <w:rPr>
          <w:rFonts w:ascii="Arial" w:hAnsi="Arial" w:cs="Arial"/>
          <w:szCs w:val="24"/>
          <w:lang w:val="en-US"/>
        </w:rPr>
      </w:pPr>
      <w:r w:rsidRPr="00806749">
        <w:rPr>
          <w:rFonts w:ascii="Arial" w:hAnsi="Arial" w:cs="Arial"/>
          <w:szCs w:val="24"/>
          <w:lang w:val="en-US"/>
        </w:rPr>
        <w:t>Detailed comment</w:t>
      </w:r>
      <w:r w:rsidR="00BD55C7">
        <w:rPr>
          <w:rFonts w:ascii="Arial" w:hAnsi="Arial" w:cs="Arial"/>
          <w:szCs w:val="24"/>
          <w:lang w:val="en-US"/>
        </w:rPr>
        <w:t>s</w:t>
      </w:r>
      <w:r w:rsidRPr="00806749">
        <w:rPr>
          <w:rFonts w:ascii="Arial" w:hAnsi="Arial" w:cs="Arial"/>
          <w:szCs w:val="24"/>
          <w:lang w:val="en-US"/>
        </w:rPr>
        <w:t xml:space="preserve"> on how the Heritage and Design Team have responded to</w:t>
      </w:r>
      <w:r w:rsidR="000B2995">
        <w:rPr>
          <w:rFonts w:ascii="Arial" w:hAnsi="Arial" w:cs="Arial"/>
          <w:szCs w:val="24"/>
          <w:lang w:val="en-US"/>
        </w:rPr>
        <w:t xml:space="preserve"> the 1</w:t>
      </w:r>
      <w:r w:rsidR="00BD55C7">
        <w:rPr>
          <w:rFonts w:ascii="Arial" w:hAnsi="Arial" w:cs="Arial"/>
          <w:szCs w:val="24"/>
          <w:lang w:val="en-US"/>
        </w:rPr>
        <w:t>9</w:t>
      </w:r>
      <w:r w:rsidRPr="00806749">
        <w:rPr>
          <w:rFonts w:ascii="Arial" w:hAnsi="Arial" w:cs="Arial"/>
          <w:szCs w:val="24"/>
          <w:lang w:val="en-US"/>
        </w:rPr>
        <w:t xml:space="preserve"> individual comments received can be found in the ‘Individual Comments’ section of this report.</w:t>
      </w:r>
    </w:p>
    <w:p w14:paraId="6ADDA10C" w14:textId="3A4E8A32" w:rsidR="00EE029D" w:rsidRPr="00EE029D" w:rsidRDefault="00EE029D" w:rsidP="00EE029D">
      <w:pPr>
        <w:rPr>
          <w:rFonts w:ascii="Arial" w:hAnsi="Arial" w:cs="Arial"/>
          <w:szCs w:val="24"/>
          <w:lang w:val="en-US"/>
        </w:rPr>
      </w:pPr>
      <w:r w:rsidRPr="00EE029D">
        <w:rPr>
          <w:rFonts w:ascii="Arial" w:hAnsi="Arial" w:cs="Arial"/>
          <w:szCs w:val="24"/>
          <w:lang w:val="en-US"/>
        </w:rPr>
        <w:t>The first two proposals</w:t>
      </w:r>
      <w:r w:rsidR="00EF4B45">
        <w:rPr>
          <w:rFonts w:ascii="Arial" w:hAnsi="Arial" w:cs="Arial"/>
          <w:szCs w:val="24"/>
          <w:lang w:val="en-US"/>
        </w:rPr>
        <w:t xml:space="preserve"> (A and B)</w:t>
      </w:r>
      <w:r w:rsidRPr="00EE029D">
        <w:rPr>
          <w:rFonts w:ascii="Arial" w:hAnsi="Arial" w:cs="Arial"/>
          <w:szCs w:val="24"/>
          <w:lang w:val="en-US"/>
        </w:rPr>
        <w:t xml:space="preserve"> received considerable support, with a majority either agreeing or strongly agreeing with the proposals (320 either agreeing or strongly agreeing with proposal one and 316 either agreeing or strongly agreeing with proposal two</w:t>
      </w:r>
      <w:r w:rsidR="00D14E6E">
        <w:rPr>
          <w:rFonts w:ascii="Arial" w:hAnsi="Arial" w:cs="Arial"/>
          <w:szCs w:val="24"/>
          <w:lang w:val="en-US"/>
        </w:rPr>
        <w:t>)</w:t>
      </w:r>
      <w:r w:rsidRPr="00EE029D">
        <w:rPr>
          <w:rFonts w:ascii="Arial" w:hAnsi="Arial" w:cs="Arial"/>
          <w:szCs w:val="24"/>
          <w:lang w:val="en-US"/>
        </w:rPr>
        <w:t>.</w:t>
      </w:r>
    </w:p>
    <w:p w14:paraId="53784A16" w14:textId="2FB0BF40" w:rsidR="00EE029D" w:rsidRPr="00EE029D" w:rsidRDefault="00EE029D" w:rsidP="00EE029D">
      <w:pPr>
        <w:rPr>
          <w:rFonts w:ascii="Arial" w:hAnsi="Arial" w:cs="Arial"/>
          <w:szCs w:val="24"/>
          <w:lang w:val="en-US"/>
        </w:rPr>
      </w:pPr>
      <w:r w:rsidRPr="00EE029D">
        <w:rPr>
          <w:rFonts w:ascii="Arial" w:hAnsi="Arial" w:cs="Arial"/>
          <w:szCs w:val="24"/>
          <w:lang w:val="en-US"/>
        </w:rPr>
        <w:t>The third and fourth proposals</w:t>
      </w:r>
      <w:r w:rsidR="00ED2CFD">
        <w:rPr>
          <w:rFonts w:ascii="Arial" w:hAnsi="Arial" w:cs="Arial"/>
          <w:szCs w:val="24"/>
          <w:lang w:val="en-US"/>
        </w:rPr>
        <w:t xml:space="preserve"> (C and D)</w:t>
      </w:r>
      <w:r w:rsidRPr="00EE029D">
        <w:rPr>
          <w:rFonts w:ascii="Arial" w:hAnsi="Arial" w:cs="Arial"/>
          <w:szCs w:val="24"/>
          <w:lang w:val="en-US"/>
        </w:rPr>
        <w:t xml:space="preserve"> received much lower support, with more people saying they either disagreed or strongly disagreed, but also a significant </w:t>
      </w:r>
      <w:proofErr w:type="gramStart"/>
      <w:r w:rsidRPr="00EE029D">
        <w:rPr>
          <w:rFonts w:ascii="Arial" w:hAnsi="Arial" w:cs="Arial"/>
          <w:szCs w:val="24"/>
          <w:lang w:val="en-US"/>
        </w:rPr>
        <w:t>number of ‘</w:t>
      </w:r>
      <w:proofErr w:type="gramEnd"/>
      <w:r w:rsidRPr="00EE029D">
        <w:rPr>
          <w:rFonts w:ascii="Arial" w:hAnsi="Arial" w:cs="Arial"/>
          <w:szCs w:val="24"/>
          <w:lang w:val="en-US"/>
        </w:rPr>
        <w:t xml:space="preserve">don’t </w:t>
      </w:r>
      <w:proofErr w:type="gramStart"/>
      <w:r w:rsidRPr="00EE029D">
        <w:rPr>
          <w:rFonts w:ascii="Arial" w:hAnsi="Arial" w:cs="Arial"/>
          <w:szCs w:val="24"/>
          <w:lang w:val="en-US"/>
        </w:rPr>
        <w:t>knows</w:t>
      </w:r>
      <w:proofErr w:type="gramEnd"/>
      <w:r w:rsidRPr="00EE029D">
        <w:rPr>
          <w:rFonts w:ascii="Arial" w:hAnsi="Arial" w:cs="Arial"/>
          <w:szCs w:val="24"/>
          <w:lang w:val="en-US"/>
        </w:rPr>
        <w:t>’.</w:t>
      </w:r>
    </w:p>
    <w:p w14:paraId="106D866C" w14:textId="17488AD3" w:rsidR="0019202C" w:rsidRDefault="00EE029D" w:rsidP="00EE029D">
      <w:pPr>
        <w:rPr>
          <w:rFonts w:ascii="Arial" w:hAnsi="Arial" w:cs="Arial"/>
          <w:szCs w:val="24"/>
          <w:lang w:val="en-US"/>
        </w:rPr>
      </w:pPr>
      <w:r w:rsidRPr="00EE029D">
        <w:rPr>
          <w:rFonts w:ascii="Arial" w:hAnsi="Arial" w:cs="Arial"/>
          <w:szCs w:val="24"/>
          <w:lang w:val="en-US"/>
        </w:rPr>
        <w:t>The response to the fifth proposal</w:t>
      </w:r>
      <w:r w:rsidR="00ED2CFD">
        <w:rPr>
          <w:rFonts w:ascii="Arial" w:hAnsi="Arial" w:cs="Arial"/>
          <w:szCs w:val="24"/>
          <w:lang w:val="en-US"/>
        </w:rPr>
        <w:t xml:space="preserve"> (E)</w:t>
      </w:r>
      <w:r w:rsidRPr="00EE029D">
        <w:rPr>
          <w:rFonts w:ascii="Arial" w:hAnsi="Arial" w:cs="Arial"/>
          <w:szCs w:val="24"/>
          <w:lang w:val="en-US"/>
        </w:rPr>
        <w:t>, which related to the proposed exclusion of Battery Gardens, Oxen Cove, and Northern Quay from the</w:t>
      </w:r>
      <w:r w:rsidR="002E0A18">
        <w:rPr>
          <w:rFonts w:ascii="Arial" w:hAnsi="Arial" w:cs="Arial"/>
          <w:szCs w:val="24"/>
          <w:lang w:val="en-US"/>
        </w:rPr>
        <w:t xml:space="preserve"> </w:t>
      </w:r>
      <w:r w:rsidRPr="00EE029D">
        <w:rPr>
          <w:rFonts w:ascii="Arial" w:hAnsi="Arial" w:cs="Arial"/>
          <w:szCs w:val="24"/>
          <w:lang w:val="en-US"/>
        </w:rPr>
        <w:t xml:space="preserve">conservation area, was </w:t>
      </w:r>
      <w:proofErr w:type="gramStart"/>
      <w:r w:rsidRPr="00EE029D">
        <w:rPr>
          <w:rFonts w:ascii="Arial" w:hAnsi="Arial" w:cs="Arial"/>
          <w:szCs w:val="24"/>
          <w:lang w:val="en-US"/>
        </w:rPr>
        <w:t>fairly emphatic</w:t>
      </w:r>
      <w:proofErr w:type="gramEnd"/>
      <w:r w:rsidRPr="00EE029D">
        <w:rPr>
          <w:rFonts w:ascii="Arial" w:hAnsi="Arial" w:cs="Arial"/>
          <w:szCs w:val="24"/>
          <w:lang w:val="en-US"/>
        </w:rPr>
        <w:t>, with most people saying they either disagreed or strongly disagreed with the proposal.</w:t>
      </w:r>
    </w:p>
    <w:p w14:paraId="11C90F3F" w14:textId="2275362F" w:rsidR="00DF6B54" w:rsidRDefault="00AB437C" w:rsidP="00AB437C">
      <w:pPr>
        <w:rPr>
          <w:rFonts w:ascii="Arial" w:hAnsi="Arial" w:cs="Arial"/>
          <w:szCs w:val="24"/>
          <w:lang w:val="en-US"/>
        </w:rPr>
      </w:pPr>
      <w:r w:rsidRPr="00AB437C">
        <w:rPr>
          <w:rFonts w:ascii="Arial" w:hAnsi="Arial" w:cs="Arial"/>
          <w:szCs w:val="24"/>
          <w:lang w:val="en-US"/>
        </w:rPr>
        <w:t>Following assessment of the consultation responses and the technical recommendations from the commissioned heritage specialist, it is recommended that the following actions</w:t>
      </w:r>
      <w:r w:rsidR="00353C0A">
        <w:rPr>
          <w:rFonts w:ascii="Arial" w:hAnsi="Arial" w:cs="Arial"/>
          <w:szCs w:val="24"/>
          <w:lang w:val="en-US"/>
        </w:rPr>
        <w:t xml:space="preserve"> be</w:t>
      </w:r>
      <w:r w:rsidRPr="00AB437C">
        <w:rPr>
          <w:rFonts w:ascii="Arial" w:hAnsi="Arial" w:cs="Arial"/>
          <w:szCs w:val="24"/>
          <w:lang w:val="en-US"/>
        </w:rPr>
        <w:t xml:space="preserve"> taken:</w:t>
      </w:r>
    </w:p>
    <w:p w14:paraId="62CF8A02" w14:textId="77777777" w:rsidR="00DF6B54" w:rsidRDefault="00DF6B54" w:rsidP="00B73645">
      <w:pPr>
        <w:pStyle w:val="ListParagraph"/>
        <w:numPr>
          <w:ilvl w:val="0"/>
          <w:numId w:val="34"/>
        </w:numPr>
        <w:rPr>
          <w:rFonts w:ascii="Arial" w:hAnsi="Arial" w:cs="Arial"/>
          <w:szCs w:val="24"/>
          <w:lang w:val="en-US"/>
        </w:rPr>
      </w:pPr>
      <w:proofErr w:type="spellStart"/>
      <w:r w:rsidRPr="00DF6B54">
        <w:rPr>
          <w:rFonts w:ascii="Arial" w:hAnsi="Arial" w:cs="Arial"/>
          <w:szCs w:val="24"/>
          <w:lang w:val="en-US"/>
        </w:rPr>
        <w:lastRenderedPageBreak/>
        <w:t>Furzeham</w:t>
      </w:r>
      <w:proofErr w:type="spellEnd"/>
      <w:r w:rsidRPr="00DF6B54">
        <w:rPr>
          <w:rFonts w:ascii="Arial" w:hAnsi="Arial" w:cs="Arial"/>
          <w:szCs w:val="24"/>
          <w:lang w:val="en-US"/>
        </w:rPr>
        <w:t xml:space="preserve"> Primary and Nursery School – to be </w:t>
      </w:r>
      <w:r w:rsidRPr="00386EBD">
        <w:rPr>
          <w:rFonts w:ascii="Arial" w:hAnsi="Arial" w:cs="Arial"/>
          <w:b/>
          <w:bCs/>
          <w:szCs w:val="24"/>
          <w:lang w:val="en-US"/>
        </w:rPr>
        <w:t>included</w:t>
      </w:r>
      <w:r w:rsidRPr="00DF6B54">
        <w:rPr>
          <w:rFonts w:ascii="Arial" w:hAnsi="Arial" w:cs="Arial"/>
          <w:szCs w:val="24"/>
          <w:lang w:val="en-US"/>
        </w:rPr>
        <w:t xml:space="preserve"> within the boundary of the conservation area </w:t>
      </w:r>
    </w:p>
    <w:p w14:paraId="4ADBBB22" w14:textId="3F0E61AF" w:rsidR="00B73645" w:rsidRDefault="00B73645" w:rsidP="00B73645">
      <w:pPr>
        <w:pStyle w:val="ListParagraph"/>
        <w:numPr>
          <w:ilvl w:val="0"/>
          <w:numId w:val="34"/>
        </w:numPr>
        <w:rPr>
          <w:rFonts w:ascii="Arial" w:hAnsi="Arial" w:cs="Arial"/>
          <w:szCs w:val="24"/>
          <w:lang w:val="en-US"/>
        </w:rPr>
      </w:pPr>
      <w:r w:rsidRPr="00B73645">
        <w:rPr>
          <w:rFonts w:ascii="Arial" w:hAnsi="Arial" w:cs="Arial"/>
          <w:szCs w:val="24"/>
          <w:lang w:val="en-US"/>
        </w:rPr>
        <w:t xml:space="preserve">Terraced properties at North </w:t>
      </w:r>
      <w:proofErr w:type="spellStart"/>
      <w:r w:rsidRPr="00B73645">
        <w:rPr>
          <w:rFonts w:ascii="Arial" w:hAnsi="Arial" w:cs="Arial"/>
          <w:szCs w:val="24"/>
          <w:lang w:val="en-US"/>
        </w:rPr>
        <w:t>Furzeham</w:t>
      </w:r>
      <w:proofErr w:type="spellEnd"/>
      <w:r w:rsidRPr="00B73645">
        <w:rPr>
          <w:rFonts w:ascii="Arial" w:hAnsi="Arial" w:cs="Arial"/>
          <w:szCs w:val="24"/>
          <w:lang w:val="en-US"/>
        </w:rPr>
        <w:t xml:space="preserve"> Road, Higher </w:t>
      </w:r>
      <w:proofErr w:type="spellStart"/>
      <w:r w:rsidRPr="00B73645">
        <w:rPr>
          <w:rFonts w:ascii="Arial" w:hAnsi="Arial" w:cs="Arial"/>
          <w:szCs w:val="24"/>
          <w:lang w:val="en-US"/>
        </w:rPr>
        <w:t>Furzeham</w:t>
      </w:r>
      <w:proofErr w:type="spellEnd"/>
      <w:r w:rsidRPr="00B73645">
        <w:rPr>
          <w:rFonts w:ascii="Arial" w:hAnsi="Arial" w:cs="Arial"/>
          <w:szCs w:val="24"/>
          <w:lang w:val="en-US"/>
        </w:rPr>
        <w:t xml:space="preserve"> Road, Bella Vista Road, Alma Road and Holborn Road</w:t>
      </w:r>
      <w:r w:rsidR="00156EFD">
        <w:rPr>
          <w:rFonts w:ascii="Arial" w:hAnsi="Arial" w:cs="Arial"/>
          <w:szCs w:val="24"/>
          <w:lang w:val="en-US"/>
        </w:rPr>
        <w:t xml:space="preserve"> -</w:t>
      </w:r>
      <w:r>
        <w:rPr>
          <w:rFonts w:ascii="Arial" w:hAnsi="Arial" w:cs="Arial"/>
          <w:szCs w:val="24"/>
          <w:lang w:val="en-US"/>
        </w:rPr>
        <w:t xml:space="preserve"> to be </w:t>
      </w:r>
      <w:r w:rsidRPr="007300B3">
        <w:rPr>
          <w:rFonts w:ascii="Arial" w:hAnsi="Arial" w:cs="Arial"/>
          <w:b/>
          <w:bCs/>
          <w:szCs w:val="24"/>
          <w:lang w:val="en-US"/>
        </w:rPr>
        <w:t>included</w:t>
      </w:r>
      <w:r>
        <w:rPr>
          <w:rFonts w:ascii="Arial" w:hAnsi="Arial" w:cs="Arial"/>
          <w:szCs w:val="24"/>
          <w:lang w:val="en-US"/>
        </w:rPr>
        <w:t xml:space="preserve"> </w:t>
      </w:r>
      <w:r w:rsidR="007300B3">
        <w:rPr>
          <w:rFonts w:ascii="Arial" w:hAnsi="Arial" w:cs="Arial"/>
          <w:szCs w:val="24"/>
          <w:lang w:val="en-US"/>
        </w:rPr>
        <w:t xml:space="preserve">within the boundary of the conservation area </w:t>
      </w:r>
    </w:p>
    <w:p w14:paraId="633CDF60" w14:textId="2D3E6C2B" w:rsidR="007300B3" w:rsidRDefault="007300B3" w:rsidP="00B73645">
      <w:pPr>
        <w:pStyle w:val="ListParagraph"/>
        <w:numPr>
          <w:ilvl w:val="0"/>
          <w:numId w:val="34"/>
        </w:numPr>
        <w:rPr>
          <w:rFonts w:ascii="Arial" w:hAnsi="Arial" w:cs="Arial"/>
          <w:szCs w:val="24"/>
          <w:lang w:val="en-US"/>
        </w:rPr>
      </w:pPr>
      <w:r w:rsidRPr="007300B3">
        <w:rPr>
          <w:rFonts w:ascii="Arial" w:hAnsi="Arial" w:cs="Arial"/>
          <w:szCs w:val="24"/>
          <w:lang w:val="en-US"/>
        </w:rPr>
        <w:t>Development to the south of Bolton Street</w:t>
      </w:r>
      <w:r w:rsidR="00532EAE">
        <w:rPr>
          <w:rFonts w:ascii="Arial" w:hAnsi="Arial" w:cs="Arial"/>
          <w:szCs w:val="24"/>
          <w:lang w:val="en-US"/>
        </w:rPr>
        <w:t xml:space="preserve"> </w:t>
      </w:r>
      <w:r w:rsidR="00F87540">
        <w:rPr>
          <w:rFonts w:ascii="Arial" w:hAnsi="Arial" w:cs="Arial"/>
          <w:szCs w:val="24"/>
          <w:lang w:val="en-US"/>
        </w:rPr>
        <w:t>–</w:t>
      </w:r>
      <w:r w:rsidR="00532EAE">
        <w:rPr>
          <w:rFonts w:ascii="Arial" w:hAnsi="Arial" w:cs="Arial"/>
          <w:szCs w:val="24"/>
          <w:lang w:val="en-US"/>
        </w:rPr>
        <w:t xml:space="preserve"> </w:t>
      </w:r>
      <w:r w:rsidR="00F87540">
        <w:rPr>
          <w:rFonts w:ascii="Arial" w:hAnsi="Arial" w:cs="Arial"/>
          <w:szCs w:val="24"/>
          <w:lang w:val="en-US"/>
        </w:rPr>
        <w:t xml:space="preserve">to be </w:t>
      </w:r>
      <w:r w:rsidR="00F87540" w:rsidRPr="00D12F22">
        <w:rPr>
          <w:rFonts w:ascii="Arial" w:hAnsi="Arial" w:cs="Arial"/>
          <w:b/>
          <w:bCs/>
          <w:szCs w:val="24"/>
          <w:lang w:val="en-US"/>
        </w:rPr>
        <w:t>removed</w:t>
      </w:r>
      <w:r w:rsidR="00F87540">
        <w:rPr>
          <w:rFonts w:ascii="Arial" w:hAnsi="Arial" w:cs="Arial"/>
          <w:szCs w:val="24"/>
          <w:lang w:val="en-US"/>
        </w:rPr>
        <w:t xml:space="preserve"> from the </w:t>
      </w:r>
      <w:r w:rsidR="00D12F22">
        <w:rPr>
          <w:rFonts w:ascii="Arial" w:hAnsi="Arial" w:cs="Arial"/>
          <w:szCs w:val="24"/>
          <w:lang w:val="en-US"/>
        </w:rPr>
        <w:t>boundary of the conservation area</w:t>
      </w:r>
    </w:p>
    <w:p w14:paraId="7C411FB6" w14:textId="6BA1D1E7" w:rsidR="00D12F22" w:rsidRDefault="00D12F22" w:rsidP="00B73645">
      <w:pPr>
        <w:pStyle w:val="ListParagraph"/>
        <w:numPr>
          <w:ilvl w:val="0"/>
          <w:numId w:val="34"/>
        </w:numPr>
        <w:rPr>
          <w:rFonts w:ascii="Arial" w:hAnsi="Arial" w:cs="Arial"/>
          <w:szCs w:val="24"/>
          <w:lang w:val="en-US"/>
        </w:rPr>
      </w:pPr>
      <w:r w:rsidRPr="00D12F22">
        <w:rPr>
          <w:rFonts w:ascii="Arial" w:hAnsi="Arial" w:cs="Arial"/>
          <w:szCs w:val="24"/>
          <w:lang w:val="en-US"/>
        </w:rPr>
        <w:t>Terraced properties on Garlic Rea, Rea House and south side of Elkins Hill</w:t>
      </w:r>
      <w:r>
        <w:rPr>
          <w:rFonts w:ascii="Arial" w:hAnsi="Arial" w:cs="Arial"/>
          <w:szCs w:val="24"/>
          <w:lang w:val="en-US"/>
        </w:rPr>
        <w:t xml:space="preserve"> </w:t>
      </w:r>
      <w:r w:rsidR="00141C3C">
        <w:rPr>
          <w:rFonts w:ascii="Arial" w:hAnsi="Arial" w:cs="Arial"/>
          <w:szCs w:val="24"/>
          <w:lang w:val="en-US"/>
        </w:rPr>
        <w:t>–</w:t>
      </w:r>
      <w:r>
        <w:rPr>
          <w:rFonts w:ascii="Arial" w:hAnsi="Arial" w:cs="Arial"/>
          <w:szCs w:val="24"/>
          <w:lang w:val="en-US"/>
        </w:rPr>
        <w:t xml:space="preserve"> </w:t>
      </w:r>
      <w:r w:rsidR="00141C3C">
        <w:rPr>
          <w:rFonts w:ascii="Arial" w:hAnsi="Arial" w:cs="Arial"/>
          <w:szCs w:val="24"/>
          <w:lang w:val="en-US"/>
        </w:rPr>
        <w:t xml:space="preserve">to be </w:t>
      </w:r>
      <w:r w:rsidR="00141C3C" w:rsidRPr="00141C3C">
        <w:rPr>
          <w:rFonts w:ascii="Arial" w:hAnsi="Arial" w:cs="Arial"/>
          <w:b/>
          <w:bCs/>
          <w:szCs w:val="24"/>
          <w:lang w:val="en-US"/>
        </w:rPr>
        <w:t>removed</w:t>
      </w:r>
      <w:r w:rsidR="00141C3C">
        <w:rPr>
          <w:rFonts w:ascii="Arial" w:hAnsi="Arial" w:cs="Arial"/>
          <w:szCs w:val="24"/>
          <w:lang w:val="en-US"/>
        </w:rPr>
        <w:t xml:space="preserve"> from the boundary of the conservation area </w:t>
      </w:r>
    </w:p>
    <w:p w14:paraId="7E5765A9" w14:textId="542BF13B" w:rsidR="00FC007D" w:rsidRPr="00B73645" w:rsidRDefault="00C96649" w:rsidP="00B73645">
      <w:pPr>
        <w:pStyle w:val="ListParagraph"/>
        <w:numPr>
          <w:ilvl w:val="0"/>
          <w:numId w:val="34"/>
        </w:numPr>
        <w:rPr>
          <w:rFonts w:ascii="Arial" w:hAnsi="Arial" w:cs="Arial"/>
          <w:szCs w:val="24"/>
          <w:lang w:val="en-US"/>
        </w:rPr>
      </w:pPr>
      <w:r w:rsidRPr="00C96649">
        <w:rPr>
          <w:rFonts w:ascii="Arial" w:hAnsi="Arial" w:cs="Arial"/>
          <w:szCs w:val="24"/>
          <w:lang w:val="en-US"/>
        </w:rPr>
        <w:t>Battery Gardens, Oxen Cove, Northern Quay and environs</w:t>
      </w:r>
      <w:r w:rsidR="00962148">
        <w:rPr>
          <w:rFonts w:ascii="Arial" w:hAnsi="Arial" w:cs="Arial"/>
          <w:szCs w:val="24"/>
          <w:lang w:val="en-US"/>
        </w:rPr>
        <w:t xml:space="preserve"> – to </w:t>
      </w:r>
      <w:r w:rsidR="00644D78" w:rsidRPr="00644D78">
        <w:rPr>
          <w:rFonts w:ascii="Arial" w:hAnsi="Arial" w:cs="Arial"/>
          <w:b/>
          <w:bCs/>
          <w:szCs w:val="24"/>
          <w:lang w:val="en-US"/>
        </w:rPr>
        <w:t xml:space="preserve">remain </w:t>
      </w:r>
      <w:r w:rsidR="00644D78">
        <w:rPr>
          <w:rFonts w:ascii="Arial" w:hAnsi="Arial" w:cs="Arial"/>
          <w:szCs w:val="24"/>
          <w:lang w:val="en-US"/>
        </w:rPr>
        <w:t>within the boundary of the conservation area</w:t>
      </w:r>
    </w:p>
    <w:p w14:paraId="131B646E" w14:textId="63386BE2" w:rsidR="00BC0391" w:rsidRDefault="00EB7933" w:rsidP="00EE029D">
      <w:pPr>
        <w:rPr>
          <w:rFonts w:ascii="Arial" w:hAnsi="Arial" w:cs="Arial"/>
          <w:szCs w:val="24"/>
          <w:lang w:val="en-US"/>
        </w:rPr>
      </w:pPr>
      <w:r>
        <w:rPr>
          <w:rFonts w:ascii="Arial" w:hAnsi="Arial" w:cs="Arial"/>
          <w:szCs w:val="24"/>
          <w:lang w:val="en-US"/>
        </w:rPr>
        <w:t xml:space="preserve">Further </w:t>
      </w:r>
      <w:proofErr w:type="gramStart"/>
      <w:r>
        <w:rPr>
          <w:rFonts w:ascii="Arial" w:hAnsi="Arial" w:cs="Arial"/>
          <w:szCs w:val="24"/>
          <w:lang w:val="en-US"/>
        </w:rPr>
        <w:t>comment</w:t>
      </w:r>
      <w:proofErr w:type="gramEnd"/>
      <w:r w:rsidR="00C66872">
        <w:rPr>
          <w:rFonts w:ascii="Arial" w:hAnsi="Arial" w:cs="Arial"/>
          <w:szCs w:val="24"/>
          <w:lang w:val="en-US"/>
        </w:rPr>
        <w:t xml:space="preserve"> on the above </w:t>
      </w:r>
      <w:r w:rsidR="00A662B6">
        <w:rPr>
          <w:rFonts w:ascii="Arial" w:hAnsi="Arial" w:cs="Arial"/>
          <w:szCs w:val="24"/>
          <w:lang w:val="en-US"/>
        </w:rPr>
        <w:t xml:space="preserve">recommendations will be detailed within the Recommendation sections of this </w:t>
      </w:r>
      <w:r w:rsidR="00056F54">
        <w:rPr>
          <w:rFonts w:ascii="Arial" w:hAnsi="Arial" w:cs="Arial"/>
          <w:szCs w:val="24"/>
          <w:lang w:val="en-US"/>
        </w:rPr>
        <w:t xml:space="preserve">report. </w:t>
      </w:r>
    </w:p>
    <w:p w14:paraId="4466B0DB" w14:textId="197919BE" w:rsidR="00353C0A" w:rsidRDefault="00353C0A" w:rsidP="00353C0A">
      <w:pPr>
        <w:rPr>
          <w:rFonts w:ascii="Arial" w:hAnsi="Arial" w:cs="Arial"/>
          <w:szCs w:val="24"/>
          <w:lang w:val="en-US"/>
        </w:rPr>
      </w:pPr>
      <w:r w:rsidRPr="00353C0A">
        <w:rPr>
          <w:rFonts w:ascii="Arial" w:hAnsi="Arial" w:cs="Arial"/>
          <w:szCs w:val="24"/>
          <w:lang w:val="en-US"/>
        </w:rPr>
        <w:t>The proposed boundary changes to the conservation area are proposed to inform an updated draft Brixham Town Conservation Area Appraisal which is currently under production and is due to be available for full public consultation in the Spring of 2025.</w:t>
      </w:r>
    </w:p>
    <w:p w14:paraId="0414179F" w14:textId="77777777" w:rsidR="00CC4C1B" w:rsidRDefault="00CC4C1B" w:rsidP="00EE029D">
      <w:pPr>
        <w:rPr>
          <w:rFonts w:ascii="Arial" w:hAnsi="Arial" w:cs="Arial"/>
          <w:szCs w:val="24"/>
          <w:lang w:val="en-US"/>
        </w:rPr>
      </w:pPr>
    </w:p>
    <w:p w14:paraId="023D9BE2" w14:textId="547058C6" w:rsidR="00722521" w:rsidRDefault="00722521" w:rsidP="00722521">
      <w:pPr>
        <w:pStyle w:val="Heading2"/>
      </w:pPr>
      <w:r>
        <w:t xml:space="preserve">Background to the Engagement </w:t>
      </w:r>
    </w:p>
    <w:p w14:paraId="7DDEB225" w14:textId="57A57405" w:rsidR="007710C3" w:rsidRDefault="00F7084C" w:rsidP="00722521">
      <w:r w:rsidRPr="00F7084C">
        <w:t xml:space="preserve">Torbay Council recently entered into </w:t>
      </w:r>
      <w:r>
        <w:t>a</w:t>
      </w:r>
      <w:r w:rsidRPr="00F7084C">
        <w:t xml:space="preserve"> new 10-year partnership with the National Lottery Heritage Fund</w:t>
      </w:r>
      <w:r w:rsidR="00F748EC">
        <w:t>,</w:t>
      </w:r>
      <w:r w:rsidRPr="00F7084C">
        <w:t xml:space="preserve"> with Torbay recognised as a ‘Heritage Place’</w:t>
      </w:r>
      <w:r>
        <w:t>, with the aim</w:t>
      </w:r>
      <w:r w:rsidRPr="00F7084C">
        <w:t xml:space="preserve"> to support heritage within the Bay and to deliver the </w:t>
      </w:r>
      <w:r>
        <w:t>objectives</w:t>
      </w:r>
      <w:r w:rsidRPr="00F7084C">
        <w:t xml:space="preserve"> of the Torbay Heritage Strategy which includes the updating of our existing conservation area appraisals, specifically those related to the Brixham Town, Paignton Old Town and Torquay Harbour Conservation Areas.</w:t>
      </w:r>
      <w:r w:rsidR="00E54C62">
        <w:t xml:space="preserve"> </w:t>
      </w:r>
      <w:r w:rsidR="007710C3">
        <w:t>Torbay Council have commissioned Purcell to undertake these reviews</w:t>
      </w:r>
      <w:r w:rsidR="00E54C62">
        <w:t xml:space="preserve">. </w:t>
      </w:r>
    </w:p>
    <w:p w14:paraId="2E933FB9" w14:textId="41B39388" w:rsidR="00722521" w:rsidRDefault="00C51C03" w:rsidP="00722521">
      <w:r w:rsidRPr="00C51C03">
        <w:t>Under Sections 69 &amp; 71 of the Planning (Listed Buildings and Conservation Areas) Act 1990 local authorities have a duty to designate conservation areas and from time to time to review the boundaries.</w:t>
      </w:r>
    </w:p>
    <w:p w14:paraId="2CFB642D" w14:textId="628DC69C" w:rsidR="00A63833" w:rsidRDefault="00A63833" w:rsidP="00A63833">
      <w:r>
        <w:t>In accordance with the Planning (Listed Buildings and Conservation Areas) Act 1990, the National Planning Policy Framework and Historic England best practice guidance, the boundary of a conservation area should be periodically reviewed and suitably revised in accordance with findings made during this exercise.</w:t>
      </w:r>
    </w:p>
    <w:p w14:paraId="1B365F24" w14:textId="23415A27" w:rsidR="00A63833" w:rsidRDefault="00A63833" w:rsidP="00A63833">
      <w:r>
        <w:t xml:space="preserve">The need to review the boundary can be in response to </w:t>
      </w:r>
      <w:proofErr w:type="gramStart"/>
      <w:r>
        <w:t>a number of</w:t>
      </w:r>
      <w:proofErr w:type="gramEnd"/>
      <w:r>
        <w:t xml:space="preserve"> factors:</w:t>
      </w:r>
      <w:r w:rsidR="00CA732A">
        <w:t xml:space="preserve"> </w:t>
      </w:r>
      <w:r>
        <w:t>unmanaged incremental changes which</w:t>
      </w:r>
      <w:r w:rsidR="00CA732A">
        <w:t xml:space="preserve"> </w:t>
      </w:r>
      <w:r>
        <w:t>have, over time, diluted the character of</w:t>
      </w:r>
      <w:r w:rsidR="00CA732A">
        <w:t xml:space="preserve"> </w:t>
      </w:r>
      <w:r>
        <w:t>an area; the boundary may have been</w:t>
      </w:r>
      <w:r w:rsidR="00CA732A">
        <w:t xml:space="preserve"> </w:t>
      </w:r>
      <w:r>
        <w:t>drawn too tightly originally; or the special</w:t>
      </w:r>
      <w:r w:rsidR="00CA732A">
        <w:t xml:space="preserve"> </w:t>
      </w:r>
      <w:r>
        <w:t>interest of a feature may not have been</w:t>
      </w:r>
      <w:r w:rsidR="00A67DA1">
        <w:t xml:space="preserve"> </w:t>
      </w:r>
      <w:r>
        <w:t>evident to a previous assessor. Although it</w:t>
      </w:r>
      <w:r w:rsidR="00CA732A">
        <w:t xml:space="preserve"> </w:t>
      </w:r>
      <w:r>
        <w:t>is principally the built structures that are</w:t>
      </w:r>
      <w:r w:rsidR="00CA732A">
        <w:t xml:space="preserve"> </w:t>
      </w:r>
      <w:r>
        <w:t>recognised in amending the boundary,</w:t>
      </w:r>
      <w:r w:rsidR="00CA732A">
        <w:t xml:space="preserve"> </w:t>
      </w:r>
      <w:r>
        <w:t>their accompanying plots often provide an</w:t>
      </w:r>
      <w:r w:rsidR="00CA732A">
        <w:t xml:space="preserve"> </w:t>
      </w:r>
      <w:r>
        <w:t>important historical context which should be</w:t>
      </w:r>
      <w:r w:rsidR="00CA732A">
        <w:t xml:space="preserve"> </w:t>
      </w:r>
      <w:r>
        <w:t>incorporated together with the building(s).</w:t>
      </w:r>
    </w:p>
    <w:p w14:paraId="2AF2AC7B" w14:textId="2A98A41E" w:rsidR="00A80E48" w:rsidRDefault="00A63833" w:rsidP="00A63833">
      <w:r>
        <w:t>The boundary of the Brixham Town</w:t>
      </w:r>
      <w:r w:rsidR="00CA732A">
        <w:t xml:space="preserve"> </w:t>
      </w:r>
      <w:r>
        <w:t>Conservation Area was last reviewed in</w:t>
      </w:r>
      <w:r w:rsidR="00CA732A">
        <w:t xml:space="preserve"> </w:t>
      </w:r>
      <w:r>
        <w:t>2016 in a draft Conservation Area Appraisal,</w:t>
      </w:r>
      <w:r w:rsidR="00CA732A">
        <w:t xml:space="preserve"> </w:t>
      </w:r>
      <w:r>
        <w:t>which was not formally adopted by Torbay</w:t>
      </w:r>
      <w:r w:rsidR="00CA732A">
        <w:t xml:space="preserve"> </w:t>
      </w:r>
      <w:r>
        <w:t>Council. The draft appraisal recommended</w:t>
      </w:r>
      <w:r w:rsidR="00CA732A">
        <w:t xml:space="preserve"> </w:t>
      </w:r>
      <w:r>
        <w:t>the inclusion of the early houses on Bella</w:t>
      </w:r>
      <w:r w:rsidR="00CA732A">
        <w:t xml:space="preserve"> </w:t>
      </w:r>
      <w:r>
        <w:t xml:space="preserve">Vista Road and </w:t>
      </w:r>
      <w:proofErr w:type="spellStart"/>
      <w:r>
        <w:t>Furzeham</w:t>
      </w:r>
      <w:proofErr w:type="spellEnd"/>
      <w:r>
        <w:t xml:space="preserve"> Gardens. It also</w:t>
      </w:r>
      <w:r w:rsidR="00CA732A">
        <w:t xml:space="preserve"> </w:t>
      </w:r>
      <w:r>
        <w:t>recommended the exclusion of Battery</w:t>
      </w:r>
      <w:r w:rsidR="00CA732A">
        <w:t xml:space="preserve"> </w:t>
      </w:r>
      <w:r>
        <w:t>Gardens, on the basis that the area has</w:t>
      </w:r>
      <w:r w:rsidR="00CA732A">
        <w:t xml:space="preserve"> </w:t>
      </w:r>
      <w:r>
        <w:t>a very different character to most of the</w:t>
      </w:r>
      <w:r w:rsidR="00CA732A">
        <w:t xml:space="preserve"> </w:t>
      </w:r>
      <w:r>
        <w:t>conservation area and has been protected</w:t>
      </w:r>
      <w:r w:rsidR="00CA732A">
        <w:t xml:space="preserve"> </w:t>
      </w:r>
      <w:r>
        <w:t>by designatio</w:t>
      </w:r>
      <w:r w:rsidR="0031056B">
        <w:t xml:space="preserve">n as a scheduled monument since 2002. </w:t>
      </w:r>
    </w:p>
    <w:p w14:paraId="3D858049" w14:textId="2CF131B4" w:rsidR="0004644C" w:rsidRDefault="003430EE" w:rsidP="00A63833">
      <w:proofErr w:type="gramStart"/>
      <w:r>
        <w:t>A number of</w:t>
      </w:r>
      <w:proofErr w:type="gramEnd"/>
      <w:r>
        <w:t xml:space="preserve"> </w:t>
      </w:r>
      <w:r w:rsidR="006D12CE">
        <w:t>amendments to the boundar</w:t>
      </w:r>
      <w:r w:rsidR="00F16C2D">
        <w:t xml:space="preserve">y were proposed, these included: </w:t>
      </w:r>
    </w:p>
    <w:p w14:paraId="466F8287" w14:textId="0F117045" w:rsidR="00F16C2D" w:rsidRPr="0097030D" w:rsidRDefault="005839D5" w:rsidP="00A63833">
      <w:pPr>
        <w:rPr>
          <w:b/>
          <w:bCs/>
          <w:i/>
          <w:iCs/>
        </w:rPr>
      </w:pPr>
      <w:r w:rsidRPr="0097030D">
        <w:rPr>
          <w:b/>
          <w:bCs/>
          <w:i/>
          <w:iCs/>
        </w:rPr>
        <w:lastRenderedPageBreak/>
        <w:t xml:space="preserve">A – Partial inclusion </w:t>
      </w:r>
      <w:r w:rsidR="00446227" w:rsidRPr="0097030D">
        <w:rPr>
          <w:b/>
          <w:bCs/>
          <w:i/>
          <w:iCs/>
        </w:rPr>
        <w:t xml:space="preserve">of </w:t>
      </w:r>
      <w:proofErr w:type="spellStart"/>
      <w:r w:rsidR="00446227" w:rsidRPr="0097030D">
        <w:rPr>
          <w:b/>
          <w:bCs/>
          <w:i/>
          <w:iCs/>
        </w:rPr>
        <w:t>Furzeham</w:t>
      </w:r>
      <w:proofErr w:type="spellEnd"/>
      <w:r w:rsidR="00446227" w:rsidRPr="0097030D">
        <w:rPr>
          <w:b/>
          <w:bCs/>
          <w:i/>
          <w:iCs/>
        </w:rPr>
        <w:t xml:space="preserve"> Primary and Nursery School</w:t>
      </w:r>
    </w:p>
    <w:p w14:paraId="233D6E15" w14:textId="16277FB3" w:rsidR="00446227" w:rsidRDefault="00770998" w:rsidP="00770998">
      <w:r>
        <w:t xml:space="preserve">It was proposed to extend the boundary to include the historic buildings at </w:t>
      </w:r>
      <w:proofErr w:type="spellStart"/>
      <w:r>
        <w:t>Furzeham</w:t>
      </w:r>
      <w:proofErr w:type="spellEnd"/>
      <w:r>
        <w:t xml:space="preserve"> Primary School and the adjacent historic</w:t>
      </w:r>
      <w:r w:rsidR="00EF50CC">
        <w:t xml:space="preserve"> </w:t>
      </w:r>
      <w:r>
        <w:t xml:space="preserve">railway bridge. </w:t>
      </w:r>
    </w:p>
    <w:p w14:paraId="3967DE9B" w14:textId="1CF25C8C" w:rsidR="00AA7447" w:rsidRDefault="0097030D" w:rsidP="0097030D">
      <w:pPr>
        <w:rPr>
          <w:b/>
          <w:bCs/>
          <w:i/>
          <w:iCs/>
        </w:rPr>
      </w:pPr>
      <w:r w:rsidRPr="0097030D">
        <w:rPr>
          <w:b/>
          <w:bCs/>
          <w:i/>
          <w:iCs/>
        </w:rPr>
        <w:t xml:space="preserve">B- Inclusion of terraces at North </w:t>
      </w:r>
      <w:proofErr w:type="spellStart"/>
      <w:r w:rsidRPr="0097030D">
        <w:rPr>
          <w:b/>
          <w:bCs/>
          <w:i/>
          <w:iCs/>
        </w:rPr>
        <w:t>Furzeham</w:t>
      </w:r>
      <w:proofErr w:type="spellEnd"/>
      <w:r w:rsidRPr="0097030D">
        <w:rPr>
          <w:b/>
          <w:bCs/>
          <w:i/>
          <w:iCs/>
        </w:rPr>
        <w:t xml:space="preserve"> Road, Higher </w:t>
      </w:r>
      <w:proofErr w:type="spellStart"/>
      <w:r w:rsidRPr="0097030D">
        <w:rPr>
          <w:b/>
          <w:bCs/>
          <w:i/>
          <w:iCs/>
        </w:rPr>
        <w:t>Furzeham</w:t>
      </w:r>
      <w:proofErr w:type="spellEnd"/>
      <w:r w:rsidRPr="0097030D">
        <w:rPr>
          <w:b/>
          <w:bCs/>
          <w:i/>
          <w:iCs/>
        </w:rPr>
        <w:t xml:space="preserve"> Road, Bella Vista Road, Queens Road, Alma Road and Holborn Road</w:t>
      </w:r>
    </w:p>
    <w:p w14:paraId="76625248" w14:textId="045AB32C" w:rsidR="0019634E" w:rsidRDefault="00B17FE6" w:rsidP="0019634E">
      <w:r>
        <w:t xml:space="preserve">It was proposed to extend the boundary to include </w:t>
      </w:r>
      <w:r w:rsidR="0019634E">
        <w:t xml:space="preserve">several late 19th and early 20th-century suburban terraces to the north of the town centre – on North </w:t>
      </w:r>
      <w:proofErr w:type="spellStart"/>
      <w:r w:rsidR="0019634E">
        <w:t>Furzeham</w:t>
      </w:r>
      <w:proofErr w:type="spellEnd"/>
      <w:r w:rsidR="0019634E">
        <w:t xml:space="preserve"> Road, Higher </w:t>
      </w:r>
      <w:proofErr w:type="spellStart"/>
      <w:r w:rsidR="0019634E">
        <w:t>Furzeham</w:t>
      </w:r>
      <w:proofErr w:type="spellEnd"/>
      <w:r w:rsidR="0019634E">
        <w:t xml:space="preserve"> Road, Bella Vista Road, Queens Road, Alma Road, and Holborn Road. </w:t>
      </w:r>
    </w:p>
    <w:p w14:paraId="44710F1E" w14:textId="2AF42CFD" w:rsidR="0097030D" w:rsidRDefault="0019634E" w:rsidP="0019634E">
      <w:r>
        <w:t xml:space="preserve">The proposed extension would also include the large L-shaped historic building off Higher </w:t>
      </w:r>
      <w:proofErr w:type="spellStart"/>
      <w:r>
        <w:t>Furzeham</w:t>
      </w:r>
      <w:proofErr w:type="spellEnd"/>
      <w:r>
        <w:t xml:space="preserve"> Road, which is depicted on the 1840 tithe map adjacent to a historic quarry.</w:t>
      </w:r>
    </w:p>
    <w:p w14:paraId="56C3D87A" w14:textId="1AE7A529" w:rsidR="00831370" w:rsidRDefault="00831370" w:rsidP="0019634E">
      <w:pPr>
        <w:rPr>
          <w:b/>
          <w:bCs/>
          <w:i/>
          <w:iCs/>
        </w:rPr>
      </w:pPr>
      <w:r w:rsidRPr="00831370">
        <w:rPr>
          <w:b/>
          <w:bCs/>
          <w:i/>
          <w:iCs/>
        </w:rPr>
        <w:t>C - Exclusion of development to the south of Bolton Street</w:t>
      </w:r>
    </w:p>
    <w:p w14:paraId="7F52D50C" w14:textId="26985ADB" w:rsidR="00831370" w:rsidRDefault="00831370" w:rsidP="0019634E">
      <w:r>
        <w:t xml:space="preserve">It was proposed to </w:t>
      </w:r>
      <w:r w:rsidR="00833938" w:rsidRPr="00833938">
        <w:t xml:space="preserve">remove this area of mostly modern development, which detracts from the historic interest and character of the conservation area and have no historic relationship to it. </w:t>
      </w:r>
    </w:p>
    <w:p w14:paraId="558D066E" w14:textId="09725E6F" w:rsidR="00833938" w:rsidRDefault="00833938" w:rsidP="0019634E">
      <w:pPr>
        <w:rPr>
          <w:b/>
          <w:bCs/>
          <w:i/>
          <w:iCs/>
        </w:rPr>
      </w:pPr>
      <w:r w:rsidRPr="00833938">
        <w:rPr>
          <w:b/>
          <w:bCs/>
          <w:i/>
          <w:iCs/>
        </w:rPr>
        <w:t>D - Exclusion of interwar terraces on Garlic Rea, Rea House and modern development on the south side of Elkins Hill</w:t>
      </w:r>
    </w:p>
    <w:p w14:paraId="0A0481BF" w14:textId="6C3EE886" w:rsidR="00E056AB" w:rsidRDefault="00EC5E58" w:rsidP="00751F7A">
      <w:r>
        <w:t xml:space="preserve">It was proposed to </w:t>
      </w:r>
      <w:r w:rsidR="00525BA4" w:rsidRPr="00525BA4">
        <w:t xml:space="preserve">exclude the inter-war terraces on Garlic Rea, Rea House (off Great Rea Road) and the modern residential development at the top of Elkins Hill. </w:t>
      </w:r>
    </w:p>
    <w:p w14:paraId="3C7DA966" w14:textId="4A8BE732" w:rsidR="00E056AB" w:rsidRDefault="00E056AB" w:rsidP="00E056AB">
      <w:pPr>
        <w:rPr>
          <w:b/>
          <w:bCs/>
          <w:i/>
          <w:iCs/>
        </w:rPr>
      </w:pPr>
      <w:r w:rsidRPr="00E056AB">
        <w:rPr>
          <w:b/>
          <w:bCs/>
          <w:i/>
          <w:iCs/>
        </w:rPr>
        <w:t>E - Exclusion of Battery Gardens, Oxen Cove, Northern Quay and environs</w:t>
      </w:r>
    </w:p>
    <w:p w14:paraId="59DE2824" w14:textId="47688B3A" w:rsidR="0004644C" w:rsidRDefault="00E056AB" w:rsidP="00751F7A">
      <w:r>
        <w:t xml:space="preserve">It was proposed to </w:t>
      </w:r>
      <w:r w:rsidR="00D541A0">
        <w:t>revise the boundary to exclude Battery Gardens, Oxen Cove, Northern Quay and its environs. Battery Gardens was added to the conservation area in 1999. The site has since been designated as a scheduled monument by Historic England and is therefore</w:t>
      </w:r>
      <w:r w:rsidR="009C3E80">
        <w:t xml:space="preserve"> protected under the Ancient Monuments and Archaeological Areas Act 1979. </w:t>
      </w:r>
    </w:p>
    <w:p w14:paraId="14585040" w14:textId="77777777" w:rsidR="0004644C" w:rsidRDefault="0004644C" w:rsidP="00A63833"/>
    <w:p w14:paraId="2C42DE66" w14:textId="6D4B6837" w:rsidR="004754D7" w:rsidRDefault="004754D7" w:rsidP="004754D7">
      <w:pPr>
        <w:pStyle w:val="Heading2"/>
      </w:pPr>
      <w:r w:rsidRPr="00065FF0">
        <w:t>Engagement Methodology</w:t>
      </w:r>
      <w:r>
        <w:t xml:space="preserve">  </w:t>
      </w:r>
    </w:p>
    <w:p w14:paraId="5DFAEDDA" w14:textId="377AA76D" w:rsidR="00C30D89" w:rsidRDefault="00FE2E97" w:rsidP="00DE3846">
      <w:r>
        <w:t>The consultation</w:t>
      </w:r>
      <w:r w:rsidR="00B816E6">
        <w:t xml:space="preserve"> ran from </w:t>
      </w:r>
      <w:r w:rsidR="00B816E6" w:rsidRPr="00B816E6">
        <w:t>12 December 2024 to 16 January 2025</w:t>
      </w:r>
      <w:r w:rsidR="00B816E6">
        <w:t xml:space="preserve"> and</w:t>
      </w:r>
      <w:r>
        <w:t xml:space="preserve"> was promoted with an online survey, paper surveys available at Brixham Town Council and Brixham Library, letters to people in the directly affected areas, social media, </w:t>
      </w:r>
      <w:r w:rsidR="005C6D12">
        <w:t xml:space="preserve">Torbay Council website, </w:t>
      </w:r>
      <w:r>
        <w:t>newsletter articles and press releases.</w:t>
      </w:r>
    </w:p>
    <w:p w14:paraId="1A1A6600" w14:textId="1BE85317" w:rsidR="00B660B6" w:rsidRDefault="00B660B6" w:rsidP="00B660B6">
      <w:r>
        <w:t>The</w:t>
      </w:r>
      <w:r w:rsidR="004E6FC7">
        <w:t xml:space="preserve"> </w:t>
      </w:r>
      <w:r>
        <w:t>online survey us</w:t>
      </w:r>
      <w:r w:rsidR="004E6FC7">
        <w:t>ed</w:t>
      </w:r>
      <w:r>
        <w:t xml:space="preserve"> our Civica Involve online survey system. </w:t>
      </w:r>
    </w:p>
    <w:p w14:paraId="01C7C454" w14:textId="77777777" w:rsidR="00B660B6" w:rsidRDefault="00B660B6" w:rsidP="00B660B6">
      <w:r>
        <w:t xml:space="preserve">Paper copies of the survey were also printed and made available, with a </w:t>
      </w:r>
      <w:proofErr w:type="spellStart"/>
      <w:r>
        <w:t>postbox</w:t>
      </w:r>
      <w:proofErr w:type="spellEnd"/>
      <w:r>
        <w:t xml:space="preserve">, at Brixham Library and Brixham Town Council offices. On the </w:t>
      </w:r>
      <w:proofErr w:type="spellStart"/>
      <w:r>
        <w:t>postbox</w:t>
      </w:r>
      <w:proofErr w:type="spellEnd"/>
      <w:r>
        <w:t xml:space="preserve"> </w:t>
      </w:r>
      <w:proofErr w:type="gramStart"/>
      <w:r>
        <w:t>and also</w:t>
      </w:r>
      <w:proofErr w:type="gramEnd"/>
      <w:r>
        <w:t xml:space="preserve"> on the front of the paper surveys there was also a QR code giving people the option to scan the QR code with their phone to take the online survey.</w:t>
      </w:r>
    </w:p>
    <w:p w14:paraId="67C37213" w14:textId="77777777" w:rsidR="00B660B6" w:rsidRDefault="00B660B6" w:rsidP="00B660B6">
      <w:r>
        <w:t xml:space="preserve">The online survey was also promoted via our website including our Consultations and News pages, the local press, our social media channels (Facebook, </w:t>
      </w:r>
      <w:proofErr w:type="spellStart"/>
      <w:r>
        <w:t>NextDoor</w:t>
      </w:r>
      <w:proofErr w:type="spellEnd"/>
      <w:r>
        <w:t>, Instagram and LinkedIn) and newsletters including our One Torbay newsletter that goes out to 11858 subscribers.</w:t>
      </w:r>
    </w:p>
    <w:p w14:paraId="4FFC3F83" w14:textId="77777777" w:rsidR="00B660B6" w:rsidRDefault="00B660B6" w:rsidP="00B660B6">
      <w:r>
        <w:t xml:space="preserve">As part of the </w:t>
      </w:r>
      <w:proofErr w:type="gramStart"/>
      <w:r>
        <w:t>promotion</w:t>
      </w:r>
      <w:proofErr w:type="gramEnd"/>
      <w:r>
        <w:t xml:space="preserve"> we shared the survey five times between 12 December and 15 January, generating in total a reach of 9984, 16 likes, 73 link clicks to the survey, 17859 views of the Facebook post, 11 shares of the post, and 23 interactions.</w:t>
      </w:r>
    </w:p>
    <w:p w14:paraId="1B1D51B2" w14:textId="77777777" w:rsidR="00B660B6" w:rsidRDefault="00B660B6" w:rsidP="00B660B6">
      <w:r>
        <w:t xml:space="preserve">The survey was also featured in two of the Council’s One Torbay </w:t>
      </w:r>
      <w:proofErr w:type="gramStart"/>
      <w:r>
        <w:t>residents</w:t>
      </w:r>
      <w:proofErr w:type="gramEnd"/>
      <w:r>
        <w:t xml:space="preserve"> newsletters, on 13 December and then again on 10 January.</w:t>
      </w:r>
    </w:p>
    <w:p w14:paraId="4ED3C99E" w14:textId="77777777" w:rsidR="00B660B6" w:rsidRDefault="00B660B6" w:rsidP="00B660B6">
      <w:r>
        <w:lastRenderedPageBreak/>
        <w:t>One Torbay has 11858 subscribers and across the two bulletins there were 11770 unique opens of the newsletters.</w:t>
      </w:r>
    </w:p>
    <w:p w14:paraId="2DEA95D4" w14:textId="77777777" w:rsidR="00B660B6" w:rsidRDefault="00B660B6" w:rsidP="00B660B6">
      <w:r>
        <w:t>The survey was also sent out via the Members Briefing to all councillors in Torbay on 12 December and there were 18 unique opens.</w:t>
      </w:r>
    </w:p>
    <w:p w14:paraId="0A7F7F6E" w14:textId="2BD7875D" w:rsidR="00B660B6" w:rsidRDefault="00B660B6" w:rsidP="00B660B6">
      <w:r>
        <w:t xml:space="preserve">Throughout these three </w:t>
      </w:r>
      <w:proofErr w:type="spellStart"/>
      <w:r>
        <w:t>Govdelivery</w:t>
      </w:r>
      <w:proofErr w:type="spellEnd"/>
      <w:r>
        <w:t xml:space="preserve"> newsletters, they generated 149 unique visits to the survey link in total.</w:t>
      </w:r>
    </w:p>
    <w:p w14:paraId="61BBB08C" w14:textId="6C9CA2AB" w:rsidR="00F841EE" w:rsidRDefault="00F841EE" w:rsidP="00DE3846">
      <w:r>
        <w:t>In addition</w:t>
      </w:r>
      <w:r w:rsidR="00B660B6">
        <w:t xml:space="preserve"> to this</w:t>
      </w:r>
      <w:r>
        <w:t xml:space="preserve">, </w:t>
      </w:r>
      <w:r w:rsidR="008C7C83">
        <w:t>in</w:t>
      </w:r>
      <w:r w:rsidR="00AD04C9">
        <w:t>dividual em</w:t>
      </w:r>
      <w:r w:rsidR="00E20FE4">
        <w:t>ails including an explanation of the consultation, an attached copy of the boundary review document and a link</w:t>
      </w:r>
      <w:r w:rsidR="00984CA2">
        <w:t xml:space="preserve"> to the online survey were sent out on 13/12/2024 to the following consultees:</w:t>
      </w:r>
    </w:p>
    <w:p w14:paraId="7BE11A9F" w14:textId="7D3FC89D" w:rsidR="00984CA2" w:rsidRDefault="006C7415" w:rsidP="00984CA2">
      <w:pPr>
        <w:pStyle w:val="ListParagraph"/>
        <w:numPr>
          <w:ilvl w:val="0"/>
          <w:numId w:val="33"/>
        </w:numPr>
      </w:pPr>
      <w:r>
        <w:t xml:space="preserve">Relevant ward members and other elected members of Torbay Council </w:t>
      </w:r>
    </w:p>
    <w:p w14:paraId="09FB7F15" w14:textId="4ED4217E" w:rsidR="006C7415" w:rsidRDefault="000577D2" w:rsidP="00984CA2">
      <w:pPr>
        <w:pStyle w:val="ListParagraph"/>
        <w:numPr>
          <w:ilvl w:val="0"/>
          <w:numId w:val="33"/>
        </w:numPr>
      </w:pPr>
      <w:r>
        <w:t>Harbour Mas</w:t>
      </w:r>
      <w:r w:rsidR="007B0C7D">
        <w:t xml:space="preserve">ter </w:t>
      </w:r>
    </w:p>
    <w:p w14:paraId="4EA82A8E" w14:textId="181BAF88" w:rsidR="007B0C7D" w:rsidRDefault="007B0C7D" w:rsidP="00984CA2">
      <w:pPr>
        <w:pStyle w:val="ListParagraph"/>
        <w:numPr>
          <w:ilvl w:val="0"/>
          <w:numId w:val="33"/>
        </w:numPr>
      </w:pPr>
      <w:r>
        <w:t xml:space="preserve">Statutory Consultees </w:t>
      </w:r>
    </w:p>
    <w:p w14:paraId="4DAD1FB0" w14:textId="7ADB78CB" w:rsidR="007B0C7D" w:rsidRDefault="0034522A" w:rsidP="00984CA2">
      <w:pPr>
        <w:pStyle w:val="ListParagraph"/>
        <w:numPr>
          <w:ilvl w:val="0"/>
          <w:numId w:val="33"/>
        </w:numPr>
      </w:pPr>
      <w:r>
        <w:t xml:space="preserve">Relevant heritage organisations </w:t>
      </w:r>
    </w:p>
    <w:p w14:paraId="726ECB43" w14:textId="4A3389C6" w:rsidR="0034522A" w:rsidRDefault="0034522A" w:rsidP="00984CA2">
      <w:pPr>
        <w:pStyle w:val="ListParagraph"/>
        <w:numPr>
          <w:ilvl w:val="0"/>
          <w:numId w:val="33"/>
        </w:numPr>
      </w:pPr>
      <w:proofErr w:type="spellStart"/>
      <w:r>
        <w:t>SwisCo</w:t>
      </w:r>
      <w:proofErr w:type="spellEnd"/>
    </w:p>
    <w:p w14:paraId="4D6C6AF5" w14:textId="46A28BAC" w:rsidR="0034522A" w:rsidRDefault="00665D94" w:rsidP="00984CA2">
      <w:pPr>
        <w:pStyle w:val="ListParagraph"/>
        <w:numPr>
          <w:ilvl w:val="0"/>
          <w:numId w:val="33"/>
        </w:numPr>
      </w:pPr>
      <w:r>
        <w:t>Devon and Cornwall Police</w:t>
      </w:r>
    </w:p>
    <w:p w14:paraId="60479781" w14:textId="6F2A587F" w:rsidR="00665D94" w:rsidRDefault="00665D94" w:rsidP="00984CA2">
      <w:pPr>
        <w:pStyle w:val="ListParagraph"/>
        <w:numPr>
          <w:ilvl w:val="0"/>
          <w:numId w:val="33"/>
        </w:numPr>
      </w:pPr>
      <w:r>
        <w:t xml:space="preserve">Torbay Coast and Countryside Trust </w:t>
      </w:r>
    </w:p>
    <w:p w14:paraId="661909E8" w14:textId="3F20832A" w:rsidR="00665D94" w:rsidRDefault="00665D94" w:rsidP="00984CA2">
      <w:pPr>
        <w:pStyle w:val="ListParagraph"/>
        <w:numPr>
          <w:ilvl w:val="0"/>
          <w:numId w:val="33"/>
        </w:numPr>
      </w:pPr>
      <w:r>
        <w:t xml:space="preserve">Brixham Town Council </w:t>
      </w:r>
    </w:p>
    <w:p w14:paraId="18B50641" w14:textId="4345C4C8" w:rsidR="00665D94" w:rsidRDefault="00665D94" w:rsidP="00984CA2">
      <w:pPr>
        <w:pStyle w:val="ListParagraph"/>
        <w:numPr>
          <w:ilvl w:val="0"/>
          <w:numId w:val="33"/>
        </w:numPr>
      </w:pPr>
      <w:r>
        <w:t xml:space="preserve">Brixham Community Partnership </w:t>
      </w:r>
    </w:p>
    <w:p w14:paraId="16E17181" w14:textId="77777777" w:rsidR="00F37F0C" w:rsidRDefault="00F37F0C" w:rsidP="00F37F0C">
      <w:pPr>
        <w:pStyle w:val="ListParagraph"/>
      </w:pPr>
    </w:p>
    <w:p w14:paraId="6C50284D" w14:textId="77777777" w:rsidR="00F37F0C" w:rsidRDefault="00F37F0C" w:rsidP="00F37F0C">
      <w:pPr>
        <w:pStyle w:val="ListParagraph"/>
      </w:pPr>
    </w:p>
    <w:p w14:paraId="559BCAFA" w14:textId="2C6DF4A4" w:rsidR="007F771B" w:rsidRPr="00853B03" w:rsidRDefault="005E2A5F" w:rsidP="00A23D27">
      <w:pPr>
        <w:pStyle w:val="Heading3"/>
        <w:rPr>
          <w:sz w:val="32"/>
          <w:szCs w:val="32"/>
        </w:rPr>
      </w:pPr>
      <w:r w:rsidRPr="00853B03">
        <w:rPr>
          <w:sz w:val="32"/>
          <w:szCs w:val="32"/>
        </w:rPr>
        <w:t xml:space="preserve">Summary of </w:t>
      </w:r>
      <w:r w:rsidR="001078BC" w:rsidRPr="00853B03">
        <w:rPr>
          <w:sz w:val="32"/>
          <w:szCs w:val="32"/>
        </w:rPr>
        <w:t>responses received</w:t>
      </w:r>
    </w:p>
    <w:p w14:paraId="61F29BA8" w14:textId="6DD1EC18" w:rsidR="00617F7A" w:rsidRDefault="007E019E" w:rsidP="00DE3846">
      <w:r>
        <w:t>In total there were 460 responses to the survey, and of these, 457 surveys were completed online and three were completed on paper</w:t>
      </w:r>
      <w:r w:rsidR="00853B03">
        <w:t xml:space="preserve">, although </w:t>
      </w:r>
      <w:r w:rsidR="00853B03" w:rsidRPr="00853B03">
        <w:t>not everyone answered every question</w:t>
      </w:r>
      <w:r w:rsidR="00853B03">
        <w:t xml:space="preserve">. </w:t>
      </w:r>
    </w:p>
    <w:p w14:paraId="023BA69C" w14:textId="0A9A0E1B" w:rsidR="00F21364" w:rsidRDefault="005637F6" w:rsidP="00DE3846">
      <w:r>
        <w:t>The first two proposals received considerable support</w:t>
      </w:r>
      <w:r w:rsidR="005041A0">
        <w:t xml:space="preserve"> (</w:t>
      </w:r>
      <w:r w:rsidR="007A3FC3">
        <w:t>inclusions of A and B)</w:t>
      </w:r>
      <w:r>
        <w:t>, with a majority either agreeing or strongly agreeing</w:t>
      </w:r>
      <w:r w:rsidR="00D84063">
        <w:t xml:space="preserve"> with the proposals</w:t>
      </w:r>
      <w:r w:rsidR="00D360D7">
        <w:t xml:space="preserve"> (320 either agreeing or strongly agreeing with proposal one and </w:t>
      </w:r>
      <w:r w:rsidR="00DB71FB">
        <w:t>316 either agreeing or strongly agreeing with proposal two</w:t>
      </w:r>
      <w:r w:rsidR="00D84063">
        <w:t>.</w:t>
      </w:r>
    </w:p>
    <w:p w14:paraId="70F5ECC3" w14:textId="7AF1C95F" w:rsidR="00D84063" w:rsidRDefault="00D84063" w:rsidP="00DE3846">
      <w:r>
        <w:t>The third</w:t>
      </w:r>
      <w:r w:rsidR="00A851EF">
        <w:t xml:space="preserve"> and fourth proposals</w:t>
      </w:r>
      <w:r w:rsidR="007A3FC3">
        <w:t xml:space="preserve"> (exclusions of C and D)</w:t>
      </w:r>
      <w:r w:rsidR="00A851EF">
        <w:t xml:space="preserve"> received much lower support, with more people saying they either disagreed or strongly disagreed, but also a significant number of </w:t>
      </w:r>
      <w:r w:rsidR="00216A43">
        <w:t xml:space="preserve">‘don’t </w:t>
      </w:r>
      <w:proofErr w:type="gramStart"/>
      <w:r w:rsidR="00216A43">
        <w:t>knows</w:t>
      </w:r>
      <w:proofErr w:type="gramEnd"/>
      <w:r w:rsidR="00216A43">
        <w:t>’.</w:t>
      </w:r>
    </w:p>
    <w:p w14:paraId="6AB26708" w14:textId="3F9B4275" w:rsidR="00F11232" w:rsidRDefault="00F11232" w:rsidP="00DE3846">
      <w:r>
        <w:t>The response to the fifth proposal</w:t>
      </w:r>
      <w:r w:rsidR="00065FF0">
        <w:t xml:space="preserve"> (exclusion of E)</w:t>
      </w:r>
      <w:r>
        <w:t xml:space="preserve">, which related to the proposed exclusion of </w:t>
      </w:r>
      <w:r w:rsidRPr="00644BCA">
        <w:t xml:space="preserve">Battery Gardens, Oxen Cove, </w:t>
      </w:r>
      <w:r>
        <w:t xml:space="preserve">and </w:t>
      </w:r>
      <w:r w:rsidRPr="00644BCA">
        <w:t>Northern Quay</w:t>
      </w:r>
      <w:r>
        <w:t xml:space="preserve"> from the new conservation area, was </w:t>
      </w:r>
      <w:proofErr w:type="gramStart"/>
      <w:r>
        <w:t>fairly emphatic</w:t>
      </w:r>
      <w:proofErr w:type="gramEnd"/>
      <w:r>
        <w:t xml:space="preserve">, with </w:t>
      </w:r>
      <w:r w:rsidR="004A4676">
        <w:t>most people saying they either disagreed or strongly disagreed with the proposal.</w:t>
      </w:r>
    </w:p>
    <w:p w14:paraId="4A898CAC" w14:textId="06B458CD" w:rsidR="004C21DB" w:rsidRDefault="004C21DB" w:rsidP="00835EB4">
      <w:pPr>
        <w:pStyle w:val="Heading3"/>
      </w:pPr>
      <w:r>
        <w:t>Summary of responses from survey:</w:t>
      </w:r>
    </w:p>
    <w:tbl>
      <w:tblPr>
        <w:tblStyle w:val="TableGrid"/>
        <w:tblW w:w="0" w:type="auto"/>
        <w:tblLook w:val="04A0" w:firstRow="1" w:lastRow="0" w:firstColumn="1" w:lastColumn="0" w:noHBand="0" w:noVBand="1"/>
      </w:tblPr>
      <w:tblGrid>
        <w:gridCol w:w="3514"/>
        <w:gridCol w:w="1694"/>
        <w:gridCol w:w="1411"/>
        <w:gridCol w:w="1414"/>
        <w:gridCol w:w="1177"/>
        <w:gridCol w:w="1246"/>
      </w:tblGrid>
      <w:tr w:rsidR="002D529A" w14:paraId="6A71C91E" w14:textId="77777777" w:rsidTr="0026708D">
        <w:tc>
          <w:tcPr>
            <w:tcW w:w="3539" w:type="dxa"/>
          </w:tcPr>
          <w:p w14:paraId="29450D8F" w14:textId="57FDB775" w:rsidR="002D529A" w:rsidRDefault="002D529A" w:rsidP="00265E22">
            <w:r>
              <w:t>Question</w:t>
            </w:r>
          </w:p>
        </w:tc>
        <w:tc>
          <w:tcPr>
            <w:tcW w:w="1701" w:type="dxa"/>
          </w:tcPr>
          <w:p w14:paraId="5925E178" w14:textId="45B8E5F9" w:rsidR="002D529A" w:rsidRDefault="002D529A" w:rsidP="00265E22">
            <w:r>
              <w:t>Strongly agree</w:t>
            </w:r>
          </w:p>
        </w:tc>
        <w:tc>
          <w:tcPr>
            <w:tcW w:w="1418" w:type="dxa"/>
          </w:tcPr>
          <w:p w14:paraId="1D478D1E" w14:textId="15657BB4" w:rsidR="002D529A" w:rsidRDefault="002D529A" w:rsidP="00265E22">
            <w:r>
              <w:t>Agree</w:t>
            </w:r>
          </w:p>
        </w:tc>
        <w:tc>
          <w:tcPr>
            <w:tcW w:w="1417" w:type="dxa"/>
          </w:tcPr>
          <w:p w14:paraId="5CFD672D" w14:textId="702C2BA4" w:rsidR="002D529A" w:rsidRDefault="00100FCC" w:rsidP="00265E22">
            <w:r>
              <w:t>Neither agree nor disagree</w:t>
            </w:r>
          </w:p>
        </w:tc>
        <w:tc>
          <w:tcPr>
            <w:tcW w:w="1134" w:type="dxa"/>
          </w:tcPr>
          <w:p w14:paraId="006C1ACB" w14:textId="699326B7" w:rsidR="002D529A" w:rsidRDefault="002D529A" w:rsidP="00265E22">
            <w:r>
              <w:t>Disag</w:t>
            </w:r>
            <w:r w:rsidR="00100FCC">
              <w:t>r</w:t>
            </w:r>
            <w:r>
              <w:t>ee</w:t>
            </w:r>
          </w:p>
        </w:tc>
        <w:tc>
          <w:tcPr>
            <w:tcW w:w="1247" w:type="dxa"/>
          </w:tcPr>
          <w:p w14:paraId="4E4C915F" w14:textId="0A67D4E8" w:rsidR="002D529A" w:rsidRDefault="002D529A" w:rsidP="00265E22">
            <w:r>
              <w:t>Strongly disagree</w:t>
            </w:r>
          </w:p>
        </w:tc>
      </w:tr>
      <w:tr w:rsidR="002D529A" w14:paraId="58F23E64" w14:textId="77777777" w:rsidTr="0026708D">
        <w:tc>
          <w:tcPr>
            <w:tcW w:w="3539" w:type="dxa"/>
          </w:tcPr>
          <w:p w14:paraId="2CFC0D12" w14:textId="77777777" w:rsidR="002D529A" w:rsidRDefault="00976FCA" w:rsidP="00265E22">
            <w:r w:rsidRPr="00976FCA">
              <w:t xml:space="preserve">Do you agree with the proposed inclusion of </w:t>
            </w:r>
            <w:proofErr w:type="spellStart"/>
            <w:r w:rsidRPr="00976FCA">
              <w:t>Furzeham</w:t>
            </w:r>
            <w:proofErr w:type="spellEnd"/>
            <w:r w:rsidRPr="00976FCA">
              <w:t xml:space="preserve"> Primary and Nursery School (Area A) within the boundary of the conservation area?</w:t>
            </w:r>
          </w:p>
          <w:p w14:paraId="2A3D86E0" w14:textId="392CB6DF" w:rsidR="00E82198" w:rsidRDefault="00A71BBD" w:rsidP="00265E22">
            <w:r>
              <w:lastRenderedPageBreak/>
              <w:t>(458 responses</w:t>
            </w:r>
            <w:r w:rsidR="00C420C4">
              <w:t xml:space="preserve"> to this question</w:t>
            </w:r>
            <w:r>
              <w:t>)</w:t>
            </w:r>
          </w:p>
        </w:tc>
        <w:tc>
          <w:tcPr>
            <w:tcW w:w="1701" w:type="dxa"/>
          </w:tcPr>
          <w:p w14:paraId="156C0656" w14:textId="08549204" w:rsidR="002D529A" w:rsidRDefault="008F40AB" w:rsidP="00265E22">
            <w:r>
              <w:lastRenderedPageBreak/>
              <w:t>141</w:t>
            </w:r>
          </w:p>
        </w:tc>
        <w:tc>
          <w:tcPr>
            <w:tcW w:w="1418" w:type="dxa"/>
          </w:tcPr>
          <w:p w14:paraId="6C3BC53D" w14:textId="420F897E" w:rsidR="002D529A" w:rsidRDefault="00A602B6" w:rsidP="00265E22">
            <w:r>
              <w:t>179</w:t>
            </w:r>
          </w:p>
        </w:tc>
        <w:tc>
          <w:tcPr>
            <w:tcW w:w="1417" w:type="dxa"/>
          </w:tcPr>
          <w:p w14:paraId="4C0AB79C" w14:textId="1CFCCF81" w:rsidR="002D529A" w:rsidRDefault="005F04CE" w:rsidP="00265E22">
            <w:r>
              <w:t>83</w:t>
            </w:r>
          </w:p>
        </w:tc>
        <w:tc>
          <w:tcPr>
            <w:tcW w:w="1134" w:type="dxa"/>
          </w:tcPr>
          <w:p w14:paraId="5232BEA7" w14:textId="54FC7CB3" w:rsidR="002D529A" w:rsidRDefault="007F5E0E" w:rsidP="00265E22">
            <w:r>
              <w:t>15</w:t>
            </w:r>
          </w:p>
        </w:tc>
        <w:tc>
          <w:tcPr>
            <w:tcW w:w="1247" w:type="dxa"/>
          </w:tcPr>
          <w:p w14:paraId="7FC8E47B" w14:textId="3C3A0E4E" w:rsidR="002D529A" w:rsidRDefault="00AA0CF7" w:rsidP="00265E22">
            <w:r>
              <w:t>42</w:t>
            </w:r>
          </w:p>
        </w:tc>
      </w:tr>
      <w:tr w:rsidR="002D529A" w14:paraId="185BEFCC" w14:textId="77777777" w:rsidTr="0026708D">
        <w:tc>
          <w:tcPr>
            <w:tcW w:w="3539" w:type="dxa"/>
          </w:tcPr>
          <w:p w14:paraId="0B22E305" w14:textId="77777777" w:rsidR="002D529A" w:rsidRDefault="00C26275" w:rsidP="00265E22">
            <w:r w:rsidRPr="00C26275">
              <w:t xml:space="preserve">Do you agree with the proposed inclusion of terraces at North </w:t>
            </w:r>
            <w:proofErr w:type="spellStart"/>
            <w:r w:rsidRPr="00C26275">
              <w:t>Furzeham</w:t>
            </w:r>
            <w:proofErr w:type="spellEnd"/>
            <w:r w:rsidRPr="00C26275">
              <w:t xml:space="preserve"> Road, Higher </w:t>
            </w:r>
            <w:proofErr w:type="spellStart"/>
            <w:r w:rsidRPr="00C26275">
              <w:t>Furzeham</w:t>
            </w:r>
            <w:proofErr w:type="spellEnd"/>
            <w:r w:rsidRPr="00C26275">
              <w:t xml:space="preserve"> Road, Bella Vista Road, Queens Road, Alma Road and Holborn Road (Area B) within the boundary of the conservation area?</w:t>
            </w:r>
          </w:p>
          <w:p w14:paraId="605057F8" w14:textId="1B2134D1" w:rsidR="003806A6" w:rsidRDefault="003806A6" w:rsidP="00265E22">
            <w:r>
              <w:t>(</w:t>
            </w:r>
            <w:r w:rsidR="003736F2">
              <w:t>453 responses to this question)</w:t>
            </w:r>
          </w:p>
        </w:tc>
        <w:tc>
          <w:tcPr>
            <w:tcW w:w="1701" w:type="dxa"/>
          </w:tcPr>
          <w:p w14:paraId="054BB68A" w14:textId="339EAEAB" w:rsidR="002D529A" w:rsidRDefault="00C85B46" w:rsidP="00265E22">
            <w:r>
              <w:t>139</w:t>
            </w:r>
          </w:p>
        </w:tc>
        <w:tc>
          <w:tcPr>
            <w:tcW w:w="1418" w:type="dxa"/>
          </w:tcPr>
          <w:p w14:paraId="44A67FC2" w14:textId="16897094" w:rsidR="002D529A" w:rsidRDefault="00942DB5" w:rsidP="00265E22">
            <w:r>
              <w:t>177</w:t>
            </w:r>
          </w:p>
        </w:tc>
        <w:tc>
          <w:tcPr>
            <w:tcW w:w="1417" w:type="dxa"/>
          </w:tcPr>
          <w:p w14:paraId="42801516" w14:textId="0715CDE1" w:rsidR="002D529A" w:rsidRDefault="000403B5" w:rsidP="00265E22">
            <w:r>
              <w:t>73</w:t>
            </w:r>
          </w:p>
        </w:tc>
        <w:tc>
          <w:tcPr>
            <w:tcW w:w="1134" w:type="dxa"/>
          </w:tcPr>
          <w:p w14:paraId="46B5BE24" w14:textId="463BBAA7" w:rsidR="002D529A" w:rsidRDefault="00BD2E3C" w:rsidP="00265E22">
            <w:r>
              <w:t>20</w:t>
            </w:r>
          </w:p>
        </w:tc>
        <w:tc>
          <w:tcPr>
            <w:tcW w:w="1247" w:type="dxa"/>
          </w:tcPr>
          <w:p w14:paraId="454C3A0D" w14:textId="597A1E8E" w:rsidR="002D529A" w:rsidRDefault="0039151D" w:rsidP="00265E22">
            <w:r>
              <w:t>46</w:t>
            </w:r>
          </w:p>
        </w:tc>
      </w:tr>
      <w:tr w:rsidR="002D529A" w14:paraId="7B3D3B87" w14:textId="77777777" w:rsidTr="0026708D">
        <w:tc>
          <w:tcPr>
            <w:tcW w:w="3539" w:type="dxa"/>
          </w:tcPr>
          <w:p w14:paraId="0ED86408" w14:textId="77777777" w:rsidR="002D529A" w:rsidRDefault="000678FC" w:rsidP="00265E22">
            <w:r w:rsidRPr="000678FC">
              <w:t>Do you agree with the exclusion of development to the south of Bolton Street (Area C) from the boundary of the conservation area?</w:t>
            </w:r>
          </w:p>
          <w:p w14:paraId="1A0B2E3E" w14:textId="5021E738" w:rsidR="000116C8" w:rsidRDefault="00BD00E0" w:rsidP="00265E22">
            <w:r>
              <w:t>(443 responses to this question)</w:t>
            </w:r>
          </w:p>
        </w:tc>
        <w:tc>
          <w:tcPr>
            <w:tcW w:w="1701" w:type="dxa"/>
          </w:tcPr>
          <w:p w14:paraId="39F9BECA" w14:textId="522391BC" w:rsidR="002D529A" w:rsidRDefault="00430039" w:rsidP="00265E22">
            <w:r>
              <w:t>26</w:t>
            </w:r>
          </w:p>
        </w:tc>
        <w:tc>
          <w:tcPr>
            <w:tcW w:w="1418" w:type="dxa"/>
          </w:tcPr>
          <w:p w14:paraId="3D19230D" w14:textId="37D234D3" w:rsidR="002D529A" w:rsidRDefault="000550E6" w:rsidP="00265E22">
            <w:r>
              <w:t>70</w:t>
            </w:r>
          </w:p>
        </w:tc>
        <w:tc>
          <w:tcPr>
            <w:tcW w:w="1417" w:type="dxa"/>
          </w:tcPr>
          <w:p w14:paraId="08627122" w14:textId="0147AADE" w:rsidR="002D529A" w:rsidRDefault="006F0E2B" w:rsidP="00265E22">
            <w:r>
              <w:t>146</w:t>
            </w:r>
          </w:p>
        </w:tc>
        <w:tc>
          <w:tcPr>
            <w:tcW w:w="1134" w:type="dxa"/>
          </w:tcPr>
          <w:p w14:paraId="439ADCCC" w14:textId="1EA8A2EE" w:rsidR="002D529A" w:rsidRDefault="00051054" w:rsidP="00265E22">
            <w:r>
              <w:t>75</w:t>
            </w:r>
          </w:p>
        </w:tc>
        <w:tc>
          <w:tcPr>
            <w:tcW w:w="1247" w:type="dxa"/>
          </w:tcPr>
          <w:p w14:paraId="271567D6" w14:textId="5DB44A93" w:rsidR="002D529A" w:rsidRDefault="00D60CCC" w:rsidP="00265E22">
            <w:r>
              <w:t>127</w:t>
            </w:r>
          </w:p>
        </w:tc>
      </w:tr>
      <w:tr w:rsidR="002D529A" w14:paraId="011C83AB" w14:textId="77777777" w:rsidTr="0026708D">
        <w:tc>
          <w:tcPr>
            <w:tcW w:w="3539" w:type="dxa"/>
          </w:tcPr>
          <w:p w14:paraId="1F9B17F1" w14:textId="77777777" w:rsidR="002D529A" w:rsidRDefault="00FD3A39" w:rsidP="00265E22">
            <w:r w:rsidRPr="00FD3A39">
              <w:t>Do you agree with the exclusion of interwar terraces on Garlic Rea, Rea House and modern development on the south side of Elkins Hill (Area D) from the boundary of the conservation area?</w:t>
            </w:r>
          </w:p>
          <w:p w14:paraId="7721B27C" w14:textId="63D28FBE" w:rsidR="00E80545" w:rsidRDefault="00E80545" w:rsidP="00265E22">
            <w:r>
              <w:t>(446 responses to this question)</w:t>
            </w:r>
          </w:p>
        </w:tc>
        <w:tc>
          <w:tcPr>
            <w:tcW w:w="1701" w:type="dxa"/>
          </w:tcPr>
          <w:p w14:paraId="62C93668" w14:textId="4B561717" w:rsidR="002D529A" w:rsidRDefault="00725364" w:rsidP="00265E22">
            <w:r>
              <w:t>21</w:t>
            </w:r>
          </w:p>
        </w:tc>
        <w:tc>
          <w:tcPr>
            <w:tcW w:w="1418" w:type="dxa"/>
          </w:tcPr>
          <w:p w14:paraId="5C391B41" w14:textId="52FAB753" w:rsidR="002D529A" w:rsidRDefault="00DB3791" w:rsidP="00265E22">
            <w:r>
              <w:t>55</w:t>
            </w:r>
          </w:p>
        </w:tc>
        <w:tc>
          <w:tcPr>
            <w:tcW w:w="1417" w:type="dxa"/>
          </w:tcPr>
          <w:p w14:paraId="15D786E6" w14:textId="7CB9556C" w:rsidR="002D529A" w:rsidRDefault="002A5BE4" w:rsidP="00265E22">
            <w:r>
              <w:t>143</w:t>
            </w:r>
          </w:p>
        </w:tc>
        <w:tc>
          <w:tcPr>
            <w:tcW w:w="1134" w:type="dxa"/>
          </w:tcPr>
          <w:p w14:paraId="085EE9D1" w14:textId="22723430" w:rsidR="002D529A" w:rsidRDefault="00792937" w:rsidP="00265E22">
            <w:r>
              <w:t>100</w:t>
            </w:r>
          </w:p>
        </w:tc>
        <w:tc>
          <w:tcPr>
            <w:tcW w:w="1247" w:type="dxa"/>
          </w:tcPr>
          <w:p w14:paraId="3C3CBC9C" w14:textId="28EA2C27" w:rsidR="002D529A" w:rsidRDefault="009B6C48" w:rsidP="00265E22">
            <w:r>
              <w:t>128</w:t>
            </w:r>
          </w:p>
        </w:tc>
      </w:tr>
      <w:tr w:rsidR="002D529A" w14:paraId="4D16AF88" w14:textId="77777777" w:rsidTr="0026708D">
        <w:tc>
          <w:tcPr>
            <w:tcW w:w="3539" w:type="dxa"/>
          </w:tcPr>
          <w:p w14:paraId="7814A84B" w14:textId="77777777" w:rsidR="002D529A" w:rsidRDefault="00644BCA" w:rsidP="00265E22">
            <w:r w:rsidRPr="00644BCA">
              <w:t>Do you agree with the exclusion of Battery Gardens, Oxen Cove, Northern Quay and environs (Area E) from the boundary of the conservation area?</w:t>
            </w:r>
          </w:p>
          <w:p w14:paraId="3DF3E62D" w14:textId="70A007FF" w:rsidR="00B7421A" w:rsidRDefault="00B7421A" w:rsidP="00265E22">
            <w:r>
              <w:t>(451 responses to this question)</w:t>
            </w:r>
          </w:p>
        </w:tc>
        <w:tc>
          <w:tcPr>
            <w:tcW w:w="1701" w:type="dxa"/>
          </w:tcPr>
          <w:p w14:paraId="50D228E2" w14:textId="535860C2" w:rsidR="002D529A" w:rsidRDefault="004B1D5D" w:rsidP="00265E22">
            <w:r>
              <w:t>14</w:t>
            </w:r>
          </w:p>
        </w:tc>
        <w:tc>
          <w:tcPr>
            <w:tcW w:w="1418" w:type="dxa"/>
          </w:tcPr>
          <w:p w14:paraId="297757EB" w14:textId="13BBCDEA" w:rsidR="002D529A" w:rsidRDefault="00A23100" w:rsidP="00265E22">
            <w:r>
              <w:t>22</w:t>
            </w:r>
          </w:p>
        </w:tc>
        <w:tc>
          <w:tcPr>
            <w:tcW w:w="1417" w:type="dxa"/>
          </w:tcPr>
          <w:p w14:paraId="6274A8D6" w14:textId="65E65EB7" w:rsidR="002D529A" w:rsidRDefault="008D7F40" w:rsidP="00265E22">
            <w:r>
              <w:t>12</w:t>
            </w:r>
          </w:p>
        </w:tc>
        <w:tc>
          <w:tcPr>
            <w:tcW w:w="1134" w:type="dxa"/>
          </w:tcPr>
          <w:p w14:paraId="307E0B1C" w14:textId="6417B917" w:rsidR="002D529A" w:rsidRDefault="000909DE" w:rsidP="00265E22">
            <w:r>
              <w:t>34</w:t>
            </w:r>
          </w:p>
        </w:tc>
        <w:tc>
          <w:tcPr>
            <w:tcW w:w="1247" w:type="dxa"/>
          </w:tcPr>
          <w:p w14:paraId="6E7D0431" w14:textId="260C9C58" w:rsidR="002D529A" w:rsidRDefault="00B81398" w:rsidP="00265E22">
            <w:r>
              <w:t>370</w:t>
            </w:r>
          </w:p>
        </w:tc>
      </w:tr>
    </w:tbl>
    <w:p w14:paraId="7DCBDA08" w14:textId="77777777" w:rsidR="004C21DB" w:rsidRDefault="004C21DB" w:rsidP="00265E22"/>
    <w:p w14:paraId="5DFE33F2" w14:textId="5747E45B" w:rsidR="00981108" w:rsidRDefault="005E2A5F" w:rsidP="00046D0E">
      <w:pPr>
        <w:pStyle w:val="Heading3"/>
      </w:pPr>
      <w:r>
        <w:t>Summary of f</w:t>
      </w:r>
      <w:r w:rsidR="00B66E5F">
        <w:t xml:space="preserve">ree text </w:t>
      </w:r>
      <w:r>
        <w:t>responses</w:t>
      </w:r>
    </w:p>
    <w:p w14:paraId="34F2BFD1" w14:textId="0284AB46" w:rsidR="00AF2A0B" w:rsidRDefault="00003CD8" w:rsidP="00EA2728">
      <w:r>
        <w:t>In addition to answers to all the questions in the survey,</w:t>
      </w:r>
      <w:r w:rsidR="00C801B7">
        <w:t xml:space="preserve"> we gave the opportunity </w:t>
      </w:r>
      <w:r w:rsidR="00EE38E5">
        <w:t xml:space="preserve">for respondents to </w:t>
      </w:r>
      <w:r w:rsidR="00155927">
        <w:t xml:space="preserve">put more comments in a free text box. In total we received 260 free text </w:t>
      </w:r>
      <w:r w:rsidR="00261710">
        <w:t>comments, with t</w:t>
      </w:r>
      <w:r w:rsidR="00430D48">
        <w:t>he largest number of free text responses on one subject (</w:t>
      </w:r>
      <w:r w:rsidR="00261710">
        <w:t>121)</w:t>
      </w:r>
      <w:r w:rsidR="00E858CD">
        <w:t xml:space="preserve"> opposing the question asked about removing Battery Gardens, Oxen Cove, Northern Quay and environs from the proposed new Conservation Area.</w:t>
      </w:r>
    </w:p>
    <w:p w14:paraId="32671F91" w14:textId="7A454F59" w:rsidR="00AB6A6D" w:rsidRDefault="00E10AF3" w:rsidP="00EA2728">
      <w:r>
        <w:t xml:space="preserve">We also received </w:t>
      </w:r>
      <w:proofErr w:type="gramStart"/>
      <w:r>
        <w:t>a number of</w:t>
      </w:r>
      <w:proofErr w:type="gramEnd"/>
      <w:r>
        <w:t xml:space="preserve"> free text comments (18) complaining about the timing of the consultation</w:t>
      </w:r>
      <w:r w:rsidR="00000771">
        <w:t xml:space="preserve"> (12 December to 16 January)</w:t>
      </w:r>
      <w:r>
        <w:t xml:space="preserve"> which incorporated the Christmas period.</w:t>
      </w:r>
    </w:p>
    <w:p w14:paraId="020DB987" w14:textId="4B51C858" w:rsidR="001172E9" w:rsidRDefault="0008170A" w:rsidP="00FE7893">
      <w:pPr>
        <w:pStyle w:val="Heading3"/>
      </w:pPr>
      <w:r w:rsidRPr="0058171E">
        <w:lastRenderedPageBreak/>
        <w:t>Summary of partners/</w:t>
      </w:r>
      <w:proofErr w:type="gramStart"/>
      <w:r w:rsidRPr="0058171E">
        <w:t>stakeholders</w:t>
      </w:r>
      <w:proofErr w:type="gramEnd"/>
      <w:r w:rsidRPr="0058171E">
        <w:t xml:space="preserve"> responses</w:t>
      </w:r>
    </w:p>
    <w:p w14:paraId="216EACCC" w14:textId="68174874" w:rsidR="00DE4D43" w:rsidRDefault="009E5D97" w:rsidP="00484D9A">
      <w:r>
        <w:t>Of the</w:t>
      </w:r>
      <w:r w:rsidR="00E078CD">
        <w:t xml:space="preserve"> stakeholders who were contacted individually as part of the consultation, </w:t>
      </w:r>
      <w:r w:rsidR="00B36086">
        <w:t xml:space="preserve">formal </w:t>
      </w:r>
      <w:r w:rsidR="00E078CD">
        <w:t>responses were received from:</w:t>
      </w:r>
    </w:p>
    <w:p w14:paraId="20379151" w14:textId="4F373FD4" w:rsidR="00E078CD" w:rsidRDefault="00976A15" w:rsidP="00E078CD">
      <w:pPr>
        <w:pStyle w:val="ListParagraph"/>
        <w:numPr>
          <w:ilvl w:val="0"/>
          <w:numId w:val="33"/>
        </w:numPr>
      </w:pPr>
      <w:r>
        <w:t>Devon and Cornwall Police</w:t>
      </w:r>
    </w:p>
    <w:p w14:paraId="153F114E" w14:textId="746D2FE3" w:rsidR="00976A15" w:rsidRDefault="003F65E8" w:rsidP="00E078CD">
      <w:pPr>
        <w:pStyle w:val="ListParagraph"/>
        <w:numPr>
          <w:ilvl w:val="0"/>
          <w:numId w:val="33"/>
        </w:numPr>
      </w:pPr>
      <w:r>
        <w:t xml:space="preserve">Natural England </w:t>
      </w:r>
    </w:p>
    <w:p w14:paraId="08435AB5" w14:textId="74801B8D" w:rsidR="003F65E8" w:rsidRDefault="00B36086" w:rsidP="00E078CD">
      <w:pPr>
        <w:pStyle w:val="ListParagraph"/>
        <w:numPr>
          <w:ilvl w:val="0"/>
          <w:numId w:val="33"/>
        </w:numPr>
      </w:pPr>
      <w:r>
        <w:t>Historic E</w:t>
      </w:r>
      <w:r w:rsidR="00D41384">
        <w:t xml:space="preserve">ngland </w:t>
      </w:r>
    </w:p>
    <w:p w14:paraId="52116362" w14:textId="549BCC82" w:rsidR="002908C2" w:rsidRDefault="002908C2" w:rsidP="00E078CD">
      <w:pPr>
        <w:pStyle w:val="ListParagraph"/>
        <w:numPr>
          <w:ilvl w:val="0"/>
          <w:numId w:val="33"/>
        </w:numPr>
      </w:pPr>
      <w:r>
        <w:t xml:space="preserve">Brixham Town Council </w:t>
      </w:r>
    </w:p>
    <w:p w14:paraId="0D9625D8" w14:textId="3587A849" w:rsidR="00F81C53" w:rsidRDefault="00F81C53" w:rsidP="00EE3279">
      <w:r>
        <w:t xml:space="preserve">These responses demonstrated general support for the proposed changes to the boundary, </w:t>
      </w:r>
      <w:proofErr w:type="gramStart"/>
      <w:r>
        <w:t>with the exception of</w:t>
      </w:r>
      <w:proofErr w:type="gramEnd"/>
      <w:r>
        <w:t xml:space="preserve"> </w:t>
      </w:r>
      <w:r w:rsidR="007A43D8">
        <w:t xml:space="preserve">Brixham Town Council who supported the areas for inclusion </w:t>
      </w:r>
      <w:r w:rsidR="009D0D7C">
        <w:t>but raised concern with the proposed exclusions, with specific comments provided on the proposed removal o</w:t>
      </w:r>
      <w:r w:rsidR="004108AE">
        <w:t xml:space="preserve">f Area E. Brixham Town Council also </w:t>
      </w:r>
      <w:r w:rsidR="0055610D">
        <w:t xml:space="preserve">suggested the inclusion of Stoney Park Allotments on Higher </w:t>
      </w:r>
      <w:proofErr w:type="spellStart"/>
      <w:r w:rsidR="0055610D">
        <w:t>Furzeham</w:t>
      </w:r>
      <w:proofErr w:type="spellEnd"/>
      <w:r w:rsidR="0055610D">
        <w:t xml:space="preserve"> Road</w:t>
      </w:r>
      <w:r w:rsidR="00735968">
        <w:t xml:space="preserve"> within the boundary of the conservation area. </w:t>
      </w:r>
    </w:p>
    <w:p w14:paraId="575DAB52" w14:textId="77777777" w:rsidR="00751F7A" w:rsidRDefault="00751F7A" w:rsidP="00065FF0"/>
    <w:p w14:paraId="26591B12" w14:textId="0978374B" w:rsidR="00065FF0" w:rsidRPr="00065FF0" w:rsidRDefault="00065FF0" w:rsidP="00065FF0">
      <w:pPr>
        <w:keepNext/>
        <w:keepLines/>
        <w:spacing w:before="240" w:line="276" w:lineRule="auto"/>
        <w:outlineLvl w:val="1"/>
        <w:rPr>
          <w:rFonts w:asciiTheme="majorHAnsi" w:eastAsiaTheme="majorEastAsia" w:hAnsiTheme="majorHAnsi" w:cstheme="majorBidi"/>
          <w:color w:val="595959" w:themeColor="text1" w:themeTint="A6"/>
          <w:sz w:val="32"/>
          <w:szCs w:val="28"/>
        </w:rPr>
      </w:pPr>
      <w:r>
        <w:rPr>
          <w:rFonts w:asciiTheme="majorHAnsi" w:eastAsiaTheme="majorEastAsia" w:hAnsiTheme="majorHAnsi" w:cstheme="majorBidi"/>
          <w:color w:val="595959" w:themeColor="text1" w:themeTint="A6"/>
          <w:sz w:val="32"/>
          <w:szCs w:val="28"/>
        </w:rPr>
        <w:t xml:space="preserve">Recommendations </w:t>
      </w:r>
    </w:p>
    <w:p w14:paraId="66AA53C5" w14:textId="2B530188" w:rsidR="0058171E" w:rsidRDefault="0058171E" w:rsidP="0058171E">
      <w:r>
        <w:t>Following assessment of the consultation response</w:t>
      </w:r>
      <w:r w:rsidR="00232102">
        <w:t>s</w:t>
      </w:r>
      <w:r>
        <w:t xml:space="preserve"> and the technical recommendations</w:t>
      </w:r>
      <w:r w:rsidR="00B40384">
        <w:t xml:space="preserve"> from the commissioned</w:t>
      </w:r>
      <w:r>
        <w:t xml:space="preserve"> heritage specialist</w:t>
      </w:r>
      <w:r w:rsidR="00B40384">
        <w:t xml:space="preserve">, </w:t>
      </w:r>
      <w:r>
        <w:t>it is recommended that the following actions</w:t>
      </w:r>
      <w:r w:rsidR="008377D9">
        <w:t xml:space="preserve"> be</w:t>
      </w:r>
      <w:r>
        <w:t xml:space="preserve"> taken:</w:t>
      </w:r>
    </w:p>
    <w:p w14:paraId="2F5C8DE6" w14:textId="666C1193" w:rsidR="0058171E" w:rsidRDefault="000F6FC1" w:rsidP="000F6FC1">
      <w:r w:rsidRPr="000F6FC1">
        <w:t>A</w:t>
      </w:r>
      <w:r>
        <w:rPr>
          <w:i/>
          <w:iCs/>
        </w:rPr>
        <w:t xml:space="preserve"> - </w:t>
      </w:r>
      <w:proofErr w:type="spellStart"/>
      <w:r w:rsidR="0058171E" w:rsidRPr="000F6FC1">
        <w:rPr>
          <w:i/>
          <w:iCs/>
        </w:rPr>
        <w:t>Furzeham</w:t>
      </w:r>
      <w:proofErr w:type="spellEnd"/>
      <w:r w:rsidR="0058171E" w:rsidRPr="000F6FC1">
        <w:rPr>
          <w:i/>
          <w:iCs/>
        </w:rPr>
        <w:t xml:space="preserve"> Primary and Nursery School</w:t>
      </w:r>
      <w:r w:rsidR="0058171E">
        <w:t xml:space="preserve"> </w:t>
      </w:r>
    </w:p>
    <w:p w14:paraId="4D0CBE9A" w14:textId="797582A4" w:rsidR="00386EBD" w:rsidRDefault="00FD7D1F" w:rsidP="00386EBD">
      <w:r>
        <w:t xml:space="preserve">This area includes </w:t>
      </w:r>
      <w:r w:rsidR="00CF443A" w:rsidRPr="00CF443A">
        <w:t xml:space="preserve">historic buildings at </w:t>
      </w:r>
      <w:proofErr w:type="spellStart"/>
      <w:r w:rsidR="00CF443A" w:rsidRPr="00CF443A">
        <w:t>Furzeham</w:t>
      </w:r>
      <w:proofErr w:type="spellEnd"/>
      <w:r w:rsidR="00CF443A" w:rsidRPr="00CF443A">
        <w:t xml:space="preserve"> Primary School and the adjacent historic railway bridge. The school complex contains several attractive Victorian buildings which demonstrate the growth of Brixham during the 19th century. The school is also prominent in views from the higher ground to the south of the town.</w:t>
      </w:r>
    </w:p>
    <w:p w14:paraId="29D98B16" w14:textId="6FB3BE6D" w:rsidR="0004255B" w:rsidRDefault="0004255B" w:rsidP="00386EBD">
      <w:r>
        <w:t xml:space="preserve">Public consultation </w:t>
      </w:r>
      <w:r w:rsidR="009F0072">
        <w:t xml:space="preserve">strongly supported the inclusion of this area within the boundary of the conservation area. </w:t>
      </w:r>
    </w:p>
    <w:p w14:paraId="602521F0" w14:textId="5D4FBABA" w:rsidR="00386EBD" w:rsidRDefault="00687DE2" w:rsidP="00386EBD">
      <w:r>
        <w:t xml:space="preserve">It is therefore recommended that this area be </w:t>
      </w:r>
      <w:r w:rsidRPr="00687DE2">
        <w:rPr>
          <w:b/>
          <w:bCs/>
        </w:rPr>
        <w:t xml:space="preserve">included </w:t>
      </w:r>
      <w:r>
        <w:t xml:space="preserve">within the Brixham Town Conservation Area. </w:t>
      </w:r>
    </w:p>
    <w:p w14:paraId="6C2E96F5" w14:textId="77777777" w:rsidR="00160428" w:rsidRDefault="00160428" w:rsidP="00386EBD"/>
    <w:p w14:paraId="0CBC8886" w14:textId="4A2F861A" w:rsidR="0058171E" w:rsidRDefault="000F6FC1" w:rsidP="000F6FC1">
      <w:r>
        <w:t xml:space="preserve">B - </w:t>
      </w:r>
      <w:r w:rsidR="0058171E" w:rsidRPr="00160428">
        <w:rPr>
          <w:i/>
          <w:iCs/>
        </w:rPr>
        <w:t xml:space="preserve">Terraced properties at North </w:t>
      </w:r>
      <w:proofErr w:type="spellStart"/>
      <w:r w:rsidR="0058171E" w:rsidRPr="00160428">
        <w:rPr>
          <w:i/>
          <w:iCs/>
        </w:rPr>
        <w:t>Furzeham</w:t>
      </w:r>
      <w:proofErr w:type="spellEnd"/>
      <w:r w:rsidR="0058171E" w:rsidRPr="00160428">
        <w:rPr>
          <w:i/>
          <w:iCs/>
        </w:rPr>
        <w:t xml:space="preserve"> Road, Higher </w:t>
      </w:r>
      <w:proofErr w:type="spellStart"/>
      <w:r w:rsidR="0058171E" w:rsidRPr="00160428">
        <w:rPr>
          <w:i/>
          <w:iCs/>
        </w:rPr>
        <w:t>Furzeham</w:t>
      </w:r>
      <w:proofErr w:type="spellEnd"/>
      <w:r w:rsidR="0058171E" w:rsidRPr="00160428">
        <w:rPr>
          <w:i/>
          <w:iCs/>
        </w:rPr>
        <w:t xml:space="preserve"> Road, Bella Vista Road, Alma Road and Holborn Road</w:t>
      </w:r>
      <w:r w:rsidR="0058171E">
        <w:t xml:space="preserve"> </w:t>
      </w:r>
    </w:p>
    <w:p w14:paraId="6B4CB537" w14:textId="77777777" w:rsidR="006D53AE" w:rsidRDefault="00160428" w:rsidP="006D53AE">
      <w:r>
        <w:t>This</w:t>
      </w:r>
      <w:r w:rsidR="00770B50">
        <w:t xml:space="preserve"> area</w:t>
      </w:r>
      <w:r>
        <w:t xml:space="preserve"> </w:t>
      </w:r>
      <w:r w:rsidR="000243C3" w:rsidRPr="000243C3">
        <w:t>include</w:t>
      </w:r>
      <w:r w:rsidR="00770B50">
        <w:t>s</w:t>
      </w:r>
      <w:r w:rsidR="000243C3" w:rsidRPr="000243C3">
        <w:t xml:space="preserve"> several late 19th and early 20th-century suburban terraces to the north of the town centre</w:t>
      </w:r>
      <w:r w:rsidR="00770B50">
        <w:t xml:space="preserve">. </w:t>
      </w:r>
      <w:r w:rsidR="006D53AE">
        <w:t>These terraces are highly characteristic of the wider conservation area, the late Victorian/ Edwardian terrace being the dominant architectural typology within the existing boundary. Together these historic terraces illustrate the expansion of Brixham during the late 19th and early 20th centuries.</w:t>
      </w:r>
    </w:p>
    <w:p w14:paraId="54725BEC" w14:textId="1C42A66F" w:rsidR="00160428" w:rsidRDefault="006D53AE" w:rsidP="006D53AE">
      <w:r>
        <w:t xml:space="preserve">The area would also include the large L-shaped historic building off Higher </w:t>
      </w:r>
      <w:proofErr w:type="spellStart"/>
      <w:r>
        <w:t>Furzeham</w:t>
      </w:r>
      <w:proofErr w:type="spellEnd"/>
      <w:r>
        <w:t xml:space="preserve"> Road, which is depicted on the 1840 tithe map adjacent to a historic quarry. </w:t>
      </w:r>
    </w:p>
    <w:p w14:paraId="09418CDA" w14:textId="77777777" w:rsidR="00D75332" w:rsidRDefault="00D75332" w:rsidP="00D75332">
      <w:r>
        <w:t xml:space="preserve">Public consultation strongly supported the inclusion of this area within the boundary of the conservation area. </w:t>
      </w:r>
    </w:p>
    <w:p w14:paraId="31D98274" w14:textId="3C8CA803" w:rsidR="00160428" w:rsidRDefault="00D75332" w:rsidP="0058171E">
      <w:r>
        <w:t>It is therefore recommended that this area be</w:t>
      </w:r>
      <w:r w:rsidRPr="00D75332">
        <w:rPr>
          <w:b/>
          <w:bCs/>
        </w:rPr>
        <w:t xml:space="preserve"> included </w:t>
      </w:r>
      <w:r>
        <w:t>within the Brixham Town Conservation Area.</w:t>
      </w:r>
    </w:p>
    <w:p w14:paraId="2887522F" w14:textId="77777777" w:rsidR="00A1629F" w:rsidRDefault="00A1629F" w:rsidP="0058171E"/>
    <w:p w14:paraId="37CE3999" w14:textId="5288D8E5" w:rsidR="0058171E" w:rsidRPr="000A4E8E" w:rsidRDefault="000F6FC1" w:rsidP="000F6FC1">
      <w:r>
        <w:t xml:space="preserve">C - </w:t>
      </w:r>
      <w:r w:rsidR="0058171E" w:rsidRPr="000F6FC1">
        <w:rPr>
          <w:i/>
          <w:iCs/>
        </w:rPr>
        <w:t>Development to the south of Bolton Street</w:t>
      </w:r>
      <w:r w:rsidR="0058171E" w:rsidRPr="000A4E8E">
        <w:t xml:space="preserve"> </w:t>
      </w:r>
    </w:p>
    <w:p w14:paraId="5D06544E" w14:textId="3ECC5C43" w:rsidR="00D75332" w:rsidRDefault="00D75332" w:rsidP="00D75332">
      <w:r w:rsidRPr="00531CA6">
        <w:lastRenderedPageBreak/>
        <w:t>This area includes</w:t>
      </w:r>
      <w:r>
        <w:t xml:space="preserve"> </w:t>
      </w:r>
      <w:r w:rsidR="000F6FC1" w:rsidRPr="000F6FC1">
        <w:t>mostly modern development, which detracts from the historic interest and character of the conservation area and have no historic relationship to it. The small terrace of four houses, which dates from the late 19th or early 20th century, is of limited architectural interest and makes a negligible contribution to the historic character of the streetscape.</w:t>
      </w:r>
    </w:p>
    <w:p w14:paraId="230079F4" w14:textId="77777777" w:rsidR="0075565C" w:rsidRDefault="00AA5CDB" w:rsidP="00D75332">
      <w:r>
        <w:t xml:space="preserve">The conclusions of the </w:t>
      </w:r>
      <w:r w:rsidR="00C73CF4">
        <w:t>specialist heritage assessment were that the area</w:t>
      </w:r>
      <w:r w:rsidR="00F04446">
        <w:t xml:space="preserve"> </w:t>
      </w:r>
      <w:r w:rsidR="00DA5B95">
        <w:t xml:space="preserve">does not have sufficient </w:t>
      </w:r>
      <w:r w:rsidR="003329DE">
        <w:t xml:space="preserve">special architectural or historic interest to warrant inclusion within </w:t>
      </w:r>
      <w:r w:rsidR="00D046A7">
        <w:t>the</w:t>
      </w:r>
      <w:r w:rsidR="00DA5B95">
        <w:t xml:space="preserve"> Brixham Town Conservation Area</w:t>
      </w:r>
      <w:r w:rsidR="00C73CF4">
        <w:t>. So as not to devalue the concept of conservation</w:t>
      </w:r>
      <w:r w:rsidR="00CD5FA6">
        <w:t xml:space="preserve"> through </w:t>
      </w:r>
      <w:r w:rsidR="00813070">
        <w:t>the designation of areas that lack special interes</w:t>
      </w:r>
      <w:r w:rsidR="00327826">
        <w:t>t</w:t>
      </w:r>
      <w:r w:rsidR="009C714C">
        <w:t xml:space="preserve"> </w:t>
      </w:r>
      <w:r w:rsidR="00813070">
        <w:t>in line with the re</w:t>
      </w:r>
      <w:r w:rsidR="00327826">
        <w:t>quirements of Paragraph 204 of the NPPF (2024)</w:t>
      </w:r>
      <w:r w:rsidR="007F78DA">
        <w:t xml:space="preserve">, the area was proposed to be removed from the conservation area </w:t>
      </w:r>
      <w:r w:rsidR="0075565C">
        <w:t xml:space="preserve">and the boundary amended accordingly. </w:t>
      </w:r>
    </w:p>
    <w:p w14:paraId="0B76D9D9" w14:textId="6E2A3BC9" w:rsidR="004C7104" w:rsidRDefault="0075565C" w:rsidP="00D75332">
      <w:r>
        <w:t xml:space="preserve">Public consultation </w:t>
      </w:r>
      <w:r w:rsidR="00C54467">
        <w:t>on the proposal was less definitive</w:t>
      </w:r>
      <w:r w:rsidR="00FF1C44">
        <w:t xml:space="preserve"> than </w:t>
      </w:r>
      <w:r w:rsidR="00531CA6">
        <w:t>other responses</w:t>
      </w:r>
      <w:r w:rsidR="00C54467">
        <w:t xml:space="preserve"> </w:t>
      </w:r>
      <w:r w:rsidR="00646663">
        <w:t xml:space="preserve">with approximately </w:t>
      </w:r>
      <w:r w:rsidR="00311EA5">
        <w:t>52</w:t>
      </w:r>
      <w:r w:rsidR="00646663">
        <w:t>%</w:t>
      </w:r>
      <w:r w:rsidR="00256F6E">
        <w:t xml:space="preserve"> o</w:t>
      </w:r>
      <w:r w:rsidR="00531CA6">
        <w:t>f</w:t>
      </w:r>
      <w:r w:rsidR="00256F6E">
        <w:t xml:space="preserve"> respondents</w:t>
      </w:r>
      <w:r w:rsidR="00646663">
        <w:t xml:space="preserve"> </w:t>
      </w:r>
      <w:r w:rsidR="00311EA5">
        <w:t>either supporting its removal or being unsure</w:t>
      </w:r>
      <w:r w:rsidR="00256F6E">
        <w:t>,</w:t>
      </w:r>
      <w:r w:rsidR="00311EA5">
        <w:t xml:space="preserve"> and </w:t>
      </w:r>
      <w:r w:rsidR="006B7ACE">
        <w:t>44% disagreeing with the proposals</w:t>
      </w:r>
      <w:r w:rsidR="00404B7D">
        <w:t xml:space="preserve">. Brixham Town Council </w:t>
      </w:r>
      <w:r w:rsidR="0043513A">
        <w:t>disagreed with its removal</w:t>
      </w:r>
      <w:r w:rsidR="005F6B88">
        <w:t xml:space="preserve">, however, other statutory consultees </w:t>
      </w:r>
      <w:r w:rsidR="00BE5C24">
        <w:t xml:space="preserve">provided general support. </w:t>
      </w:r>
    </w:p>
    <w:p w14:paraId="0CD56D54" w14:textId="0ACAF5D9" w:rsidR="00BE5C24" w:rsidRPr="00217C74" w:rsidRDefault="0065745A" w:rsidP="00D75332">
      <w:r>
        <w:t>It is therefore recommended, on balance</w:t>
      </w:r>
      <w:r w:rsidR="00217C74">
        <w:t>,</w:t>
      </w:r>
      <w:r>
        <w:t xml:space="preserve"> and tak</w:t>
      </w:r>
      <w:r w:rsidR="00217C74">
        <w:t xml:space="preserve">ing </w:t>
      </w:r>
      <w:r>
        <w:t xml:space="preserve">into consideration the </w:t>
      </w:r>
      <w:r w:rsidR="00217C74">
        <w:t>expert professional advice coupled with the consultation responses</w:t>
      </w:r>
      <w:r w:rsidR="00DA7CDB">
        <w:t xml:space="preserve"> received</w:t>
      </w:r>
      <w:r w:rsidR="00217C74">
        <w:t xml:space="preserve"> that the area be </w:t>
      </w:r>
      <w:r w:rsidR="00217C74" w:rsidRPr="00217C74">
        <w:rPr>
          <w:b/>
          <w:bCs/>
        </w:rPr>
        <w:t xml:space="preserve">removed </w:t>
      </w:r>
      <w:r w:rsidR="00217C74">
        <w:t xml:space="preserve">from the Brixham Town Conservation Area </w:t>
      </w:r>
      <w:r w:rsidR="000C0455">
        <w:t xml:space="preserve">due to its lack of special architectural or historic interest. </w:t>
      </w:r>
    </w:p>
    <w:p w14:paraId="51EF371F" w14:textId="77777777" w:rsidR="004C7104" w:rsidRDefault="004C7104" w:rsidP="00D75332"/>
    <w:p w14:paraId="7D846FE8" w14:textId="1468ACF9" w:rsidR="0058171E" w:rsidRDefault="0058171E" w:rsidP="0058171E">
      <w:r>
        <w:t>D</w:t>
      </w:r>
      <w:r w:rsidR="00531CA6">
        <w:t xml:space="preserve"> - </w:t>
      </w:r>
      <w:r w:rsidRPr="00531CA6">
        <w:rPr>
          <w:i/>
          <w:iCs/>
        </w:rPr>
        <w:t>Terraced properties on Garlic Rea, Rea House and south side of Elkins Hill</w:t>
      </w:r>
      <w:r>
        <w:t xml:space="preserve"> </w:t>
      </w:r>
    </w:p>
    <w:p w14:paraId="4B4FA86B" w14:textId="77970830" w:rsidR="003A7E6B" w:rsidRDefault="003A3FD9" w:rsidP="003A7E6B">
      <w:r>
        <w:t xml:space="preserve">This area includes </w:t>
      </w:r>
      <w:r w:rsidR="003A7E6B">
        <w:t>inter-war terraces on Garlic Rea, Rea House (off Great Rea Road) and the modern residential development at the top of Elkins Hill. The inter-war terraces are of limited architectural interest and have been heavily modified with the addition of large box dormers. As later structures they do not accord with the character of the wider conservation area – which is largely dominated by buildings from the late 18th to the early 20th century.</w:t>
      </w:r>
    </w:p>
    <w:p w14:paraId="49FCFD97" w14:textId="77777777" w:rsidR="003A7E6B" w:rsidRDefault="003A7E6B" w:rsidP="003A7E6B">
      <w:r>
        <w:t>The incline up Great Rea Road away from Garlic Rea and Elkins Hill instates both a geographical and topographical separation between this building and the rest of the conservation area. The architectural interest of the building has been depreciated through the recent addition of a large box dormer.</w:t>
      </w:r>
    </w:p>
    <w:p w14:paraId="17088C7F" w14:textId="09997934" w:rsidR="00531CA6" w:rsidRDefault="003A7E6B" w:rsidP="003A7E6B">
      <w:r>
        <w:t>The properties proposed to be excluded on the south side of Elkins Hill are modern buildings of a generally low architectural quality. They detract from the special interest of the conservation area and have no historic relationship with it.</w:t>
      </w:r>
    </w:p>
    <w:p w14:paraId="089FD505" w14:textId="657CC647" w:rsidR="00531CA6" w:rsidRDefault="00F26A12" w:rsidP="0058171E">
      <w:r w:rsidRPr="00F26A12">
        <w:t>The conclusions of the specialist heritage assessment were that the area does not have sufficient special architectural or historic interest to warrant inclusion within the Brixham Town Conservation Area. So as not to devalue the concept of conservation through the designation of areas that lack special interest in line with the requirements of Paragraph 204 of the NPPF (2024), the area was proposed to be removed from the conservation area and the boundary amended accordingly.</w:t>
      </w:r>
    </w:p>
    <w:p w14:paraId="33BC16CE" w14:textId="5A4C4B2A" w:rsidR="00202851" w:rsidRDefault="00202851" w:rsidP="0058171E">
      <w:r w:rsidRPr="00202851">
        <w:t xml:space="preserve">Public consultation on the proposal </w:t>
      </w:r>
      <w:r w:rsidR="001B796F">
        <w:t xml:space="preserve">had a mixed response with </w:t>
      </w:r>
      <w:r w:rsidRPr="00202851">
        <w:t xml:space="preserve">approximately </w:t>
      </w:r>
      <w:r w:rsidR="002E0C54">
        <w:t>49</w:t>
      </w:r>
      <w:r w:rsidRPr="00202851">
        <w:t xml:space="preserve">% of respondents either supporting its removal or being unsure, and </w:t>
      </w:r>
      <w:r w:rsidR="008B33D0">
        <w:t>51</w:t>
      </w:r>
      <w:r w:rsidRPr="00202851">
        <w:t>% disagreeing with the proposals. Brixham Town Council disagreed with its removal, however, other statutory consultees provided general support.</w:t>
      </w:r>
    </w:p>
    <w:p w14:paraId="1E19DAF0" w14:textId="0962B257" w:rsidR="00531CA6" w:rsidRDefault="003938CF" w:rsidP="0058171E">
      <w:r w:rsidRPr="003938CF">
        <w:t xml:space="preserve">It is therefore recommended, on balance, and taking into consideration the expert professional advice coupled with the consultation responses received that the area be </w:t>
      </w:r>
      <w:r w:rsidRPr="003938CF">
        <w:rPr>
          <w:b/>
          <w:bCs/>
        </w:rPr>
        <w:t>removed</w:t>
      </w:r>
      <w:r w:rsidRPr="003938CF">
        <w:t xml:space="preserve"> from the Brixham Town Conservation Area due to its lack of special architectural or historic interest.</w:t>
      </w:r>
    </w:p>
    <w:p w14:paraId="1F7C1DFC" w14:textId="77777777" w:rsidR="003938CF" w:rsidRDefault="003938CF" w:rsidP="0058171E"/>
    <w:p w14:paraId="391336A2" w14:textId="5CC60281" w:rsidR="00065FF0" w:rsidRDefault="0058171E" w:rsidP="0058171E">
      <w:r>
        <w:lastRenderedPageBreak/>
        <w:t>E.</w:t>
      </w:r>
      <w:r>
        <w:tab/>
        <w:t>Battery Gardens, Oxen Cove, Northern Quay and environs – to remain within the boundary of the conservation area</w:t>
      </w:r>
    </w:p>
    <w:p w14:paraId="5796E99A" w14:textId="20BC8A0A" w:rsidR="006F02F0" w:rsidRDefault="007D15CC" w:rsidP="006F02F0">
      <w:r>
        <w:t xml:space="preserve">This area </w:t>
      </w:r>
      <w:r w:rsidR="00A156D1">
        <w:t xml:space="preserve">includes the </w:t>
      </w:r>
      <w:r w:rsidR="006F02F0">
        <w:t>Battery Gardens, Oxen Cove, Northern Quay and its environs. Battery Gardens was added to the conservation area in 1999. The site has since been designated as a scheduled monument by Historic England and is therefore protected under the Ancient Monuments and Archaeological Areas Act 1979. Battery Gardens has a very different character to the rest of the conservation area.</w:t>
      </w:r>
    </w:p>
    <w:p w14:paraId="538C97F4" w14:textId="77777777" w:rsidR="006F02F0" w:rsidRDefault="006F02F0" w:rsidP="006F02F0">
      <w:r>
        <w:t>The age and scale of most development around Oxen Cove and Northern Quay is out of keeping with the character of the wider conservation area and does not enhance its special interest.</w:t>
      </w:r>
    </w:p>
    <w:p w14:paraId="67096980" w14:textId="7DE788CC" w:rsidR="00353C0A" w:rsidRDefault="005250E8" w:rsidP="006F02F0">
      <w:r>
        <w:t xml:space="preserve">The special interest and significance of the Battery Gardens is fully recognised through its </w:t>
      </w:r>
      <w:r w:rsidR="009222F9">
        <w:t xml:space="preserve">designation as a Scheduled Monument. </w:t>
      </w:r>
      <w:r w:rsidR="009B50F4">
        <w:t xml:space="preserve">It was proposed </w:t>
      </w:r>
      <w:r w:rsidR="0036492C">
        <w:t xml:space="preserve">to remove this area from the conservation area </w:t>
      </w:r>
      <w:proofErr w:type="gramStart"/>
      <w:r w:rsidR="0036492C">
        <w:t>in order to</w:t>
      </w:r>
      <w:proofErr w:type="gramEnd"/>
      <w:r w:rsidR="0036492C">
        <w:t xml:space="preserve"> rationalise </w:t>
      </w:r>
      <w:r w:rsidR="00087F21">
        <w:t>its boundary and in recognition of its scheduled monument designation post its inclusion within the Brixham Town Conservation Area</w:t>
      </w:r>
      <w:r w:rsidR="009622AD">
        <w:t xml:space="preserve">. </w:t>
      </w:r>
    </w:p>
    <w:p w14:paraId="65E72037" w14:textId="2F0D986D" w:rsidR="0058543F" w:rsidRDefault="00D14ED7" w:rsidP="006F02F0">
      <w:r>
        <w:t>The contribution of Oxen C</w:t>
      </w:r>
      <w:r w:rsidR="000707E2">
        <w:t xml:space="preserve">ove and its environs to the </w:t>
      </w:r>
      <w:r w:rsidR="00016645">
        <w:t xml:space="preserve">industrial heritage of Brixham </w:t>
      </w:r>
      <w:r w:rsidR="00A7212F">
        <w:t xml:space="preserve">and its close relationship with the historic harbour is also recognised. </w:t>
      </w:r>
    </w:p>
    <w:p w14:paraId="1B510CC8" w14:textId="658EE7C6" w:rsidR="0058543F" w:rsidRDefault="0058543F" w:rsidP="006F02F0">
      <w:r>
        <w:t xml:space="preserve">Public consultation on the proposals had a clear and strong response </w:t>
      </w:r>
      <w:r w:rsidR="00DE6AF9">
        <w:t xml:space="preserve">with 89% of respondents disagreeing with the proposals, along with Brixham Town Council. In addition to this, </w:t>
      </w:r>
      <w:proofErr w:type="gramStart"/>
      <w:r w:rsidR="00DE6AF9">
        <w:t xml:space="preserve">the </w:t>
      </w:r>
      <w:r w:rsidR="00D008DB">
        <w:t>vast majority of</w:t>
      </w:r>
      <w:proofErr w:type="gramEnd"/>
      <w:r w:rsidR="00D008DB">
        <w:t xml:space="preserve"> free text comments and individual emails received highlighted concern with the removal of this area </w:t>
      </w:r>
      <w:r w:rsidR="004C1301">
        <w:t xml:space="preserve">and raised objections. </w:t>
      </w:r>
    </w:p>
    <w:p w14:paraId="263AE244" w14:textId="75DB0C2A" w:rsidR="00214CC4" w:rsidRDefault="004C1301" w:rsidP="006F02F0">
      <w:r>
        <w:t xml:space="preserve">It is therefore recommended that </w:t>
      </w:r>
      <w:r w:rsidR="00A1629F" w:rsidRPr="00A1629F">
        <w:t>this area be</w:t>
      </w:r>
      <w:r w:rsidR="00A1629F">
        <w:t xml:space="preserve"> </w:t>
      </w:r>
      <w:r w:rsidR="00A1629F" w:rsidRPr="00A1629F">
        <w:rPr>
          <w:b/>
          <w:bCs/>
        </w:rPr>
        <w:t>retained</w:t>
      </w:r>
      <w:r w:rsidR="00A1629F" w:rsidRPr="00A1629F">
        <w:t xml:space="preserve"> within the Brixham Town Conservation Area.</w:t>
      </w:r>
    </w:p>
    <w:p w14:paraId="0A097526" w14:textId="19147A6F" w:rsidR="00065FF0" w:rsidRDefault="00214CC4" w:rsidP="00065FF0">
      <w:r w:rsidRPr="00214CC4">
        <w:t>The proposed boundary changes to the conservation area are proposed to inform an updated draft Brixham Town Conservation Area Appraisal which is currently under production and is due to be available for full public consultation in the Spring of 2025.</w:t>
      </w:r>
    </w:p>
    <w:p w14:paraId="564F8A46" w14:textId="77777777" w:rsidR="00065FF0" w:rsidRDefault="00065FF0" w:rsidP="00065FF0"/>
    <w:p w14:paraId="67233937" w14:textId="77777777" w:rsidR="00A1629F" w:rsidRDefault="00A1629F" w:rsidP="00065FF0"/>
    <w:p w14:paraId="1B68C780" w14:textId="77777777" w:rsidR="00A1629F" w:rsidRDefault="00A1629F" w:rsidP="00065FF0"/>
    <w:p w14:paraId="0AF49DA4" w14:textId="77777777" w:rsidR="00A1629F" w:rsidRDefault="00A1629F" w:rsidP="00065FF0"/>
    <w:p w14:paraId="56CE073A" w14:textId="77777777" w:rsidR="00A1629F" w:rsidRDefault="00A1629F" w:rsidP="00065FF0"/>
    <w:p w14:paraId="5B896C7B" w14:textId="77777777" w:rsidR="00065FF0" w:rsidRDefault="00065FF0" w:rsidP="00065FF0"/>
    <w:p w14:paraId="75DAE069" w14:textId="77777777" w:rsidR="00970163" w:rsidRDefault="00970163" w:rsidP="00065FF0"/>
    <w:p w14:paraId="754B1B14" w14:textId="77777777" w:rsidR="00970163" w:rsidRDefault="00970163" w:rsidP="00065FF0"/>
    <w:p w14:paraId="7DE0D83C" w14:textId="77777777" w:rsidR="00970163" w:rsidRDefault="00970163" w:rsidP="00065FF0"/>
    <w:p w14:paraId="30B7673B" w14:textId="77777777" w:rsidR="00970163" w:rsidRDefault="00970163" w:rsidP="00065FF0"/>
    <w:p w14:paraId="291BA8AF" w14:textId="77777777" w:rsidR="00970163" w:rsidRDefault="00970163" w:rsidP="00065FF0"/>
    <w:p w14:paraId="0328CAD6" w14:textId="4472C912" w:rsidR="00065FF0" w:rsidRPr="00B1518C" w:rsidRDefault="00B1518C" w:rsidP="00B1518C">
      <w:pPr>
        <w:keepNext/>
        <w:keepLines/>
        <w:spacing w:before="240" w:line="276" w:lineRule="auto"/>
        <w:outlineLvl w:val="1"/>
        <w:rPr>
          <w:rFonts w:asciiTheme="majorHAnsi" w:eastAsiaTheme="majorEastAsia" w:hAnsiTheme="majorHAnsi" w:cstheme="majorBidi"/>
          <w:b/>
          <w:bCs/>
          <w:color w:val="595959" w:themeColor="text1" w:themeTint="A6"/>
          <w:sz w:val="32"/>
          <w:szCs w:val="28"/>
        </w:rPr>
      </w:pPr>
      <w:r w:rsidRPr="00B1518C">
        <w:rPr>
          <w:rFonts w:asciiTheme="majorHAnsi" w:eastAsiaTheme="majorEastAsia" w:hAnsiTheme="majorHAnsi" w:cstheme="majorBidi"/>
          <w:b/>
          <w:bCs/>
          <w:color w:val="595959" w:themeColor="text1" w:themeTint="A6"/>
          <w:sz w:val="32"/>
          <w:szCs w:val="28"/>
        </w:rPr>
        <w:lastRenderedPageBreak/>
        <w:t xml:space="preserve">Part </w:t>
      </w:r>
      <w:r>
        <w:rPr>
          <w:rFonts w:asciiTheme="majorHAnsi" w:eastAsiaTheme="majorEastAsia" w:hAnsiTheme="majorHAnsi" w:cstheme="majorBidi"/>
          <w:b/>
          <w:bCs/>
          <w:color w:val="595959" w:themeColor="text1" w:themeTint="A6"/>
          <w:sz w:val="32"/>
          <w:szCs w:val="28"/>
        </w:rPr>
        <w:t>2</w:t>
      </w:r>
      <w:r w:rsidRPr="00B1518C">
        <w:rPr>
          <w:rFonts w:asciiTheme="majorHAnsi" w:eastAsiaTheme="majorEastAsia" w:hAnsiTheme="majorHAnsi" w:cstheme="majorBidi"/>
          <w:b/>
          <w:bCs/>
          <w:color w:val="595959" w:themeColor="text1" w:themeTint="A6"/>
          <w:sz w:val="32"/>
          <w:szCs w:val="28"/>
        </w:rPr>
        <w:t xml:space="preserve"> </w:t>
      </w:r>
    </w:p>
    <w:p w14:paraId="119EC8D6" w14:textId="7A186892" w:rsidR="003A5DAD" w:rsidRDefault="00F63C78" w:rsidP="006E3DB8">
      <w:pPr>
        <w:pStyle w:val="Heading2"/>
      </w:pPr>
      <w:r>
        <w:t>Consultation responses</w:t>
      </w:r>
    </w:p>
    <w:p w14:paraId="5E93C558" w14:textId="55FDCEF3" w:rsidR="00DC6F3B" w:rsidRDefault="008B3A62" w:rsidP="00CA5177">
      <w:proofErr w:type="gramStart"/>
      <w:r>
        <w:t>The vast majority of</w:t>
      </w:r>
      <w:proofErr w:type="gramEnd"/>
      <w:r>
        <w:t xml:space="preserve"> the survey responses were completed online</w:t>
      </w:r>
      <w:r w:rsidR="00F73ACF">
        <w:t xml:space="preserve"> (457) with </w:t>
      </w:r>
      <w:r w:rsidR="00CB16BC">
        <w:t>three paper survey responses</w:t>
      </w:r>
      <w:r w:rsidR="00531596">
        <w:t xml:space="preserve"> (so 460 in total)</w:t>
      </w:r>
      <w:r w:rsidR="00CB16BC">
        <w:t>.</w:t>
      </w:r>
      <w:r w:rsidR="00CA5177">
        <w:t xml:space="preserve"> Not everyone who </w:t>
      </w:r>
      <w:r w:rsidR="00531596">
        <w:t xml:space="preserve">responded to the survey answered every question, with </w:t>
      </w:r>
      <w:r w:rsidR="00FF5232">
        <w:t xml:space="preserve">numbers </w:t>
      </w:r>
      <w:r w:rsidR="00790A8F">
        <w:t xml:space="preserve">answering </w:t>
      </w:r>
      <w:r w:rsidR="00FF5232">
        <w:t xml:space="preserve">responding varying from </w:t>
      </w:r>
      <w:r w:rsidR="00E03831">
        <w:t>443 to 45</w:t>
      </w:r>
      <w:r w:rsidR="00790A8F">
        <w:t>8, depending on the question.</w:t>
      </w:r>
    </w:p>
    <w:p w14:paraId="3D7C387F" w14:textId="7062E9BD" w:rsidR="000D0273" w:rsidRDefault="000D0273" w:rsidP="00CA5177">
      <w:r>
        <w:t xml:space="preserve">There were mixed responses to the proposals outlined in the consultation, with support for </w:t>
      </w:r>
      <w:r w:rsidR="00781ECA">
        <w:t>some of the proposals but strong opposition to other proposals.</w:t>
      </w:r>
    </w:p>
    <w:p w14:paraId="358950ED" w14:textId="58956FFA" w:rsidR="00781ECA" w:rsidRDefault="00F12971" w:rsidP="00CA5177">
      <w:r>
        <w:t xml:space="preserve">For the first proposal, 320 respondents either agreed or strongly agreed </w:t>
      </w:r>
      <w:r w:rsidR="00606A4C">
        <w:t xml:space="preserve">with the proposed inclusion of </w:t>
      </w:r>
      <w:proofErr w:type="spellStart"/>
      <w:r w:rsidR="00606A4C">
        <w:t>Furzeham</w:t>
      </w:r>
      <w:proofErr w:type="spellEnd"/>
      <w:r w:rsidR="00606A4C">
        <w:t xml:space="preserve"> Primary and Nursery School (Area A) within the boundary of the conservation area.</w:t>
      </w:r>
      <w:r w:rsidR="007D1B0F">
        <w:t xml:space="preserve"> Only 57 </w:t>
      </w:r>
      <w:r w:rsidR="00F56A26">
        <w:t>respondents said they either disagreed or strongly disagreed with this proposal</w:t>
      </w:r>
      <w:r w:rsidR="006458FB">
        <w:t xml:space="preserve">, with 83 saying they </w:t>
      </w:r>
      <w:r w:rsidR="00D408CA">
        <w:t xml:space="preserve">neither agreed </w:t>
      </w:r>
      <w:proofErr w:type="gramStart"/>
      <w:r w:rsidR="00D408CA">
        <w:t>or</w:t>
      </w:r>
      <w:proofErr w:type="gramEnd"/>
      <w:r w:rsidR="00D408CA">
        <w:t xml:space="preserve"> disagreed</w:t>
      </w:r>
      <w:r w:rsidR="006458FB">
        <w:t>.</w:t>
      </w:r>
    </w:p>
    <w:p w14:paraId="73903A65" w14:textId="189D6692" w:rsidR="000118AB" w:rsidRDefault="000118AB" w:rsidP="00CA5177">
      <w:r>
        <w:t xml:space="preserve">Similarly, on the second question, relating to the proposed inclusion of terraces at North </w:t>
      </w:r>
      <w:proofErr w:type="spellStart"/>
      <w:r>
        <w:t>Furzeham</w:t>
      </w:r>
      <w:proofErr w:type="spellEnd"/>
      <w:r>
        <w:t xml:space="preserve"> Road, Higher </w:t>
      </w:r>
      <w:proofErr w:type="spellStart"/>
      <w:r>
        <w:t>Furzeham</w:t>
      </w:r>
      <w:proofErr w:type="spellEnd"/>
      <w:r>
        <w:t xml:space="preserve"> Road, Bella Vista Road, Queens Road, Alma Road and Holborn Road (Area B) within the boundary of the conservation area</w:t>
      </w:r>
      <w:r w:rsidR="00240AFB">
        <w:t>, 316 respondents said they agreed or strongly agreed</w:t>
      </w:r>
      <w:r w:rsidR="006458FB">
        <w:t xml:space="preserve"> </w:t>
      </w:r>
      <w:r w:rsidR="00EA43A7">
        <w:t>with the proposal</w:t>
      </w:r>
      <w:r w:rsidR="00317A75">
        <w:t xml:space="preserve">, </w:t>
      </w:r>
      <w:r w:rsidR="00212741">
        <w:t xml:space="preserve">with just 66 saying they disagreed or strongly disagreed, and 73 responding </w:t>
      </w:r>
      <w:r w:rsidR="00D408CA">
        <w:t>that they neither agreed nor disagreed</w:t>
      </w:r>
      <w:r w:rsidR="00212741">
        <w:t>.</w:t>
      </w:r>
    </w:p>
    <w:p w14:paraId="54F327AC" w14:textId="7C8F9F8E" w:rsidR="00212741" w:rsidRDefault="006A2291" w:rsidP="00CA5177">
      <w:r>
        <w:t xml:space="preserve">There was less support for </w:t>
      </w:r>
      <w:r w:rsidR="00F92EA4">
        <w:t>third question, relating to the exclusion of development to the south of Bolton Street (Area C) from the boundary of the conservation area</w:t>
      </w:r>
      <w:r>
        <w:t xml:space="preserve">. For this, only </w:t>
      </w:r>
      <w:r w:rsidR="00312999">
        <w:t xml:space="preserve">96 respondents either agreed or strongly agreed with the proposal, compared to </w:t>
      </w:r>
      <w:r w:rsidR="00264C4F">
        <w:t xml:space="preserve">202 </w:t>
      </w:r>
      <w:r w:rsidR="008178F6">
        <w:t xml:space="preserve">who either disagreed or strongly disagreed with the proposal. </w:t>
      </w:r>
      <w:r w:rsidR="000F675C">
        <w:t xml:space="preserve">There was also a large number (146) who responded </w:t>
      </w:r>
      <w:r w:rsidR="00C24C63">
        <w:t xml:space="preserve">that they </w:t>
      </w:r>
      <w:r w:rsidR="00164B19">
        <w:t>neither agreed nor disagreed,</w:t>
      </w:r>
      <w:r w:rsidR="00C24C63">
        <w:t xml:space="preserve"> so </w:t>
      </w:r>
      <w:r w:rsidR="00A85415">
        <w:t>the response was less definitive than some of the other responses.</w:t>
      </w:r>
    </w:p>
    <w:p w14:paraId="5514DE14" w14:textId="26646C24" w:rsidR="002B05D0" w:rsidRDefault="001E6962" w:rsidP="00CA5177">
      <w:r>
        <w:t>There was also opposition in relation to</w:t>
      </w:r>
      <w:r w:rsidR="007528E2">
        <w:t xml:space="preserve"> the fourth question about </w:t>
      </w:r>
      <w:r w:rsidR="002B05D0">
        <w:t>the exclusion of interwar terraces on Garlic Rea, Rea House and modern development on the south side of Elkins Hill (Area D) from the boundary of the conservation area</w:t>
      </w:r>
      <w:r>
        <w:t xml:space="preserve">. </w:t>
      </w:r>
      <w:r w:rsidR="00BF69D6">
        <w:t xml:space="preserve">Only 76 respondents either agreed or strongly agreed with the proposal, with </w:t>
      </w:r>
      <w:r w:rsidR="00B62CB9">
        <w:t xml:space="preserve">228 answering that they either disagreed or strongly disagreed. </w:t>
      </w:r>
      <w:proofErr w:type="gramStart"/>
      <w:r w:rsidR="00B62CB9">
        <w:t>Again</w:t>
      </w:r>
      <w:proofErr w:type="gramEnd"/>
      <w:r w:rsidR="00B62CB9">
        <w:t xml:space="preserve"> there was also a significant number </w:t>
      </w:r>
      <w:r w:rsidR="0051500E">
        <w:t xml:space="preserve">(143) </w:t>
      </w:r>
      <w:r w:rsidR="00B62CB9">
        <w:t xml:space="preserve">who </w:t>
      </w:r>
      <w:r w:rsidR="00685289">
        <w:t xml:space="preserve">said </w:t>
      </w:r>
      <w:r w:rsidR="00531DF2">
        <w:t>neither agreed not disagreed</w:t>
      </w:r>
      <w:r w:rsidR="00685289">
        <w:t>.</w:t>
      </w:r>
    </w:p>
    <w:p w14:paraId="636B7879" w14:textId="1F9E2577" w:rsidR="00DC6F3B" w:rsidRDefault="000D6C81" w:rsidP="00CA5177">
      <w:r>
        <w:t>The</w:t>
      </w:r>
      <w:r w:rsidR="0040757D">
        <w:t>re was an overwhelmingly clear response to the</w:t>
      </w:r>
      <w:r>
        <w:t xml:space="preserve"> final proposal, with most people responding opposing the proposal. </w:t>
      </w:r>
      <w:r w:rsidR="007A4349">
        <w:t xml:space="preserve">In total 404 respondents </w:t>
      </w:r>
      <w:r w:rsidR="00AD5833">
        <w:t xml:space="preserve">said they either disagreed or strongly disagreed with the proposal </w:t>
      </w:r>
      <w:r w:rsidR="00DC6F3B">
        <w:t>the exclusion of Battery Gardens, Oxen Cove, Northern Quay and environs (Area E) from the boundary of the conservation area</w:t>
      </w:r>
      <w:r w:rsidR="009B778D">
        <w:t>.</w:t>
      </w:r>
      <w:r w:rsidR="002E775B">
        <w:t xml:space="preserve"> Only 36 people said </w:t>
      </w:r>
      <w:r w:rsidR="006E214F">
        <w:t xml:space="preserve">they agreed or strongly agreed with this proposal, with </w:t>
      </w:r>
      <w:r w:rsidR="006924E9">
        <w:t>12 saying they neither agreed nor disagreed.</w:t>
      </w:r>
    </w:p>
    <w:p w14:paraId="5DBA97DE" w14:textId="40E9E5FB" w:rsidR="00CB16BC" w:rsidRDefault="00157F46" w:rsidP="003F30B9">
      <w:r>
        <w:t>The full table of results is on the next page.</w:t>
      </w:r>
    </w:p>
    <w:p w14:paraId="4ADF1FEE" w14:textId="77777777" w:rsidR="008207A8" w:rsidRDefault="008207A8" w:rsidP="004F647C"/>
    <w:p w14:paraId="4EC3A15F" w14:textId="77777777" w:rsidR="00CA4CE7" w:rsidRDefault="00CA4CE7" w:rsidP="00193922">
      <w:pPr>
        <w:sectPr w:rsidR="00CA4CE7" w:rsidSect="0002446C">
          <w:headerReference w:type="even" r:id="rId12"/>
          <w:headerReference w:type="default" r:id="rId13"/>
          <w:footerReference w:type="even" r:id="rId14"/>
          <w:footerReference w:type="default" r:id="rId15"/>
          <w:headerReference w:type="first" r:id="rId16"/>
          <w:footerReference w:type="first" r:id="rId17"/>
          <w:pgSz w:w="11906" w:h="16838" w:code="9"/>
          <w:pgMar w:top="720" w:right="720" w:bottom="720" w:left="720" w:header="567" w:footer="284" w:gutter="0"/>
          <w:cols w:space="708"/>
          <w:titlePg/>
          <w:docGrid w:linePitch="360"/>
        </w:sectPr>
      </w:pPr>
    </w:p>
    <w:p w14:paraId="58179A1E" w14:textId="77777777" w:rsidR="00193922" w:rsidRPr="00193922" w:rsidRDefault="00193922" w:rsidP="00193922"/>
    <w:tbl>
      <w:tblPr>
        <w:tblStyle w:val="TableGrid"/>
        <w:tblW w:w="15861" w:type="dxa"/>
        <w:tblLayout w:type="fixed"/>
        <w:tblLook w:val="06A0" w:firstRow="1" w:lastRow="0" w:firstColumn="1" w:lastColumn="0" w:noHBand="1" w:noVBand="1"/>
      </w:tblPr>
      <w:tblGrid>
        <w:gridCol w:w="366"/>
        <w:gridCol w:w="2748"/>
        <w:gridCol w:w="1276"/>
        <w:gridCol w:w="1126"/>
        <w:gridCol w:w="1283"/>
        <w:gridCol w:w="1268"/>
        <w:gridCol w:w="1559"/>
        <w:gridCol w:w="1001"/>
        <w:gridCol w:w="1266"/>
        <w:gridCol w:w="1285"/>
        <w:gridCol w:w="1266"/>
        <w:gridCol w:w="1417"/>
      </w:tblGrid>
      <w:tr w:rsidR="006B06D7" w:rsidRPr="00FC4920" w14:paraId="414125D4" w14:textId="64522F55" w:rsidTr="00C30E45">
        <w:trPr>
          <w:trHeight w:val="603"/>
        </w:trPr>
        <w:tc>
          <w:tcPr>
            <w:tcW w:w="366" w:type="dxa"/>
          </w:tcPr>
          <w:p w14:paraId="48A60AC2" w14:textId="4D9B2AA9" w:rsidR="006B06D7" w:rsidRPr="00FC4920" w:rsidRDefault="006B06D7">
            <w:r>
              <w:t>No</w:t>
            </w:r>
          </w:p>
        </w:tc>
        <w:tc>
          <w:tcPr>
            <w:tcW w:w="2748" w:type="dxa"/>
          </w:tcPr>
          <w:p w14:paraId="3FDD065F" w14:textId="42AE5B3B" w:rsidR="006B06D7" w:rsidRPr="00FC4920" w:rsidRDefault="006B06D7">
            <w:r>
              <w:t>Question</w:t>
            </w:r>
          </w:p>
        </w:tc>
        <w:tc>
          <w:tcPr>
            <w:tcW w:w="1276" w:type="dxa"/>
          </w:tcPr>
          <w:p w14:paraId="1397908B" w14:textId="159EAD77" w:rsidR="006B06D7" w:rsidRPr="00FC4920" w:rsidRDefault="006B06D7">
            <w:r>
              <w:t>Strongly agree</w:t>
            </w:r>
          </w:p>
        </w:tc>
        <w:tc>
          <w:tcPr>
            <w:tcW w:w="1126" w:type="dxa"/>
          </w:tcPr>
          <w:p w14:paraId="41A4CCBB" w14:textId="063B9093" w:rsidR="006B06D7" w:rsidRDefault="006B06D7" w:rsidP="2E0F86AC">
            <w:r>
              <w:t>%</w:t>
            </w:r>
          </w:p>
        </w:tc>
        <w:tc>
          <w:tcPr>
            <w:tcW w:w="1283" w:type="dxa"/>
          </w:tcPr>
          <w:p w14:paraId="255A68EF" w14:textId="6AC93AA6" w:rsidR="006B06D7" w:rsidRDefault="006B06D7" w:rsidP="2E0F86AC">
            <w:r>
              <w:t>Agree</w:t>
            </w:r>
          </w:p>
        </w:tc>
        <w:tc>
          <w:tcPr>
            <w:tcW w:w="1268" w:type="dxa"/>
          </w:tcPr>
          <w:p w14:paraId="130438F0" w14:textId="5D6CFDBB" w:rsidR="006B06D7" w:rsidRDefault="006B06D7" w:rsidP="2E0F86AC">
            <w:r>
              <w:t>%</w:t>
            </w:r>
          </w:p>
        </w:tc>
        <w:tc>
          <w:tcPr>
            <w:tcW w:w="1559" w:type="dxa"/>
          </w:tcPr>
          <w:p w14:paraId="78E3959D" w14:textId="65D93E03" w:rsidR="006B06D7" w:rsidRDefault="006B06D7" w:rsidP="2E0F86AC">
            <w:r>
              <w:t>Don’t Know</w:t>
            </w:r>
          </w:p>
        </w:tc>
        <w:tc>
          <w:tcPr>
            <w:tcW w:w="1001" w:type="dxa"/>
          </w:tcPr>
          <w:p w14:paraId="60816D6F" w14:textId="70BC2B9A" w:rsidR="006B06D7" w:rsidRPr="00FC4920" w:rsidRDefault="006B06D7">
            <w:r>
              <w:t>%</w:t>
            </w:r>
          </w:p>
        </w:tc>
        <w:tc>
          <w:tcPr>
            <w:tcW w:w="1266" w:type="dxa"/>
          </w:tcPr>
          <w:p w14:paraId="42E42F05" w14:textId="73A1E2E6" w:rsidR="006B06D7" w:rsidRPr="00FC4920" w:rsidRDefault="006B06D7">
            <w:r>
              <w:t>Disagree</w:t>
            </w:r>
          </w:p>
        </w:tc>
        <w:tc>
          <w:tcPr>
            <w:tcW w:w="1285" w:type="dxa"/>
          </w:tcPr>
          <w:p w14:paraId="3380C093" w14:textId="60D03270" w:rsidR="006B06D7" w:rsidRDefault="006B06D7">
            <w:r>
              <w:t>%</w:t>
            </w:r>
          </w:p>
        </w:tc>
        <w:tc>
          <w:tcPr>
            <w:tcW w:w="1266" w:type="dxa"/>
          </w:tcPr>
          <w:p w14:paraId="27EB47D1" w14:textId="2A4EFE5B" w:rsidR="006B06D7" w:rsidRDefault="006B06D7">
            <w:r>
              <w:t>Strongly disagree</w:t>
            </w:r>
          </w:p>
        </w:tc>
        <w:tc>
          <w:tcPr>
            <w:tcW w:w="1417" w:type="dxa"/>
          </w:tcPr>
          <w:p w14:paraId="3FEEB3E9" w14:textId="63DF7D0D" w:rsidR="006B06D7" w:rsidRDefault="006B06D7">
            <w:r>
              <w:t>%</w:t>
            </w:r>
          </w:p>
        </w:tc>
      </w:tr>
      <w:tr w:rsidR="006B06D7" w:rsidRPr="00FC4920" w14:paraId="0A072397" w14:textId="4DA0E7C5" w:rsidTr="00DA1D9D">
        <w:trPr>
          <w:trHeight w:val="2375"/>
        </w:trPr>
        <w:tc>
          <w:tcPr>
            <w:tcW w:w="366" w:type="dxa"/>
          </w:tcPr>
          <w:p w14:paraId="51BE5F2E" w14:textId="517BB0FA" w:rsidR="006B06D7" w:rsidRPr="00FC4920" w:rsidRDefault="00E6338D">
            <w:r>
              <w:t>1</w:t>
            </w:r>
          </w:p>
        </w:tc>
        <w:tc>
          <w:tcPr>
            <w:tcW w:w="2748" w:type="dxa"/>
          </w:tcPr>
          <w:p w14:paraId="1AD32020" w14:textId="77777777" w:rsidR="007D7F7E" w:rsidRDefault="007D7F7E" w:rsidP="007D7F7E">
            <w:r>
              <w:t xml:space="preserve">Do you agree with the proposed inclusion of </w:t>
            </w:r>
            <w:proofErr w:type="spellStart"/>
            <w:r>
              <w:t>Furzeham</w:t>
            </w:r>
            <w:proofErr w:type="spellEnd"/>
            <w:r>
              <w:t xml:space="preserve"> Primary and Nursery School (Area A) within the boundary of the conservation area?</w:t>
            </w:r>
          </w:p>
          <w:p w14:paraId="7518BE06" w14:textId="30843EB9" w:rsidR="006B06D7" w:rsidRPr="00FC4920" w:rsidRDefault="007D7F7E" w:rsidP="007D7F7E">
            <w:r>
              <w:t>(458 responses to this question)</w:t>
            </w:r>
          </w:p>
        </w:tc>
        <w:tc>
          <w:tcPr>
            <w:tcW w:w="1276" w:type="dxa"/>
          </w:tcPr>
          <w:p w14:paraId="222EF60D" w14:textId="699E95A2" w:rsidR="006B06D7" w:rsidRDefault="007B3474">
            <w:r w:rsidRPr="007B3474">
              <w:t>141</w:t>
            </w:r>
          </w:p>
        </w:tc>
        <w:tc>
          <w:tcPr>
            <w:tcW w:w="1126" w:type="dxa"/>
          </w:tcPr>
          <w:p w14:paraId="2B9C83F9" w14:textId="10436C47" w:rsidR="006B06D7" w:rsidRDefault="005D7266" w:rsidP="2E0F86AC">
            <w:r>
              <w:t>30</w:t>
            </w:r>
            <w:r w:rsidR="00C42297">
              <w:t>%</w:t>
            </w:r>
          </w:p>
        </w:tc>
        <w:tc>
          <w:tcPr>
            <w:tcW w:w="1283" w:type="dxa"/>
          </w:tcPr>
          <w:p w14:paraId="52196DB7" w14:textId="725211F5" w:rsidR="006B06D7" w:rsidRDefault="00D75AEB" w:rsidP="2E0F86AC">
            <w:r w:rsidRPr="00D75AEB">
              <w:t>179</w:t>
            </w:r>
          </w:p>
        </w:tc>
        <w:tc>
          <w:tcPr>
            <w:tcW w:w="1268" w:type="dxa"/>
          </w:tcPr>
          <w:p w14:paraId="1B8F65C4" w14:textId="6EE6331A" w:rsidR="006B06D7" w:rsidRDefault="00C42297" w:rsidP="2E0F86AC">
            <w:r>
              <w:t>39%</w:t>
            </w:r>
          </w:p>
        </w:tc>
        <w:tc>
          <w:tcPr>
            <w:tcW w:w="1559" w:type="dxa"/>
          </w:tcPr>
          <w:p w14:paraId="7A0CC467" w14:textId="7703DF3B" w:rsidR="006B06D7" w:rsidRDefault="00513926" w:rsidP="2E0F86AC">
            <w:r w:rsidRPr="00513926">
              <w:t>83</w:t>
            </w:r>
          </w:p>
        </w:tc>
        <w:tc>
          <w:tcPr>
            <w:tcW w:w="1001" w:type="dxa"/>
          </w:tcPr>
          <w:p w14:paraId="43DDEE01" w14:textId="37493224" w:rsidR="006B06D7" w:rsidRDefault="005165D9">
            <w:r>
              <w:t>18.2%</w:t>
            </w:r>
          </w:p>
        </w:tc>
        <w:tc>
          <w:tcPr>
            <w:tcW w:w="1266" w:type="dxa"/>
          </w:tcPr>
          <w:p w14:paraId="154B16DE" w14:textId="6E2E12F2" w:rsidR="006B06D7" w:rsidRDefault="00A04C85">
            <w:r w:rsidRPr="00A04C85">
              <w:t>15</w:t>
            </w:r>
          </w:p>
        </w:tc>
        <w:tc>
          <w:tcPr>
            <w:tcW w:w="1285" w:type="dxa"/>
          </w:tcPr>
          <w:p w14:paraId="0D29A1C7" w14:textId="780D0C60" w:rsidR="006B06D7" w:rsidRDefault="007A380D">
            <w:r>
              <w:t>3.6%</w:t>
            </w:r>
          </w:p>
        </w:tc>
        <w:tc>
          <w:tcPr>
            <w:tcW w:w="1266" w:type="dxa"/>
          </w:tcPr>
          <w:p w14:paraId="5B82F38E" w14:textId="08359400" w:rsidR="006B06D7" w:rsidRDefault="002921A7">
            <w:r w:rsidRPr="002921A7">
              <w:t>42</w:t>
            </w:r>
          </w:p>
        </w:tc>
        <w:tc>
          <w:tcPr>
            <w:tcW w:w="1417" w:type="dxa"/>
          </w:tcPr>
          <w:p w14:paraId="30E8501A" w14:textId="0A27FB4E" w:rsidR="006B06D7" w:rsidRDefault="004223FD">
            <w:r>
              <w:t>9.3%</w:t>
            </w:r>
          </w:p>
        </w:tc>
      </w:tr>
      <w:tr w:rsidR="003B5BBF" w:rsidRPr="00FC4920" w14:paraId="140BEC7A" w14:textId="77777777" w:rsidTr="00DA1D9D">
        <w:trPr>
          <w:trHeight w:val="2201"/>
        </w:trPr>
        <w:tc>
          <w:tcPr>
            <w:tcW w:w="366" w:type="dxa"/>
          </w:tcPr>
          <w:p w14:paraId="64C73266" w14:textId="5F5A4DDB" w:rsidR="003B5BBF" w:rsidRDefault="00705B14">
            <w:r>
              <w:t>2</w:t>
            </w:r>
          </w:p>
        </w:tc>
        <w:tc>
          <w:tcPr>
            <w:tcW w:w="2748" w:type="dxa"/>
          </w:tcPr>
          <w:p w14:paraId="470511B4" w14:textId="77777777" w:rsidR="007D7F7E" w:rsidRDefault="007D7F7E" w:rsidP="007D7F7E">
            <w:r>
              <w:t xml:space="preserve">Do you agree with the proposed inclusion of terraces at North </w:t>
            </w:r>
            <w:proofErr w:type="spellStart"/>
            <w:r>
              <w:t>Furzeham</w:t>
            </w:r>
            <w:proofErr w:type="spellEnd"/>
            <w:r>
              <w:t xml:space="preserve"> Road, Higher </w:t>
            </w:r>
            <w:proofErr w:type="spellStart"/>
            <w:r>
              <w:t>Furzeham</w:t>
            </w:r>
            <w:proofErr w:type="spellEnd"/>
            <w:r>
              <w:t xml:space="preserve"> Road, Bella Vista Road, Queens Road, Alma Road and Holborn Road (Area B) within the boundary of the conservation area?</w:t>
            </w:r>
          </w:p>
          <w:p w14:paraId="48E553DD" w14:textId="2884F31E" w:rsidR="003B5BBF" w:rsidRDefault="007D7F7E" w:rsidP="007D7F7E">
            <w:r>
              <w:t>(453 responses to this question)</w:t>
            </w:r>
          </w:p>
        </w:tc>
        <w:tc>
          <w:tcPr>
            <w:tcW w:w="1276" w:type="dxa"/>
          </w:tcPr>
          <w:p w14:paraId="20CF12D7" w14:textId="036D532D" w:rsidR="003B5BBF" w:rsidRDefault="00A65882">
            <w:r w:rsidRPr="00A65882">
              <w:t>139</w:t>
            </w:r>
          </w:p>
        </w:tc>
        <w:tc>
          <w:tcPr>
            <w:tcW w:w="1126" w:type="dxa"/>
          </w:tcPr>
          <w:p w14:paraId="43127582" w14:textId="555308C9" w:rsidR="003B5BBF" w:rsidRDefault="00A82421" w:rsidP="2E0F86AC">
            <w:r>
              <w:t>30.3%</w:t>
            </w:r>
          </w:p>
        </w:tc>
        <w:tc>
          <w:tcPr>
            <w:tcW w:w="1283" w:type="dxa"/>
          </w:tcPr>
          <w:p w14:paraId="3632C6EE" w14:textId="16418F6C" w:rsidR="003B5BBF" w:rsidRDefault="00C56B28" w:rsidP="2E0F86AC">
            <w:r w:rsidRPr="00C56B28">
              <w:t>177</w:t>
            </w:r>
          </w:p>
        </w:tc>
        <w:tc>
          <w:tcPr>
            <w:tcW w:w="1268" w:type="dxa"/>
          </w:tcPr>
          <w:p w14:paraId="550675F8" w14:textId="54049F42" w:rsidR="003B5BBF" w:rsidRDefault="00692E95" w:rsidP="2E0F86AC">
            <w:r>
              <w:t>39.1%</w:t>
            </w:r>
          </w:p>
        </w:tc>
        <w:tc>
          <w:tcPr>
            <w:tcW w:w="1559" w:type="dxa"/>
          </w:tcPr>
          <w:p w14:paraId="73E89F4E" w14:textId="7B211F0F" w:rsidR="003B5BBF" w:rsidRDefault="00212A19" w:rsidP="2E0F86AC">
            <w:r w:rsidRPr="00212A19">
              <w:t>73</w:t>
            </w:r>
          </w:p>
        </w:tc>
        <w:tc>
          <w:tcPr>
            <w:tcW w:w="1001" w:type="dxa"/>
          </w:tcPr>
          <w:p w14:paraId="3E3468F9" w14:textId="0A31A994" w:rsidR="003B5BBF" w:rsidRDefault="00295CC0">
            <w:r>
              <w:t>16.5%</w:t>
            </w:r>
          </w:p>
        </w:tc>
        <w:tc>
          <w:tcPr>
            <w:tcW w:w="1266" w:type="dxa"/>
          </w:tcPr>
          <w:p w14:paraId="7BABF930" w14:textId="75AC71A5" w:rsidR="003B5BBF" w:rsidRDefault="00DF4908">
            <w:r w:rsidRPr="00DF4908">
              <w:t>20</w:t>
            </w:r>
          </w:p>
        </w:tc>
        <w:tc>
          <w:tcPr>
            <w:tcW w:w="1285" w:type="dxa"/>
          </w:tcPr>
          <w:p w14:paraId="0F839363" w14:textId="7BB527DC" w:rsidR="003B5BBF" w:rsidRDefault="007B4779">
            <w:r>
              <w:t>4.1%</w:t>
            </w:r>
          </w:p>
        </w:tc>
        <w:tc>
          <w:tcPr>
            <w:tcW w:w="1266" w:type="dxa"/>
          </w:tcPr>
          <w:p w14:paraId="45B9F4A3" w14:textId="462EA7AD" w:rsidR="003B5BBF" w:rsidRDefault="00ED25E8">
            <w:r w:rsidRPr="00ED25E8">
              <w:t>46</w:t>
            </w:r>
          </w:p>
        </w:tc>
        <w:tc>
          <w:tcPr>
            <w:tcW w:w="1417" w:type="dxa"/>
          </w:tcPr>
          <w:p w14:paraId="09EAE97C" w14:textId="097CCCE4" w:rsidR="003B5BBF" w:rsidRDefault="007E3124">
            <w:r>
              <w:t>10.7%</w:t>
            </w:r>
          </w:p>
        </w:tc>
      </w:tr>
      <w:tr w:rsidR="00674D5E" w:rsidRPr="00FC4920" w14:paraId="4FF46C1E" w14:textId="77777777" w:rsidTr="00DA1D9D">
        <w:trPr>
          <w:trHeight w:val="1176"/>
        </w:trPr>
        <w:tc>
          <w:tcPr>
            <w:tcW w:w="366" w:type="dxa"/>
          </w:tcPr>
          <w:p w14:paraId="12475A4C" w14:textId="6EE490B0" w:rsidR="00674D5E" w:rsidRDefault="00674D5E" w:rsidP="00674D5E">
            <w:r>
              <w:t>3</w:t>
            </w:r>
          </w:p>
        </w:tc>
        <w:tc>
          <w:tcPr>
            <w:tcW w:w="2748" w:type="dxa"/>
          </w:tcPr>
          <w:p w14:paraId="5173D73D" w14:textId="77777777" w:rsidR="00BA5538" w:rsidRDefault="00BA5538" w:rsidP="00BA5538">
            <w:r>
              <w:t xml:space="preserve">Do you agree with the exclusion of development to the south of Bolton Street (Area C) from the </w:t>
            </w:r>
            <w:r>
              <w:lastRenderedPageBreak/>
              <w:t>boundary of the conservation area?</w:t>
            </w:r>
          </w:p>
          <w:p w14:paraId="565FBDE2" w14:textId="6415200A" w:rsidR="00674D5E" w:rsidRDefault="00BA5538" w:rsidP="00BA5538">
            <w:r>
              <w:t>(443 responses to this question)</w:t>
            </w:r>
          </w:p>
        </w:tc>
        <w:tc>
          <w:tcPr>
            <w:tcW w:w="1276" w:type="dxa"/>
          </w:tcPr>
          <w:p w14:paraId="32046600" w14:textId="6AED225C" w:rsidR="00674D5E" w:rsidRDefault="00BB2105" w:rsidP="00674D5E">
            <w:r>
              <w:lastRenderedPageBreak/>
              <w:t>26</w:t>
            </w:r>
          </w:p>
        </w:tc>
        <w:tc>
          <w:tcPr>
            <w:tcW w:w="1126" w:type="dxa"/>
          </w:tcPr>
          <w:p w14:paraId="6DC9D687" w14:textId="3A77C2F0" w:rsidR="00674D5E" w:rsidRDefault="00F7512A" w:rsidP="00674D5E">
            <w:r>
              <w:t>5.3%</w:t>
            </w:r>
          </w:p>
        </w:tc>
        <w:tc>
          <w:tcPr>
            <w:tcW w:w="1283" w:type="dxa"/>
          </w:tcPr>
          <w:p w14:paraId="7337F2A6" w14:textId="331B4375" w:rsidR="00674D5E" w:rsidRDefault="00513E40" w:rsidP="00674D5E">
            <w:r>
              <w:t>70</w:t>
            </w:r>
          </w:p>
        </w:tc>
        <w:tc>
          <w:tcPr>
            <w:tcW w:w="1268" w:type="dxa"/>
          </w:tcPr>
          <w:p w14:paraId="4464C304" w14:textId="7A87F27D" w:rsidR="00674D5E" w:rsidRDefault="009A0289" w:rsidP="00674D5E">
            <w:r>
              <w:t>15.3%</w:t>
            </w:r>
          </w:p>
        </w:tc>
        <w:tc>
          <w:tcPr>
            <w:tcW w:w="1559" w:type="dxa"/>
          </w:tcPr>
          <w:p w14:paraId="689A3BE7" w14:textId="498319EC" w:rsidR="00674D5E" w:rsidRDefault="00CC2DAC" w:rsidP="00674D5E">
            <w:r>
              <w:t>146</w:t>
            </w:r>
          </w:p>
        </w:tc>
        <w:tc>
          <w:tcPr>
            <w:tcW w:w="1001" w:type="dxa"/>
          </w:tcPr>
          <w:p w14:paraId="7FF909BF" w14:textId="54C41D26" w:rsidR="00674D5E" w:rsidRDefault="00D67147" w:rsidP="00674D5E">
            <w:r>
              <w:t>32.4%</w:t>
            </w:r>
          </w:p>
        </w:tc>
        <w:tc>
          <w:tcPr>
            <w:tcW w:w="1266" w:type="dxa"/>
          </w:tcPr>
          <w:p w14:paraId="0FF7D5C2" w14:textId="4A88FE6C" w:rsidR="00674D5E" w:rsidRDefault="001F7FBA" w:rsidP="00674D5E">
            <w:r>
              <w:t>75</w:t>
            </w:r>
          </w:p>
        </w:tc>
        <w:tc>
          <w:tcPr>
            <w:tcW w:w="1285" w:type="dxa"/>
          </w:tcPr>
          <w:p w14:paraId="31D02036" w14:textId="3BFAA338" w:rsidR="00674D5E" w:rsidRDefault="0024480A" w:rsidP="00674D5E">
            <w:r>
              <w:t>16.4%</w:t>
            </w:r>
          </w:p>
        </w:tc>
        <w:tc>
          <w:tcPr>
            <w:tcW w:w="1266" w:type="dxa"/>
          </w:tcPr>
          <w:p w14:paraId="18707BF4" w14:textId="2D359464" w:rsidR="00674D5E" w:rsidRDefault="004E21FA" w:rsidP="00674D5E">
            <w:r>
              <w:t>127</w:t>
            </w:r>
          </w:p>
        </w:tc>
        <w:tc>
          <w:tcPr>
            <w:tcW w:w="1417" w:type="dxa"/>
          </w:tcPr>
          <w:p w14:paraId="2E500C4B" w14:textId="1D884AB1" w:rsidR="00674D5E" w:rsidRDefault="00995E99" w:rsidP="00674D5E">
            <w:r>
              <w:t>28%</w:t>
            </w:r>
          </w:p>
        </w:tc>
      </w:tr>
      <w:tr w:rsidR="00674D5E" w:rsidRPr="00FC4920" w14:paraId="40D27F4D" w14:textId="77777777" w:rsidTr="00C30E45">
        <w:trPr>
          <w:trHeight w:val="609"/>
        </w:trPr>
        <w:tc>
          <w:tcPr>
            <w:tcW w:w="366" w:type="dxa"/>
          </w:tcPr>
          <w:p w14:paraId="5808164E" w14:textId="39AF1D4B" w:rsidR="00674D5E" w:rsidRDefault="00674D5E" w:rsidP="00674D5E">
            <w:r>
              <w:t>No.</w:t>
            </w:r>
          </w:p>
        </w:tc>
        <w:tc>
          <w:tcPr>
            <w:tcW w:w="2748" w:type="dxa"/>
          </w:tcPr>
          <w:p w14:paraId="494C9716" w14:textId="0E03A82E" w:rsidR="00674D5E" w:rsidRDefault="00674D5E" w:rsidP="00674D5E">
            <w:r>
              <w:t>Question</w:t>
            </w:r>
          </w:p>
        </w:tc>
        <w:tc>
          <w:tcPr>
            <w:tcW w:w="1276" w:type="dxa"/>
          </w:tcPr>
          <w:p w14:paraId="1A4CFE49" w14:textId="3D57AFB3" w:rsidR="00674D5E" w:rsidRDefault="00674D5E" w:rsidP="00674D5E">
            <w:r>
              <w:t>Strongly agree</w:t>
            </w:r>
          </w:p>
        </w:tc>
        <w:tc>
          <w:tcPr>
            <w:tcW w:w="1126" w:type="dxa"/>
          </w:tcPr>
          <w:p w14:paraId="16C40173" w14:textId="67FC2856" w:rsidR="00674D5E" w:rsidRDefault="00674D5E" w:rsidP="00674D5E">
            <w:r>
              <w:t>%</w:t>
            </w:r>
          </w:p>
        </w:tc>
        <w:tc>
          <w:tcPr>
            <w:tcW w:w="1283" w:type="dxa"/>
          </w:tcPr>
          <w:p w14:paraId="787864D4" w14:textId="4FA461EE" w:rsidR="00674D5E" w:rsidRDefault="00674D5E" w:rsidP="00674D5E">
            <w:r>
              <w:t>Agree</w:t>
            </w:r>
          </w:p>
        </w:tc>
        <w:tc>
          <w:tcPr>
            <w:tcW w:w="1268" w:type="dxa"/>
          </w:tcPr>
          <w:p w14:paraId="3DC100DE" w14:textId="704DB682" w:rsidR="00674D5E" w:rsidRDefault="00674D5E" w:rsidP="00674D5E">
            <w:r>
              <w:t>%</w:t>
            </w:r>
          </w:p>
        </w:tc>
        <w:tc>
          <w:tcPr>
            <w:tcW w:w="1559" w:type="dxa"/>
          </w:tcPr>
          <w:p w14:paraId="304B1533" w14:textId="705F8B44" w:rsidR="00674D5E" w:rsidRDefault="00674D5E" w:rsidP="00674D5E">
            <w:r>
              <w:t>Don’t Know</w:t>
            </w:r>
          </w:p>
        </w:tc>
        <w:tc>
          <w:tcPr>
            <w:tcW w:w="1001" w:type="dxa"/>
          </w:tcPr>
          <w:p w14:paraId="4B79031E" w14:textId="1C6E9B3A" w:rsidR="00674D5E" w:rsidRDefault="00674D5E" w:rsidP="00674D5E">
            <w:r>
              <w:t>%</w:t>
            </w:r>
          </w:p>
        </w:tc>
        <w:tc>
          <w:tcPr>
            <w:tcW w:w="1266" w:type="dxa"/>
          </w:tcPr>
          <w:p w14:paraId="7C797B93" w14:textId="5A45CCB8" w:rsidR="00674D5E" w:rsidRDefault="00674D5E" w:rsidP="00674D5E">
            <w:r>
              <w:t>Disagree</w:t>
            </w:r>
          </w:p>
        </w:tc>
        <w:tc>
          <w:tcPr>
            <w:tcW w:w="1285" w:type="dxa"/>
          </w:tcPr>
          <w:p w14:paraId="5B86A2E6" w14:textId="42CBA814" w:rsidR="00674D5E" w:rsidRDefault="00674D5E" w:rsidP="00674D5E">
            <w:r>
              <w:t>%</w:t>
            </w:r>
          </w:p>
        </w:tc>
        <w:tc>
          <w:tcPr>
            <w:tcW w:w="1266" w:type="dxa"/>
          </w:tcPr>
          <w:p w14:paraId="57242BFE" w14:textId="19FBDD10" w:rsidR="00674D5E" w:rsidRDefault="00674D5E" w:rsidP="00674D5E">
            <w:r>
              <w:t>Strongly disagree</w:t>
            </w:r>
          </w:p>
        </w:tc>
        <w:tc>
          <w:tcPr>
            <w:tcW w:w="1417" w:type="dxa"/>
          </w:tcPr>
          <w:p w14:paraId="21B89255" w14:textId="6E5C6176" w:rsidR="00674D5E" w:rsidRDefault="00674D5E" w:rsidP="00674D5E">
            <w:r>
              <w:t>%</w:t>
            </w:r>
          </w:p>
        </w:tc>
      </w:tr>
      <w:tr w:rsidR="00674D5E" w:rsidRPr="00FC4920" w14:paraId="67DA799A" w14:textId="77777777" w:rsidTr="00DA1D9D">
        <w:trPr>
          <w:trHeight w:val="893"/>
        </w:trPr>
        <w:tc>
          <w:tcPr>
            <w:tcW w:w="366" w:type="dxa"/>
          </w:tcPr>
          <w:p w14:paraId="122A0CCE" w14:textId="28F1904F" w:rsidR="00674D5E" w:rsidRDefault="00095A91" w:rsidP="00674D5E">
            <w:r>
              <w:t>4</w:t>
            </w:r>
          </w:p>
        </w:tc>
        <w:tc>
          <w:tcPr>
            <w:tcW w:w="2748" w:type="dxa"/>
          </w:tcPr>
          <w:p w14:paraId="79CD5638" w14:textId="77777777" w:rsidR="00D02223" w:rsidRDefault="00D02223" w:rsidP="00D02223">
            <w:r>
              <w:t>Do you agree with the exclusion of interwar terraces on Garlic Rea, Rea House and modern development on the south side of Elkins Hill (Area D) from the boundary of the conservation area?</w:t>
            </w:r>
          </w:p>
          <w:p w14:paraId="723A07C9" w14:textId="5571A817" w:rsidR="00674D5E" w:rsidRDefault="00D02223" w:rsidP="00D02223">
            <w:r>
              <w:t>(446 responses to this question)</w:t>
            </w:r>
          </w:p>
        </w:tc>
        <w:tc>
          <w:tcPr>
            <w:tcW w:w="1276" w:type="dxa"/>
          </w:tcPr>
          <w:p w14:paraId="374998C4" w14:textId="012B9C17" w:rsidR="00674D5E" w:rsidRDefault="004A29DD" w:rsidP="00674D5E">
            <w:r w:rsidRPr="004A29DD">
              <w:t>21</w:t>
            </w:r>
          </w:p>
        </w:tc>
        <w:tc>
          <w:tcPr>
            <w:tcW w:w="1126" w:type="dxa"/>
          </w:tcPr>
          <w:p w14:paraId="1D765CAA" w14:textId="74CB6C8B" w:rsidR="00674D5E" w:rsidRDefault="00B24F99" w:rsidP="00674D5E">
            <w:r>
              <w:t>4.1%</w:t>
            </w:r>
          </w:p>
        </w:tc>
        <w:tc>
          <w:tcPr>
            <w:tcW w:w="1283" w:type="dxa"/>
          </w:tcPr>
          <w:p w14:paraId="60CDA7D8" w14:textId="5F2211EA" w:rsidR="00674D5E" w:rsidRDefault="003D3D85" w:rsidP="00674D5E">
            <w:r w:rsidRPr="003D3D85">
              <w:t>55</w:t>
            </w:r>
          </w:p>
        </w:tc>
        <w:tc>
          <w:tcPr>
            <w:tcW w:w="1268" w:type="dxa"/>
          </w:tcPr>
          <w:p w14:paraId="4CACEB40" w14:textId="1FDC1CF4" w:rsidR="00674D5E" w:rsidRDefault="007B6432" w:rsidP="00674D5E">
            <w:r>
              <w:t>12.7%</w:t>
            </w:r>
          </w:p>
        </w:tc>
        <w:tc>
          <w:tcPr>
            <w:tcW w:w="1559" w:type="dxa"/>
          </w:tcPr>
          <w:p w14:paraId="20C9D1AA" w14:textId="19D75FE8" w:rsidR="00674D5E" w:rsidRDefault="006F0869" w:rsidP="00674D5E">
            <w:r w:rsidRPr="006F0869">
              <w:t>143</w:t>
            </w:r>
          </w:p>
        </w:tc>
        <w:tc>
          <w:tcPr>
            <w:tcW w:w="1001" w:type="dxa"/>
          </w:tcPr>
          <w:p w14:paraId="797D314F" w14:textId="37FA98C9" w:rsidR="00674D5E" w:rsidRDefault="002C71E5" w:rsidP="00674D5E">
            <w:r>
              <w:t>32.1%</w:t>
            </w:r>
          </w:p>
        </w:tc>
        <w:tc>
          <w:tcPr>
            <w:tcW w:w="1266" w:type="dxa"/>
          </w:tcPr>
          <w:p w14:paraId="52D999A3" w14:textId="623570F2" w:rsidR="00674D5E" w:rsidRDefault="00D9776F" w:rsidP="00674D5E">
            <w:r w:rsidRPr="00D9776F">
              <w:t>100</w:t>
            </w:r>
          </w:p>
        </w:tc>
        <w:tc>
          <w:tcPr>
            <w:tcW w:w="1285" w:type="dxa"/>
          </w:tcPr>
          <w:p w14:paraId="00E7D876" w14:textId="73010407" w:rsidR="00674D5E" w:rsidRDefault="00CF4821" w:rsidP="00674D5E">
            <w:r>
              <w:t>22.9%</w:t>
            </w:r>
          </w:p>
        </w:tc>
        <w:tc>
          <w:tcPr>
            <w:tcW w:w="1266" w:type="dxa"/>
          </w:tcPr>
          <w:p w14:paraId="5967DCF7" w14:textId="2490C547" w:rsidR="00674D5E" w:rsidRDefault="00401CE6" w:rsidP="00674D5E">
            <w:r w:rsidRPr="00401CE6">
              <w:t>128</w:t>
            </w:r>
          </w:p>
        </w:tc>
        <w:tc>
          <w:tcPr>
            <w:tcW w:w="1417" w:type="dxa"/>
          </w:tcPr>
          <w:p w14:paraId="0094CF1F" w14:textId="32B8C654" w:rsidR="00674D5E" w:rsidRDefault="00C2390C" w:rsidP="00674D5E">
            <w:r>
              <w:t>28.1%</w:t>
            </w:r>
          </w:p>
        </w:tc>
      </w:tr>
      <w:tr w:rsidR="00C30E45" w:rsidRPr="00FC4920" w14:paraId="569EAF5C" w14:textId="77777777" w:rsidTr="00DA1D9D">
        <w:trPr>
          <w:trHeight w:val="893"/>
        </w:trPr>
        <w:tc>
          <w:tcPr>
            <w:tcW w:w="366" w:type="dxa"/>
          </w:tcPr>
          <w:p w14:paraId="26618178" w14:textId="448B046B" w:rsidR="00C30E45" w:rsidRDefault="00C30E45" w:rsidP="00C30E45">
            <w:r>
              <w:t>5</w:t>
            </w:r>
          </w:p>
        </w:tc>
        <w:tc>
          <w:tcPr>
            <w:tcW w:w="2748" w:type="dxa"/>
          </w:tcPr>
          <w:p w14:paraId="6FF04930" w14:textId="77777777" w:rsidR="001F4D07" w:rsidRDefault="001F4D07" w:rsidP="001F4D07">
            <w:r>
              <w:t>Do you agree with the exclusion of Battery Gardens, Oxen Cove, Northern Quay and environs (Area E) from the boundary of the conservation area?</w:t>
            </w:r>
          </w:p>
          <w:p w14:paraId="05B0967D" w14:textId="7034BCA2" w:rsidR="00C30E45" w:rsidRDefault="001F4D07" w:rsidP="001F4D07">
            <w:r>
              <w:t>(451 responses to this question)</w:t>
            </w:r>
          </w:p>
        </w:tc>
        <w:tc>
          <w:tcPr>
            <w:tcW w:w="1276" w:type="dxa"/>
          </w:tcPr>
          <w:p w14:paraId="6289EE3C" w14:textId="5C8E7EB0" w:rsidR="00C30E45" w:rsidRDefault="00FC153F" w:rsidP="00C30E45">
            <w:r>
              <w:t>14</w:t>
            </w:r>
          </w:p>
        </w:tc>
        <w:tc>
          <w:tcPr>
            <w:tcW w:w="1126" w:type="dxa"/>
          </w:tcPr>
          <w:p w14:paraId="60854FCF" w14:textId="59F2CBE6" w:rsidR="00C30E45" w:rsidRDefault="00AB049B" w:rsidP="00C30E45">
            <w:r>
              <w:t>3.4%</w:t>
            </w:r>
          </w:p>
        </w:tc>
        <w:tc>
          <w:tcPr>
            <w:tcW w:w="1283" w:type="dxa"/>
          </w:tcPr>
          <w:p w14:paraId="75539422" w14:textId="6B409F47" w:rsidR="00C30E45" w:rsidRDefault="00EC3D8E" w:rsidP="00C30E45">
            <w:r>
              <w:t>22</w:t>
            </w:r>
          </w:p>
        </w:tc>
        <w:tc>
          <w:tcPr>
            <w:tcW w:w="1268" w:type="dxa"/>
          </w:tcPr>
          <w:p w14:paraId="2266D7B0" w14:textId="076844C9" w:rsidR="00C30E45" w:rsidRDefault="00C25CD6" w:rsidP="00C30E45">
            <w:r>
              <w:t>4.3%</w:t>
            </w:r>
          </w:p>
        </w:tc>
        <w:tc>
          <w:tcPr>
            <w:tcW w:w="1559" w:type="dxa"/>
          </w:tcPr>
          <w:p w14:paraId="5E6D2DD0" w14:textId="2EBE1105" w:rsidR="00C30E45" w:rsidRDefault="003D7C99" w:rsidP="00C30E45">
            <w:r>
              <w:t>12</w:t>
            </w:r>
          </w:p>
        </w:tc>
        <w:tc>
          <w:tcPr>
            <w:tcW w:w="1001" w:type="dxa"/>
          </w:tcPr>
          <w:p w14:paraId="1D836B37" w14:textId="6D597A85" w:rsidR="00C30E45" w:rsidRDefault="005A37F1" w:rsidP="00C30E45">
            <w:r>
              <w:t>2.2%</w:t>
            </w:r>
          </w:p>
        </w:tc>
        <w:tc>
          <w:tcPr>
            <w:tcW w:w="1266" w:type="dxa"/>
          </w:tcPr>
          <w:p w14:paraId="55B4F0F9" w14:textId="02F9D139" w:rsidR="00C30E45" w:rsidRDefault="00553114" w:rsidP="00C30E45">
            <w:r>
              <w:t>34</w:t>
            </w:r>
          </w:p>
        </w:tc>
        <w:tc>
          <w:tcPr>
            <w:tcW w:w="1285" w:type="dxa"/>
          </w:tcPr>
          <w:p w14:paraId="198D720D" w14:textId="1673F9F1" w:rsidR="00C30E45" w:rsidRDefault="00E52BFA" w:rsidP="00C30E45">
            <w:r>
              <w:t>7.2%</w:t>
            </w:r>
          </w:p>
        </w:tc>
        <w:tc>
          <w:tcPr>
            <w:tcW w:w="1266" w:type="dxa"/>
          </w:tcPr>
          <w:p w14:paraId="625D1E48" w14:textId="795577DC" w:rsidR="00C30E45" w:rsidRDefault="00627C12" w:rsidP="00C30E45">
            <w:r>
              <w:t>370</w:t>
            </w:r>
          </w:p>
        </w:tc>
        <w:tc>
          <w:tcPr>
            <w:tcW w:w="1417" w:type="dxa"/>
          </w:tcPr>
          <w:p w14:paraId="295FADE3" w14:textId="48999437" w:rsidR="00C30E45" w:rsidRDefault="009C14C2" w:rsidP="00C30E45">
            <w:r>
              <w:t>82.1%</w:t>
            </w:r>
          </w:p>
        </w:tc>
      </w:tr>
    </w:tbl>
    <w:p w14:paraId="13272356" w14:textId="13C39DC0" w:rsidR="2E0F86AC" w:rsidRDefault="2E0F86AC">
      <w:r>
        <w:br w:type="page"/>
      </w:r>
    </w:p>
    <w:p w14:paraId="563813D0" w14:textId="77777777" w:rsidR="00A755EA" w:rsidRDefault="00A755EA" w:rsidP="007D65F5">
      <w:pPr>
        <w:pStyle w:val="Heading3"/>
        <w:sectPr w:rsidR="00A755EA" w:rsidSect="00F54413">
          <w:headerReference w:type="first" r:id="rId18"/>
          <w:pgSz w:w="16838" w:h="11906" w:orient="landscape" w:code="9"/>
          <w:pgMar w:top="720" w:right="720" w:bottom="720" w:left="720" w:header="567" w:footer="284" w:gutter="0"/>
          <w:cols w:space="708"/>
          <w:titlePg/>
          <w:docGrid w:linePitch="360"/>
        </w:sectPr>
      </w:pPr>
    </w:p>
    <w:p w14:paraId="1B616F45" w14:textId="76E057E8" w:rsidR="007D65F5" w:rsidRPr="00E63755" w:rsidRDefault="006A0407" w:rsidP="007D65F5">
      <w:pPr>
        <w:pStyle w:val="Heading3"/>
      </w:pPr>
      <w:r>
        <w:lastRenderedPageBreak/>
        <w:t xml:space="preserve">Response to free text questions and </w:t>
      </w:r>
      <w:r w:rsidR="00B12E9F">
        <w:t>boxes</w:t>
      </w:r>
    </w:p>
    <w:p w14:paraId="0E0A2C01" w14:textId="0D960246" w:rsidR="00672257" w:rsidRDefault="00672257" w:rsidP="00672257">
      <w:r>
        <w:t>In addition to the qualitative survey responses</w:t>
      </w:r>
      <w:r w:rsidR="00E46F6F">
        <w:t xml:space="preserve">, we included a </w:t>
      </w:r>
      <w:proofErr w:type="spellStart"/>
      <w:r w:rsidR="00E46F6F">
        <w:t>freetext</w:t>
      </w:r>
      <w:proofErr w:type="spellEnd"/>
      <w:r w:rsidR="00E46F6F">
        <w:t xml:space="preserve"> box for people to add any additional comments to the survey. </w:t>
      </w:r>
      <w:r w:rsidR="002B4319">
        <w:t>We received</w:t>
      </w:r>
      <w:r w:rsidR="00B94F01">
        <w:t xml:space="preserve"> 260</w:t>
      </w:r>
      <w:r w:rsidR="002B4319">
        <w:t xml:space="preserve"> </w:t>
      </w:r>
      <w:proofErr w:type="spellStart"/>
      <w:r w:rsidR="002B4319">
        <w:t>freetext</w:t>
      </w:r>
      <w:proofErr w:type="spellEnd"/>
      <w:r w:rsidR="002B4319">
        <w:t xml:space="preserve"> comment</w:t>
      </w:r>
      <w:r w:rsidR="00D56BBE">
        <w:t xml:space="preserve">s, with the largest number of comments (121) </w:t>
      </w:r>
      <w:r w:rsidR="002F1715">
        <w:t>opposing the question</w:t>
      </w:r>
      <w:r w:rsidR="00E0108F">
        <w:t xml:space="preserve"> asked about </w:t>
      </w:r>
      <w:r w:rsidR="002F1715">
        <w:t>removing Battery Gardens, Oxen Cove</w:t>
      </w:r>
      <w:r w:rsidR="00422FDA">
        <w:t xml:space="preserve">, Northern Quay and environs from the </w:t>
      </w:r>
      <w:r w:rsidR="00E0108F">
        <w:t>proposed</w:t>
      </w:r>
      <w:r w:rsidR="00BA741A">
        <w:t xml:space="preserve"> new</w:t>
      </w:r>
      <w:r w:rsidR="00E0108F">
        <w:t xml:space="preserve"> Conservation Area</w:t>
      </w:r>
      <w:r w:rsidR="002B4319">
        <w:t xml:space="preserve">. </w:t>
      </w:r>
      <w:r w:rsidR="00E908C2">
        <w:t xml:space="preserve">This is not surprising as in total 228 respondents said they either disagreed or strongly disagreed with the proposal. </w:t>
      </w:r>
      <w:r w:rsidR="00E46F6F">
        <w:t>These included:</w:t>
      </w:r>
    </w:p>
    <w:p w14:paraId="768A3D73" w14:textId="6704410B" w:rsidR="00F3202E" w:rsidRDefault="00F3202E" w:rsidP="00672257">
      <w:r w:rsidRPr="00F3202E">
        <w:t>Oxen cove and battery gardens need to be conserved and protected for future generations and maintained.  These areas are much loved and used by those of us who live here as well as those who visit including the little heritage museum</w:t>
      </w:r>
      <w:r w:rsidR="008060CA">
        <w:t>.</w:t>
      </w:r>
    </w:p>
    <w:p w14:paraId="533FC337" w14:textId="2ECFBEED" w:rsidR="00B7658A" w:rsidRDefault="00B7658A" w:rsidP="00672257">
      <w:r w:rsidRPr="00B7658A">
        <w:t xml:space="preserve">These areas are of historic interest to the town and should be protected. Battery Gardens </w:t>
      </w:r>
      <w:proofErr w:type="gramStart"/>
      <w:r w:rsidRPr="00B7658A">
        <w:t>in particular has</w:t>
      </w:r>
      <w:proofErr w:type="gramEnd"/>
      <w:r w:rsidRPr="00B7658A">
        <w:t xml:space="preserve"> huge links to the second World War and should be protected for generations to come and also out of respect for all those who fought for our freedom.</w:t>
      </w:r>
    </w:p>
    <w:p w14:paraId="1CCFC1B5" w14:textId="77A11B42" w:rsidR="008060CA" w:rsidRDefault="00AF4448" w:rsidP="00672257">
      <w:r w:rsidRPr="00AF4448">
        <w:t xml:space="preserve">Battery Gardens and Oxen Cove must continue to be protected by the Conservation Area. There is no doubt they are of great importance and removing them from the conservation area does nothing but </w:t>
      </w:r>
      <w:proofErr w:type="gramStart"/>
      <w:r w:rsidRPr="00AF4448">
        <w:t>open up</w:t>
      </w:r>
      <w:proofErr w:type="gramEnd"/>
      <w:r w:rsidRPr="00AF4448">
        <w:t xml:space="preserve"> the opportunity for development of an area that needs to stay as it is for the benefit of residents and tourists.</w:t>
      </w:r>
    </w:p>
    <w:p w14:paraId="512AD26A" w14:textId="528E7AC4" w:rsidR="00AF4448" w:rsidRDefault="007A6239" w:rsidP="00672257">
      <w:r w:rsidRPr="007A6239">
        <w:t>Any changes to the area of Battery gardens that place the area at risk of development should be avoided.</w:t>
      </w:r>
    </w:p>
    <w:p w14:paraId="45779A6B" w14:textId="5EA333FB" w:rsidR="007A6239" w:rsidRDefault="00445403" w:rsidP="00672257">
      <w:r w:rsidRPr="00445403">
        <w:t>Battery Gardens, Oxen Cove, Northern Quay and environs need to be in the conversation area, Oxen Cove should not be further developed</w:t>
      </w:r>
      <w:r>
        <w:t>.</w:t>
      </w:r>
    </w:p>
    <w:p w14:paraId="27C66A6C" w14:textId="6F4DB464" w:rsidR="00695C8D" w:rsidRDefault="00695C8D" w:rsidP="00672257">
      <w:r w:rsidRPr="00695C8D">
        <w:t>Battery gardens should remain protected from greedy developers.</w:t>
      </w:r>
    </w:p>
    <w:p w14:paraId="0D15B6A7" w14:textId="2B744617" w:rsidR="009D3031" w:rsidRDefault="009D3031" w:rsidP="00672257">
      <w:r w:rsidRPr="009D3031">
        <w:t>Leave our heritage alone.</w:t>
      </w:r>
    </w:p>
    <w:p w14:paraId="4A4F97B2" w14:textId="1E83FB31" w:rsidR="0065319E" w:rsidRDefault="0065319E" w:rsidP="00672257">
      <w:r w:rsidRPr="0065319E">
        <w:t xml:space="preserve">Battery gardens and oxen cove and surrounding areas should </w:t>
      </w:r>
      <w:proofErr w:type="gramStart"/>
      <w:r w:rsidRPr="0065319E">
        <w:t>definitely be</w:t>
      </w:r>
      <w:proofErr w:type="gramEnd"/>
      <w:r w:rsidRPr="0065319E">
        <w:t xml:space="preserve"> a conservation si</w:t>
      </w:r>
      <w:r>
        <w:t>te</w:t>
      </w:r>
      <w:r w:rsidRPr="0065319E">
        <w:t xml:space="preserve"> and protected by the council</w:t>
      </w:r>
    </w:p>
    <w:p w14:paraId="5544DCFF" w14:textId="3F8EE763" w:rsidR="007F7397" w:rsidRDefault="007F7397" w:rsidP="00672257">
      <w:r w:rsidRPr="007F7397">
        <w:t>Areas like battery gardens should be preserved for the future generations, as they display a large amount of the history within Brixham and Torbay. I would therefore be extremely unhappy and disappointed should any of these areas be excluded from conservation in the future.</w:t>
      </w:r>
    </w:p>
    <w:p w14:paraId="194639EA" w14:textId="785989A2" w:rsidR="0095021A" w:rsidRDefault="0095021A" w:rsidP="00672257">
      <w:r>
        <w:t xml:space="preserve">The other main theme that came out of the free text comments was the timing of the consultation, with people unhappy that the survey was done during the Christmas period (it ran from 12 December to 16 January). </w:t>
      </w:r>
      <w:proofErr w:type="gramStart"/>
      <w:r>
        <w:t>Unfortunately</w:t>
      </w:r>
      <w:proofErr w:type="gramEnd"/>
      <w:r>
        <w:t xml:space="preserve"> this timing, whilst we recognise it is not ideal, was necessary as there are other </w:t>
      </w:r>
      <w:r w:rsidR="005B5950">
        <w:t>consultations required in Torbay before a full consultation will be held on the proposed revised consultations across Torbay in the Spring.</w:t>
      </w:r>
      <w:r w:rsidR="00BD7A42">
        <w:t xml:space="preserve"> There were 18 free text comments in relation to the timing of the consultation.</w:t>
      </w:r>
      <w:r w:rsidR="00B155E3">
        <w:t xml:space="preserve"> Examples of these comments include:</w:t>
      </w:r>
    </w:p>
    <w:p w14:paraId="6F158CE5" w14:textId="15D88A99" w:rsidR="0095021A" w:rsidRDefault="0095021A" w:rsidP="00672257">
      <w:r w:rsidRPr="0095021A">
        <w:t>Would like more time outside of Christmas holiday period to understand proposals.</w:t>
      </w:r>
    </w:p>
    <w:p w14:paraId="6ADF183E" w14:textId="76BD1221" w:rsidR="00B155E3" w:rsidRDefault="0002085E" w:rsidP="00672257">
      <w:r w:rsidRPr="0002085E">
        <w:t>Object to all over Xmas period consultation.  Should be held at a time more con</w:t>
      </w:r>
      <w:r w:rsidR="00AA4BAD">
        <w:t>ducive</w:t>
      </w:r>
      <w:r w:rsidRPr="0002085E">
        <w:t xml:space="preserve"> to full public engagement.</w:t>
      </w:r>
    </w:p>
    <w:p w14:paraId="5667D318" w14:textId="40C527EE" w:rsidR="00F82768" w:rsidRDefault="00EA6C95" w:rsidP="00672257">
      <w:r w:rsidRPr="00EA6C95">
        <w:t>Awful time of year to run a consultation</w:t>
      </w:r>
      <w:r>
        <w:t>.</w:t>
      </w:r>
    </w:p>
    <w:p w14:paraId="311D8C30" w14:textId="2EF382A7" w:rsidR="00EA6C95" w:rsidRDefault="004C20CE" w:rsidP="00672257">
      <w:r w:rsidRPr="004C20CE">
        <w:t>Very poor practice launching a consul</w:t>
      </w:r>
      <w:r w:rsidR="00335991">
        <w:t>t</w:t>
      </w:r>
      <w:r w:rsidRPr="004C20CE">
        <w:t>ation over Christmas and new year.</w:t>
      </w:r>
    </w:p>
    <w:p w14:paraId="1ED8FF9E" w14:textId="01AA15EC" w:rsidR="00C569E5" w:rsidRDefault="00C569E5" w:rsidP="00672257">
      <w:r w:rsidRPr="00C569E5">
        <w:t>Too little information given and, in addition, bad practice to launch a consultation over the Christmas period.</w:t>
      </w:r>
    </w:p>
    <w:p w14:paraId="6E1D968E" w14:textId="33B94CAA" w:rsidR="0094492D" w:rsidRPr="009A4E37" w:rsidRDefault="00D87485" w:rsidP="006C4103">
      <w:pPr>
        <w:pStyle w:val="Heading3"/>
        <w:rPr>
          <w:sz w:val="32"/>
          <w:szCs w:val="32"/>
        </w:rPr>
      </w:pPr>
      <w:r w:rsidRPr="009A4E37">
        <w:rPr>
          <w:sz w:val="32"/>
          <w:szCs w:val="32"/>
        </w:rPr>
        <w:lastRenderedPageBreak/>
        <w:t>Individual responses</w:t>
      </w:r>
    </w:p>
    <w:p w14:paraId="51AFDF91" w14:textId="4AF57F2E" w:rsidR="009E38A4" w:rsidRDefault="0034160F" w:rsidP="009E38A4">
      <w:r>
        <w:t>During the consultation period</w:t>
      </w:r>
      <w:r w:rsidR="00BC0EE0">
        <w:t xml:space="preserve">, 19 </w:t>
      </w:r>
      <w:r w:rsidR="00366E9D">
        <w:t>individual responses were received via email. Of t</w:t>
      </w:r>
      <w:r w:rsidR="00234A84">
        <w:t>hese individual responses, 11 objected to the exclusion of the Battery Gardens and Oxen Cove</w:t>
      </w:r>
      <w:r w:rsidR="00B6475B">
        <w:t xml:space="preserve">, 4 </w:t>
      </w:r>
      <w:r w:rsidR="00532BB3">
        <w:t xml:space="preserve">were from statutory consultees, one requested further detail on the proposals, </w:t>
      </w:r>
      <w:r w:rsidR="00E91811">
        <w:t>one objected to the inclusion of Bella Vista Road</w:t>
      </w:r>
      <w:r w:rsidR="00481C09">
        <w:t xml:space="preserve">, one objected to the exclusion of Garlic Rea and the final response </w:t>
      </w:r>
      <w:r w:rsidR="004A03BC">
        <w:t xml:space="preserve">was a general comment on the value of the historic environment within the area. </w:t>
      </w:r>
    </w:p>
    <w:p w14:paraId="61A3A2D2" w14:textId="6BC2FAA4" w:rsidR="0034160F" w:rsidRDefault="00811CDC" w:rsidP="005402E3">
      <w:r>
        <w:t xml:space="preserve">These responses were fully considered </w:t>
      </w:r>
      <w:r w:rsidR="008C4BA4">
        <w:t xml:space="preserve">within the overall </w:t>
      </w:r>
      <w:r w:rsidR="00C13711">
        <w:t>assessment of all responses received during the consultation</w:t>
      </w:r>
      <w:r w:rsidR="0038360D">
        <w:t xml:space="preserve">. The resultant actions from these responses </w:t>
      </w:r>
      <w:r w:rsidR="005402E3">
        <w:t xml:space="preserve">are described within Section 1 of this report. </w:t>
      </w:r>
      <w:r w:rsidR="0038360D">
        <w:t xml:space="preserve"> </w:t>
      </w:r>
    </w:p>
    <w:p w14:paraId="762DCCD7" w14:textId="4915BA94" w:rsidR="00005218" w:rsidRDefault="00014B66" w:rsidP="00075AB4">
      <w:pPr>
        <w:pStyle w:val="Heading2"/>
      </w:pPr>
      <w:r>
        <w:t>D</w:t>
      </w:r>
      <w:r w:rsidR="00833DE7">
        <w:t>emographics</w:t>
      </w:r>
      <w:r>
        <w:t xml:space="preserve"> of who took part</w:t>
      </w:r>
    </w:p>
    <w:p w14:paraId="5135DD9C" w14:textId="77777777" w:rsidR="00377765" w:rsidRDefault="00377765" w:rsidP="00377765">
      <w:pPr>
        <w:pStyle w:val="Heading3"/>
      </w:pPr>
      <w:r w:rsidRPr="00CC7C1C">
        <w:t>Which of the following options best describes how you think of your gender identity? Tick one only</w:t>
      </w:r>
    </w:p>
    <w:p w14:paraId="4E5148EF" w14:textId="5126E6DF" w:rsidR="00DD49FE" w:rsidRPr="00DD49FE" w:rsidRDefault="00DD49FE" w:rsidP="00DD49FE">
      <w:r>
        <w:t>There were 443</w:t>
      </w:r>
      <w:r w:rsidR="00E6159A">
        <w:t xml:space="preserve"> responses to this question.</w:t>
      </w:r>
    </w:p>
    <w:tbl>
      <w:tblPr>
        <w:tblStyle w:val="TableGrid"/>
        <w:tblW w:w="0" w:type="auto"/>
        <w:tblLook w:val="04A0" w:firstRow="1" w:lastRow="0" w:firstColumn="1" w:lastColumn="0" w:noHBand="0" w:noVBand="1"/>
      </w:tblPr>
      <w:tblGrid>
        <w:gridCol w:w="2614"/>
        <w:gridCol w:w="2614"/>
        <w:gridCol w:w="2614"/>
        <w:gridCol w:w="2614"/>
      </w:tblGrid>
      <w:tr w:rsidR="00377765" w14:paraId="200DE482" w14:textId="77777777" w:rsidTr="000370C0">
        <w:tc>
          <w:tcPr>
            <w:tcW w:w="2614" w:type="dxa"/>
          </w:tcPr>
          <w:p w14:paraId="1A839353" w14:textId="77777777" w:rsidR="00377765" w:rsidRDefault="00377765" w:rsidP="000370C0">
            <w:r>
              <w:t>Female</w:t>
            </w:r>
          </w:p>
        </w:tc>
        <w:tc>
          <w:tcPr>
            <w:tcW w:w="2614" w:type="dxa"/>
          </w:tcPr>
          <w:p w14:paraId="44B78EF9" w14:textId="77777777" w:rsidR="00377765" w:rsidRDefault="00377765" w:rsidP="000370C0">
            <w:r>
              <w:t>Male</w:t>
            </w:r>
          </w:p>
        </w:tc>
        <w:tc>
          <w:tcPr>
            <w:tcW w:w="2614" w:type="dxa"/>
          </w:tcPr>
          <w:p w14:paraId="50F4CCA9" w14:textId="77777777" w:rsidR="00377765" w:rsidRDefault="00377765" w:rsidP="000370C0">
            <w:r>
              <w:t>In another way</w:t>
            </w:r>
          </w:p>
        </w:tc>
        <w:tc>
          <w:tcPr>
            <w:tcW w:w="2614" w:type="dxa"/>
          </w:tcPr>
          <w:p w14:paraId="5A5C3FF1" w14:textId="77777777" w:rsidR="00377765" w:rsidRDefault="00377765" w:rsidP="000370C0">
            <w:r>
              <w:t>Prefer not to say</w:t>
            </w:r>
          </w:p>
        </w:tc>
      </w:tr>
      <w:tr w:rsidR="00377765" w14:paraId="3875DBF4" w14:textId="77777777" w:rsidTr="000370C0">
        <w:tc>
          <w:tcPr>
            <w:tcW w:w="2614" w:type="dxa"/>
          </w:tcPr>
          <w:p w14:paraId="50040E8A" w14:textId="3B611B04" w:rsidR="00377765" w:rsidRDefault="00D85C45" w:rsidP="000370C0">
            <w:r>
              <w:t>249</w:t>
            </w:r>
          </w:p>
        </w:tc>
        <w:tc>
          <w:tcPr>
            <w:tcW w:w="2614" w:type="dxa"/>
          </w:tcPr>
          <w:p w14:paraId="46AEB0A1" w14:textId="1BD21F4A" w:rsidR="00377765" w:rsidRDefault="00F8182C" w:rsidP="000370C0">
            <w:r>
              <w:t>145</w:t>
            </w:r>
          </w:p>
        </w:tc>
        <w:tc>
          <w:tcPr>
            <w:tcW w:w="2614" w:type="dxa"/>
          </w:tcPr>
          <w:p w14:paraId="36BAEAED" w14:textId="7512F5A6" w:rsidR="00377765" w:rsidRDefault="00E87133" w:rsidP="000370C0">
            <w:r>
              <w:t>1</w:t>
            </w:r>
          </w:p>
        </w:tc>
        <w:tc>
          <w:tcPr>
            <w:tcW w:w="2614" w:type="dxa"/>
          </w:tcPr>
          <w:p w14:paraId="3BD36927" w14:textId="23D2BB6A" w:rsidR="00377765" w:rsidRDefault="000305B3" w:rsidP="000370C0">
            <w:r>
              <w:t>48</w:t>
            </w:r>
          </w:p>
        </w:tc>
      </w:tr>
    </w:tbl>
    <w:p w14:paraId="1C83F0DE" w14:textId="77777777" w:rsidR="00377765" w:rsidRDefault="00377765" w:rsidP="00377765">
      <w:pPr>
        <w:pStyle w:val="Heading3"/>
      </w:pPr>
    </w:p>
    <w:p w14:paraId="0CBC243B" w14:textId="77777777" w:rsidR="00377765" w:rsidRDefault="00377765" w:rsidP="00377765">
      <w:pPr>
        <w:pStyle w:val="Heading3"/>
      </w:pPr>
      <w:r w:rsidRPr="00950A6F">
        <w:t>Which of the following age groups applies to you?</w:t>
      </w:r>
      <w:bookmarkStart w:id="0" w:name="_Hlk136437532"/>
      <w:r>
        <w:t xml:space="preserve"> </w:t>
      </w:r>
      <w:r w:rsidRPr="00950A6F">
        <w:t>Tick one only</w:t>
      </w:r>
      <w:bookmarkEnd w:id="0"/>
    </w:p>
    <w:p w14:paraId="61F40C4C" w14:textId="3EC1FA9F" w:rsidR="00E6159A" w:rsidRPr="00E6159A" w:rsidRDefault="00E6159A" w:rsidP="00E6159A">
      <w:r>
        <w:t xml:space="preserve">There were </w:t>
      </w:r>
      <w:r w:rsidR="008B0CD2">
        <w:t>442 responses to this question.</w:t>
      </w:r>
    </w:p>
    <w:tbl>
      <w:tblPr>
        <w:tblStyle w:val="TableGrid"/>
        <w:tblW w:w="0" w:type="auto"/>
        <w:tblLook w:val="04A0" w:firstRow="1" w:lastRow="0" w:firstColumn="1" w:lastColumn="0" w:noHBand="0" w:noVBand="1"/>
      </w:tblPr>
      <w:tblGrid>
        <w:gridCol w:w="1307"/>
        <w:gridCol w:w="1307"/>
        <w:gridCol w:w="1307"/>
        <w:gridCol w:w="1307"/>
        <w:gridCol w:w="1307"/>
        <w:gridCol w:w="1307"/>
        <w:gridCol w:w="1307"/>
        <w:gridCol w:w="1307"/>
      </w:tblGrid>
      <w:tr w:rsidR="00377765" w14:paraId="50788B27" w14:textId="77777777" w:rsidTr="000370C0">
        <w:tc>
          <w:tcPr>
            <w:tcW w:w="1307" w:type="dxa"/>
          </w:tcPr>
          <w:p w14:paraId="28C6AC06" w14:textId="77777777" w:rsidR="00377765" w:rsidRDefault="00377765" w:rsidP="000370C0">
            <w:r>
              <w:t>0-15</w:t>
            </w:r>
          </w:p>
        </w:tc>
        <w:tc>
          <w:tcPr>
            <w:tcW w:w="1307" w:type="dxa"/>
          </w:tcPr>
          <w:p w14:paraId="68C22BAF" w14:textId="77777777" w:rsidR="00377765" w:rsidRDefault="00377765" w:rsidP="000370C0">
            <w:r>
              <w:t>16-24</w:t>
            </w:r>
          </w:p>
        </w:tc>
        <w:tc>
          <w:tcPr>
            <w:tcW w:w="1307" w:type="dxa"/>
          </w:tcPr>
          <w:p w14:paraId="7C12B9AE" w14:textId="77777777" w:rsidR="00377765" w:rsidRDefault="00377765" w:rsidP="000370C0">
            <w:r>
              <w:t>25-34</w:t>
            </w:r>
          </w:p>
        </w:tc>
        <w:tc>
          <w:tcPr>
            <w:tcW w:w="1307" w:type="dxa"/>
          </w:tcPr>
          <w:p w14:paraId="756A31A2" w14:textId="77777777" w:rsidR="00377765" w:rsidRDefault="00377765" w:rsidP="000370C0">
            <w:r>
              <w:t>35-44</w:t>
            </w:r>
          </w:p>
        </w:tc>
        <w:tc>
          <w:tcPr>
            <w:tcW w:w="1307" w:type="dxa"/>
          </w:tcPr>
          <w:p w14:paraId="05FF0393" w14:textId="77777777" w:rsidR="00377765" w:rsidRDefault="00377765" w:rsidP="000370C0">
            <w:r>
              <w:t>45-54</w:t>
            </w:r>
          </w:p>
        </w:tc>
        <w:tc>
          <w:tcPr>
            <w:tcW w:w="1307" w:type="dxa"/>
          </w:tcPr>
          <w:p w14:paraId="2338CB49" w14:textId="77777777" w:rsidR="00377765" w:rsidRDefault="00377765" w:rsidP="000370C0">
            <w:r>
              <w:t>55-64</w:t>
            </w:r>
          </w:p>
        </w:tc>
        <w:tc>
          <w:tcPr>
            <w:tcW w:w="1307" w:type="dxa"/>
          </w:tcPr>
          <w:p w14:paraId="54DB81CA" w14:textId="77777777" w:rsidR="00377765" w:rsidRDefault="00377765" w:rsidP="000370C0">
            <w:r>
              <w:t>65-74</w:t>
            </w:r>
          </w:p>
        </w:tc>
        <w:tc>
          <w:tcPr>
            <w:tcW w:w="1307" w:type="dxa"/>
          </w:tcPr>
          <w:p w14:paraId="040F0D29" w14:textId="77777777" w:rsidR="00377765" w:rsidRDefault="00377765" w:rsidP="000370C0">
            <w:r>
              <w:t>75 plus</w:t>
            </w:r>
          </w:p>
        </w:tc>
      </w:tr>
      <w:tr w:rsidR="00377765" w14:paraId="5FABBCCE" w14:textId="77777777" w:rsidTr="000370C0">
        <w:tc>
          <w:tcPr>
            <w:tcW w:w="1307" w:type="dxa"/>
          </w:tcPr>
          <w:p w14:paraId="3B7F25EB" w14:textId="1B76D6F3" w:rsidR="00377765" w:rsidRDefault="003318C3" w:rsidP="000370C0">
            <w:r>
              <w:t>0</w:t>
            </w:r>
          </w:p>
        </w:tc>
        <w:tc>
          <w:tcPr>
            <w:tcW w:w="1307" w:type="dxa"/>
          </w:tcPr>
          <w:p w14:paraId="17DE7E8B" w14:textId="6A8DC44E" w:rsidR="00377765" w:rsidRDefault="00A36BB6" w:rsidP="000370C0">
            <w:r>
              <w:t>4</w:t>
            </w:r>
          </w:p>
        </w:tc>
        <w:tc>
          <w:tcPr>
            <w:tcW w:w="1307" w:type="dxa"/>
          </w:tcPr>
          <w:p w14:paraId="4DA949A0" w14:textId="2FAD0FCC" w:rsidR="00377765" w:rsidRDefault="00005413" w:rsidP="000370C0">
            <w:r>
              <w:t>9</w:t>
            </w:r>
          </w:p>
        </w:tc>
        <w:tc>
          <w:tcPr>
            <w:tcW w:w="1307" w:type="dxa"/>
          </w:tcPr>
          <w:p w14:paraId="727A62A1" w14:textId="0FC58A64" w:rsidR="00377765" w:rsidRDefault="00664D77" w:rsidP="000370C0">
            <w:r>
              <w:t>47</w:t>
            </w:r>
          </w:p>
        </w:tc>
        <w:tc>
          <w:tcPr>
            <w:tcW w:w="1307" w:type="dxa"/>
          </w:tcPr>
          <w:p w14:paraId="5C269CB8" w14:textId="76E9322E" w:rsidR="00377765" w:rsidRDefault="006333C8" w:rsidP="000370C0">
            <w:r>
              <w:t>79</w:t>
            </w:r>
          </w:p>
        </w:tc>
        <w:tc>
          <w:tcPr>
            <w:tcW w:w="1307" w:type="dxa"/>
          </w:tcPr>
          <w:p w14:paraId="50571DC7" w14:textId="263090E4" w:rsidR="00377765" w:rsidRDefault="004867B4" w:rsidP="000370C0">
            <w:r>
              <w:t>149</w:t>
            </w:r>
          </w:p>
        </w:tc>
        <w:tc>
          <w:tcPr>
            <w:tcW w:w="1307" w:type="dxa"/>
          </w:tcPr>
          <w:p w14:paraId="391E3A74" w14:textId="4188E0A5" w:rsidR="00377765" w:rsidRDefault="0083367F" w:rsidP="000370C0">
            <w:r>
              <w:t>115</w:t>
            </w:r>
          </w:p>
        </w:tc>
        <w:tc>
          <w:tcPr>
            <w:tcW w:w="1307" w:type="dxa"/>
          </w:tcPr>
          <w:p w14:paraId="57B541D7" w14:textId="3882DF27" w:rsidR="00377765" w:rsidRDefault="00635757" w:rsidP="000370C0">
            <w:r>
              <w:t>40</w:t>
            </w:r>
          </w:p>
        </w:tc>
      </w:tr>
    </w:tbl>
    <w:p w14:paraId="5A7713A9" w14:textId="77777777" w:rsidR="00377765" w:rsidRDefault="00377765" w:rsidP="00377765">
      <w:pPr>
        <w:pStyle w:val="Heading3"/>
      </w:pPr>
    </w:p>
    <w:p w14:paraId="253A18A8" w14:textId="77777777" w:rsidR="00377765" w:rsidRDefault="00377765" w:rsidP="00377765">
      <w:pPr>
        <w:pStyle w:val="Heading3"/>
      </w:pPr>
      <w:r w:rsidRPr="00950A6F">
        <w:t>Which of the following best describes your ethnic background?</w:t>
      </w:r>
      <w:bookmarkStart w:id="1" w:name="_Hlk136437905"/>
      <w:r>
        <w:t xml:space="preserve"> </w:t>
      </w:r>
      <w:r w:rsidRPr="00950A6F">
        <w:t>Tick one only</w:t>
      </w:r>
      <w:bookmarkEnd w:id="1"/>
    </w:p>
    <w:p w14:paraId="6D5466B0" w14:textId="7773AC2B" w:rsidR="00A4311F" w:rsidRPr="00A4311F" w:rsidRDefault="00EA6585" w:rsidP="00A4311F">
      <w:r>
        <w:t xml:space="preserve">There were </w:t>
      </w:r>
      <w:r w:rsidR="0012648D">
        <w:t>425 responses to this question.</w:t>
      </w:r>
    </w:p>
    <w:tbl>
      <w:tblPr>
        <w:tblStyle w:val="TableGrid"/>
        <w:tblW w:w="0" w:type="auto"/>
        <w:tblLook w:val="04A0" w:firstRow="1" w:lastRow="0" w:firstColumn="1" w:lastColumn="0" w:noHBand="0" w:noVBand="1"/>
      </w:tblPr>
      <w:tblGrid>
        <w:gridCol w:w="1742"/>
        <w:gridCol w:w="1742"/>
        <w:gridCol w:w="1743"/>
        <w:gridCol w:w="1743"/>
        <w:gridCol w:w="1743"/>
        <w:gridCol w:w="1743"/>
      </w:tblGrid>
      <w:tr w:rsidR="00377765" w14:paraId="5A8F34CA" w14:textId="77777777" w:rsidTr="000370C0">
        <w:tc>
          <w:tcPr>
            <w:tcW w:w="1742" w:type="dxa"/>
          </w:tcPr>
          <w:p w14:paraId="40D0ABD7" w14:textId="77777777" w:rsidR="00377765" w:rsidRDefault="00377765" w:rsidP="000370C0">
            <w:r>
              <w:t>White</w:t>
            </w:r>
          </w:p>
        </w:tc>
        <w:tc>
          <w:tcPr>
            <w:tcW w:w="1742" w:type="dxa"/>
          </w:tcPr>
          <w:p w14:paraId="205D2389" w14:textId="77777777" w:rsidR="00377765" w:rsidRDefault="00377765" w:rsidP="000370C0">
            <w:r>
              <w:t>Mixed ethnicity</w:t>
            </w:r>
          </w:p>
        </w:tc>
        <w:tc>
          <w:tcPr>
            <w:tcW w:w="1743" w:type="dxa"/>
          </w:tcPr>
          <w:p w14:paraId="3028FCBD" w14:textId="77777777" w:rsidR="00377765" w:rsidRDefault="00377765" w:rsidP="000370C0">
            <w:r>
              <w:t>Asian or Asian British</w:t>
            </w:r>
          </w:p>
        </w:tc>
        <w:tc>
          <w:tcPr>
            <w:tcW w:w="1743" w:type="dxa"/>
          </w:tcPr>
          <w:p w14:paraId="2F749A74" w14:textId="77777777" w:rsidR="00377765" w:rsidRDefault="00377765" w:rsidP="000370C0">
            <w:r>
              <w:t>Black or British</w:t>
            </w:r>
          </w:p>
        </w:tc>
        <w:tc>
          <w:tcPr>
            <w:tcW w:w="1743" w:type="dxa"/>
          </w:tcPr>
          <w:p w14:paraId="27562C09" w14:textId="77777777" w:rsidR="00377765" w:rsidRDefault="00377765" w:rsidP="000370C0">
            <w:r>
              <w:t>Chinese</w:t>
            </w:r>
          </w:p>
        </w:tc>
        <w:tc>
          <w:tcPr>
            <w:tcW w:w="1743" w:type="dxa"/>
          </w:tcPr>
          <w:p w14:paraId="2FE40B38" w14:textId="77777777" w:rsidR="00377765" w:rsidRDefault="00377765" w:rsidP="000370C0">
            <w:proofErr w:type="gramStart"/>
            <w:r>
              <w:t>Other</w:t>
            </w:r>
            <w:proofErr w:type="gramEnd"/>
            <w:r>
              <w:t xml:space="preserve"> ethnic group</w:t>
            </w:r>
          </w:p>
        </w:tc>
      </w:tr>
      <w:tr w:rsidR="00377765" w14:paraId="01A9E82F" w14:textId="77777777" w:rsidTr="000370C0">
        <w:tc>
          <w:tcPr>
            <w:tcW w:w="1742" w:type="dxa"/>
          </w:tcPr>
          <w:p w14:paraId="42E9143B" w14:textId="43A8369B" w:rsidR="00377765" w:rsidRDefault="00672980" w:rsidP="000370C0">
            <w:r>
              <w:t>402</w:t>
            </w:r>
          </w:p>
        </w:tc>
        <w:tc>
          <w:tcPr>
            <w:tcW w:w="1742" w:type="dxa"/>
          </w:tcPr>
          <w:p w14:paraId="02B9F607" w14:textId="0E4BCA1E" w:rsidR="00377765" w:rsidRDefault="008E3554" w:rsidP="000370C0">
            <w:r>
              <w:t>8</w:t>
            </w:r>
          </w:p>
        </w:tc>
        <w:tc>
          <w:tcPr>
            <w:tcW w:w="1743" w:type="dxa"/>
          </w:tcPr>
          <w:p w14:paraId="33200ECF" w14:textId="50E08E5B" w:rsidR="00377765" w:rsidRDefault="007851F4" w:rsidP="000370C0">
            <w:r>
              <w:t>0</w:t>
            </w:r>
          </w:p>
        </w:tc>
        <w:tc>
          <w:tcPr>
            <w:tcW w:w="1743" w:type="dxa"/>
          </w:tcPr>
          <w:p w14:paraId="6FE4F1BE" w14:textId="51C2299A" w:rsidR="00377765" w:rsidRDefault="007851F4" w:rsidP="000370C0">
            <w:r>
              <w:t>0</w:t>
            </w:r>
          </w:p>
        </w:tc>
        <w:tc>
          <w:tcPr>
            <w:tcW w:w="1743" w:type="dxa"/>
          </w:tcPr>
          <w:p w14:paraId="3D1AEF00" w14:textId="20C2CC0B" w:rsidR="00377765" w:rsidRDefault="007851F4" w:rsidP="000370C0">
            <w:r>
              <w:t>2</w:t>
            </w:r>
          </w:p>
        </w:tc>
        <w:tc>
          <w:tcPr>
            <w:tcW w:w="1743" w:type="dxa"/>
          </w:tcPr>
          <w:p w14:paraId="4D4F98E8" w14:textId="3C5972EE" w:rsidR="00377765" w:rsidRDefault="00B43118" w:rsidP="000370C0">
            <w:r>
              <w:t>13</w:t>
            </w:r>
          </w:p>
        </w:tc>
      </w:tr>
    </w:tbl>
    <w:p w14:paraId="6E3CF5C3" w14:textId="77777777" w:rsidR="00377765" w:rsidRDefault="00377765" w:rsidP="00377765">
      <w:pPr>
        <w:pStyle w:val="Heading3"/>
      </w:pPr>
    </w:p>
    <w:p w14:paraId="33AD3DDE" w14:textId="77777777" w:rsidR="00377765" w:rsidRDefault="00377765" w:rsidP="00377765">
      <w:pPr>
        <w:pStyle w:val="Heading3"/>
      </w:pPr>
      <w:r w:rsidRPr="00950A6F">
        <w:t>Employment Status</w:t>
      </w:r>
      <w:r>
        <w:t xml:space="preserve"> - </w:t>
      </w:r>
      <w:r w:rsidRPr="00950A6F">
        <w:t>Tick one only</w:t>
      </w:r>
    </w:p>
    <w:p w14:paraId="182B2E9D" w14:textId="22969A78" w:rsidR="00377765" w:rsidRPr="00E64FF4" w:rsidRDefault="00D163A9" w:rsidP="00377765">
      <w:r>
        <w:t>439 responses to this question.</w:t>
      </w:r>
    </w:p>
    <w:tbl>
      <w:tblPr>
        <w:tblStyle w:val="TableGrid"/>
        <w:tblW w:w="0" w:type="auto"/>
        <w:tblLook w:val="04A0" w:firstRow="1" w:lastRow="0" w:firstColumn="1" w:lastColumn="0" w:noHBand="0" w:noVBand="1"/>
      </w:tblPr>
      <w:tblGrid>
        <w:gridCol w:w="1742"/>
        <w:gridCol w:w="1742"/>
        <w:gridCol w:w="1743"/>
        <w:gridCol w:w="1743"/>
        <w:gridCol w:w="1743"/>
        <w:gridCol w:w="1743"/>
      </w:tblGrid>
      <w:tr w:rsidR="00377765" w14:paraId="1BB85B44" w14:textId="77777777" w:rsidTr="000370C0">
        <w:tc>
          <w:tcPr>
            <w:tcW w:w="1742" w:type="dxa"/>
          </w:tcPr>
          <w:p w14:paraId="4BA80305" w14:textId="77777777" w:rsidR="00377765" w:rsidRDefault="00377765" w:rsidP="000370C0">
            <w:r w:rsidRPr="000E3BDB">
              <w:t>Working full-time in Torbay</w:t>
            </w:r>
          </w:p>
        </w:tc>
        <w:tc>
          <w:tcPr>
            <w:tcW w:w="1742" w:type="dxa"/>
          </w:tcPr>
          <w:p w14:paraId="0788A352" w14:textId="77777777" w:rsidR="00377765" w:rsidRDefault="00377765" w:rsidP="000370C0">
            <w:r w:rsidRPr="000E3BDB">
              <w:t>Working full-time elsewhere in Devon</w:t>
            </w:r>
          </w:p>
        </w:tc>
        <w:tc>
          <w:tcPr>
            <w:tcW w:w="1743" w:type="dxa"/>
          </w:tcPr>
          <w:p w14:paraId="1FEE45BA" w14:textId="77777777" w:rsidR="00377765" w:rsidRDefault="00377765" w:rsidP="000370C0">
            <w:r w:rsidRPr="000E3BDB">
              <w:t>Working part-time elsewhere in Devon</w:t>
            </w:r>
          </w:p>
        </w:tc>
        <w:tc>
          <w:tcPr>
            <w:tcW w:w="1743" w:type="dxa"/>
          </w:tcPr>
          <w:p w14:paraId="12F5A83F" w14:textId="77777777" w:rsidR="00377765" w:rsidRDefault="00377765" w:rsidP="000370C0">
            <w:r w:rsidRPr="000E3BDB">
              <w:t>Self-employed – full - or part-time</w:t>
            </w:r>
          </w:p>
        </w:tc>
        <w:tc>
          <w:tcPr>
            <w:tcW w:w="1743" w:type="dxa"/>
          </w:tcPr>
          <w:p w14:paraId="75442AC9" w14:textId="77777777" w:rsidR="00377765" w:rsidRDefault="00377765" w:rsidP="000370C0">
            <w:r w:rsidRPr="000E3BDB">
              <w:t>Student</w:t>
            </w:r>
          </w:p>
        </w:tc>
        <w:tc>
          <w:tcPr>
            <w:tcW w:w="1743" w:type="dxa"/>
          </w:tcPr>
          <w:p w14:paraId="532A602C" w14:textId="77777777" w:rsidR="00377765" w:rsidRDefault="00377765" w:rsidP="000370C0">
            <w:r w:rsidRPr="000E3BDB">
              <w:t>Looking after Family/Home</w:t>
            </w:r>
          </w:p>
        </w:tc>
      </w:tr>
      <w:tr w:rsidR="00377765" w14:paraId="27861D07" w14:textId="77777777" w:rsidTr="000370C0">
        <w:tc>
          <w:tcPr>
            <w:tcW w:w="1742" w:type="dxa"/>
          </w:tcPr>
          <w:p w14:paraId="0A920D08" w14:textId="1980EFE5" w:rsidR="00377765" w:rsidRDefault="004D1A37" w:rsidP="000370C0">
            <w:r>
              <w:t>85</w:t>
            </w:r>
          </w:p>
        </w:tc>
        <w:tc>
          <w:tcPr>
            <w:tcW w:w="1742" w:type="dxa"/>
          </w:tcPr>
          <w:p w14:paraId="200AB0C5" w14:textId="495A4467" w:rsidR="00377765" w:rsidRDefault="00875298" w:rsidP="000370C0">
            <w:r>
              <w:t>30</w:t>
            </w:r>
          </w:p>
        </w:tc>
        <w:tc>
          <w:tcPr>
            <w:tcW w:w="1743" w:type="dxa"/>
          </w:tcPr>
          <w:p w14:paraId="552C2645" w14:textId="590FD8A8" w:rsidR="00377765" w:rsidRDefault="002C1023" w:rsidP="000370C0">
            <w:r>
              <w:t>50</w:t>
            </w:r>
          </w:p>
        </w:tc>
        <w:tc>
          <w:tcPr>
            <w:tcW w:w="1743" w:type="dxa"/>
          </w:tcPr>
          <w:p w14:paraId="19C50175" w14:textId="35D366A7" w:rsidR="00377765" w:rsidRDefault="00D25286" w:rsidP="000370C0">
            <w:r>
              <w:t>7</w:t>
            </w:r>
          </w:p>
        </w:tc>
        <w:tc>
          <w:tcPr>
            <w:tcW w:w="1743" w:type="dxa"/>
          </w:tcPr>
          <w:p w14:paraId="35D5978F" w14:textId="6BB87101" w:rsidR="00377765" w:rsidRDefault="00AE7F42" w:rsidP="000370C0">
            <w:r>
              <w:t>3</w:t>
            </w:r>
          </w:p>
        </w:tc>
        <w:tc>
          <w:tcPr>
            <w:tcW w:w="1743" w:type="dxa"/>
          </w:tcPr>
          <w:p w14:paraId="5E240950" w14:textId="71C181FE" w:rsidR="00377765" w:rsidRDefault="009C01D8" w:rsidP="000370C0">
            <w:r>
              <w:t>10</w:t>
            </w:r>
          </w:p>
        </w:tc>
      </w:tr>
      <w:tr w:rsidR="00377765" w14:paraId="52F7E233" w14:textId="77777777" w:rsidTr="000370C0">
        <w:tc>
          <w:tcPr>
            <w:tcW w:w="1742" w:type="dxa"/>
          </w:tcPr>
          <w:p w14:paraId="5F145CA6" w14:textId="77777777" w:rsidR="00377765" w:rsidRDefault="00377765" w:rsidP="000370C0">
            <w:r w:rsidRPr="000E3BDB">
              <w:lastRenderedPageBreak/>
              <w:t>Temporary Sick</w:t>
            </w:r>
          </w:p>
        </w:tc>
        <w:tc>
          <w:tcPr>
            <w:tcW w:w="1742" w:type="dxa"/>
          </w:tcPr>
          <w:p w14:paraId="2B33349B" w14:textId="77777777" w:rsidR="00377765" w:rsidRDefault="00377765" w:rsidP="000370C0">
            <w:r w:rsidRPr="000E3BDB">
              <w:t>Long-Term Sick</w:t>
            </w:r>
          </w:p>
        </w:tc>
        <w:tc>
          <w:tcPr>
            <w:tcW w:w="1743" w:type="dxa"/>
          </w:tcPr>
          <w:p w14:paraId="6675F227" w14:textId="77777777" w:rsidR="00377765" w:rsidRDefault="00377765" w:rsidP="000370C0">
            <w:r w:rsidRPr="000E3BDB">
              <w:t>Retired</w:t>
            </w:r>
          </w:p>
        </w:tc>
        <w:tc>
          <w:tcPr>
            <w:tcW w:w="1743" w:type="dxa"/>
          </w:tcPr>
          <w:p w14:paraId="55D7A5D2" w14:textId="77777777" w:rsidR="00377765" w:rsidRDefault="00377765" w:rsidP="000370C0">
            <w:r w:rsidRPr="000E3BDB">
              <w:t>Unemployed</w:t>
            </w:r>
          </w:p>
        </w:tc>
        <w:tc>
          <w:tcPr>
            <w:tcW w:w="1743" w:type="dxa"/>
          </w:tcPr>
          <w:p w14:paraId="4D015975" w14:textId="77777777" w:rsidR="00377765" w:rsidRDefault="00377765" w:rsidP="000370C0">
            <w:r w:rsidRPr="000E3BDB">
              <w:t>Other</w:t>
            </w:r>
          </w:p>
        </w:tc>
        <w:tc>
          <w:tcPr>
            <w:tcW w:w="1743" w:type="dxa"/>
          </w:tcPr>
          <w:p w14:paraId="47D1B41F" w14:textId="77777777" w:rsidR="00377765" w:rsidRDefault="00377765" w:rsidP="000370C0"/>
        </w:tc>
      </w:tr>
      <w:tr w:rsidR="00377765" w14:paraId="599EB976" w14:textId="77777777" w:rsidTr="000370C0">
        <w:tc>
          <w:tcPr>
            <w:tcW w:w="1742" w:type="dxa"/>
          </w:tcPr>
          <w:p w14:paraId="0AADAFAC" w14:textId="5ADCB7EA" w:rsidR="00377765" w:rsidRDefault="00E1185D" w:rsidP="000370C0">
            <w:r>
              <w:t>2</w:t>
            </w:r>
          </w:p>
        </w:tc>
        <w:tc>
          <w:tcPr>
            <w:tcW w:w="1742" w:type="dxa"/>
          </w:tcPr>
          <w:p w14:paraId="4439179A" w14:textId="4319F7B6" w:rsidR="00377765" w:rsidRDefault="009622E4" w:rsidP="000370C0">
            <w:r>
              <w:t>8</w:t>
            </w:r>
          </w:p>
        </w:tc>
        <w:tc>
          <w:tcPr>
            <w:tcW w:w="1743" w:type="dxa"/>
          </w:tcPr>
          <w:p w14:paraId="5D4B38AC" w14:textId="70347DE3" w:rsidR="00377765" w:rsidRDefault="00722C06" w:rsidP="000370C0">
            <w:r>
              <w:t>168</w:t>
            </w:r>
          </w:p>
        </w:tc>
        <w:tc>
          <w:tcPr>
            <w:tcW w:w="1743" w:type="dxa"/>
          </w:tcPr>
          <w:p w14:paraId="29CA1480" w14:textId="28CE6102" w:rsidR="00377765" w:rsidRDefault="00722C06" w:rsidP="000370C0">
            <w:r>
              <w:t>1</w:t>
            </w:r>
          </w:p>
        </w:tc>
        <w:tc>
          <w:tcPr>
            <w:tcW w:w="1743" w:type="dxa"/>
          </w:tcPr>
          <w:p w14:paraId="48812933" w14:textId="6837085B" w:rsidR="00377765" w:rsidRDefault="009E6196" w:rsidP="000370C0">
            <w:r>
              <w:t>29</w:t>
            </w:r>
          </w:p>
        </w:tc>
        <w:tc>
          <w:tcPr>
            <w:tcW w:w="1743" w:type="dxa"/>
          </w:tcPr>
          <w:p w14:paraId="1E1653EF" w14:textId="77777777" w:rsidR="00377765" w:rsidRDefault="00377765" w:rsidP="000370C0"/>
        </w:tc>
      </w:tr>
    </w:tbl>
    <w:p w14:paraId="393DC234" w14:textId="77777777" w:rsidR="00377765" w:rsidRPr="00950A6F" w:rsidRDefault="00377765" w:rsidP="00377765"/>
    <w:p w14:paraId="115012AB" w14:textId="24D0219B" w:rsidR="00377765" w:rsidRDefault="00377765" w:rsidP="00377765">
      <w:pPr>
        <w:pStyle w:val="Heading3"/>
      </w:pPr>
      <w:r w:rsidRPr="00950A6F">
        <w:t>Do you consider yourself to be disabled in any way?</w:t>
      </w:r>
      <w:r>
        <w:t xml:space="preserve"> </w:t>
      </w:r>
      <w:r w:rsidRPr="00950A6F">
        <w:t>Tick one only</w:t>
      </w:r>
    </w:p>
    <w:p w14:paraId="26B938C9" w14:textId="1CE0636D" w:rsidR="0053292C" w:rsidRPr="0053292C" w:rsidRDefault="00F05971" w:rsidP="0053292C">
      <w:r>
        <w:t>There were 425 responses to this question.</w:t>
      </w:r>
    </w:p>
    <w:tbl>
      <w:tblPr>
        <w:tblStyle w:val="TableGrid"/>
        <w:tblW w:w="0" w:type="auto"/>
        <w:tblLook w:val="04A0" w:firstRow="1" w:lastRow="0" w:firstColumn="1" w:lastColumn="0" w:noHBand="0" w:noVBand="1"/>
      </w:tblPr>
      <w:tblGrid>
        <w:gridCol w:w="1413"/>
        <w:gridCol w:w="992"/>
      </w:tblGrid>
      <w:tr w:rsidR="00377765" w14:paraId="49E27C9B" w14:textId="77777777" w:rsidTr="000370C0">
        <w:tc>
          <w:tcPr>
            <w:tcW w:w="1413" w:type="dxa"/>
          </w:tcPr>
          <w:p w14:paraId="47E8F26D" w14:textId="77777777" w:rsidR="00377765" w:rsidRDefault="00377765" w:rsidP="000370C0">
            <w:r>
              <w:t>Yes</w:t>
            </w:r>
          </w:p>
        </w:tc>
        <w:tc>
          <w:tcPr>
            <w:tcW w:w="992" w:type="dxa"/>
          </w:tcPr>
          <w:p w14:paraId="4EA9244D" w14:textId="77777777" w:rsidR="00377765" w:rsidRDefault="00377765" w:rsidP="000370C0">
            <w:r>
              <w:t>No</w:t>
            </w:r>
          </w:p>
        </w:tc>
      </w:tr>
      <w:tr w:rsidR="00377765" w14:paraId="08B81FA5" w14:textId="77777777" w:rsidTr="000370C0">
        <w:tc>
          <w:tcPr>
            <w:tcW w:w="1413" w:type="dxa"/>
          </w:tcPr>
          <w:p w14:paraId="10D32FF6" w14:textId="01F40546" w:rsidR="00377765" w:rsidRDefault="00F6013C" w:rsidP="000370C0">
            <w:r>
              <w:t>75</w:t>
            </w:r>
          </w:p>
        </w:tc>
        <w:tc>
          <w:tcPr>
            <w:tcW w:w="992" w:type="dxa"/>
          </w:tcPr>
          <w:p w14:paraId="10E3A831" w14:textId="0414B95A" w:rsidR="00377765" w:rsidRDefault="001711CC" w:rsidP="000370C0">
            <w:r>
              <w:t>351</w:t>
            </w:r>
          </w:p>
        </w:tc>
      </w:tr>
    </w:tbl>
    <w:p w14:paraId="6CF25A94" w14:textId="77777777" w:rsidR="00377765" w:rsidRPr="00F97C46" w:rsidRDefault="00377765" w:rsidP="00377765"/>
    <w:p w14:paraId="2889C572" w14:textId="3219A074" w:rsidR="00377765" w:rsidRDefault="00377765" w:rsidP="00377765">
      <w:pPr>
        <w:pStyle w:val="Heading3"/>
      </w:pPr>
      <w:r w:rsidRPr="00950A6F">
        <w:t>If you answered "Yes", please tell us how it affects you</w:t>
      </w:r>
      <w:r>
        <w:t xml:space="preserve">. </w:t>
      </w:r>
      <w:r w:rsidRPr="00950A6F">
        <w:t>Tick as many as apply</w:t>
      </w:r>
    </w:p>
    <w:p w14:paraId="3E01EEF3" w14:textId="0E5D0AB9" w:rsidR="005E2A9F" w:rsidRPr="005E2A9F" w:rsidRDefault="005E2A9F" w:rsidP="005E2A9F">
      <w:r>
        <w:t>There were 77 answers to this question.</w:t>
      </w:r>
    </w:p>
    <w:tbl>
      <w:tblPr>
        <w:tblStyle w:val="TableGrid"/>
        <w:tblW w:w="0" w:type="auto"/>
        <w:tblLook w:val="04A0" w:firstRow="1" w:lastRow="0" w:firstColumn="1" w:lastColumn="0" w:noHBand="0" w:noVBand="1"/>
      </w:tblPr>
      <w:tblGrid>
        <w:gridCol w:w="2614"/>
        <w:gridCol w:w="2614"/>
        <w:gridCol w:w="2614"/>
        <w:gridCol w:w="2614"/>
      </w:tblGrid>
      <w:tr w:rsidR="00377765" w14:paraId="4142C03D" w14:textId="77777777" w:rsidTr="000370C0">
        <w:tc>
          <w:tcPr>
            <w:tcW w:w="2614" w:type="dxa"/>
          </w:tcPr>
          <w:p w14:paraId="48686C9F" w14:textId="77777777" w:rsidR="00377765" w:rsidRDefault="00377765" w:rsidP="000370C0">
            <w:r w:rsidRPr="00436834">
              <w:t>It affects my mobility</w:t>
            </w:r>
          </w:p>
        </w:tc>
        <w:tc>
          <w:tcPr>
            <w:tcW w:w="2614" w:type="dxa"/>
          </w:tcPr>
          <w:p w14:paraId="691BF12B" w14:textId="77777777" w:rsidR="00377765" w:rsidRDefault="00377765" w:rsidP="000370C0">
            <w:r w:rsidRPr="00436834">
              <w:t xml:space="preserve">It affects my </w:t>
            </w:r>
            <w:r w:rsidRPr="00CA1E0B">
              <w:t>vision</w:t>
            </w:r>
          </w:p>
        </w:tc>
        <w:tc>
          <w:tcPr>
            <w:tcW w:w="2614" w:type="dxa"/>
          </w:tcPr>
          <w:p w14:paraId="6FFFDD8D" w14:textId="77777777" w:rsidR="00377765" w:rsidRDefault="00377765" w:rsidP="000370C0">
            <w:r w:rsidRPr="00436834">
              <w:t>It affects my hearing</w:t>
            </w:r>
          </w:p>
        </w:tc>
        <w:tc>
          <w:tcPr>
            <w:tcW w:w="2614" w:type="dxa"/>
          </w:tcPr>
          <w:p w14:paraId="45E36FBF" w14:textId="77777777" w:rsidR="00377765" w:rsidRDefault="00377765" w:rsidP="000370C0">
            <w:r w:rsidRPr="00436834">
              <w:t>It affects me in another way</w:t>
            </w:r>
          </w:p>
        </w:tc>
      </w:tr>
      <w:tr w:rsidR="00377765" w14:paraId="1FAFCDAC" w14:textId="77777777" w:rsidTr="000370C0">
        <w:tc>
          <w:tcPr>
            <w:tcW w:w="2614" w:type="dxa"/>
          </w:tcPr>
          <w:p w14:paraId="38D5B36F" w14:textId="4D3A60B1" w:rsidR="00377765" w:rsidRDefault="004633E5" w:rsidP="000370C0">
            <w:r>
              <w:t>52</w:t>
            </w:r>
          </w:p>
        </w:tc>
        <w:tc>
          <w:tcPr>
            <w:tcW w:w="2614" w:type="dxa"/>
          </w:tcPr>
          <w:p w14:paraId="795189E7" w14:textId="4AD1BFB4" w:rsidR="00377765" w:rsidRDefault="003A2374" w:rsidP="000370C0">
            <w:r>
              <w:t>8</w:t>
            </w:r>
          </w:p>
        </w:tc>
        <w:tc>
          <w:tcPr>
            <w:tcW w:w="2614" w:type="dxa"/>
          </w:tcPr>
          <w:p w14:paraId="4824684A" w14:textId="22E14CD6" w:rsidR="00377765" w:rsidRDefault="00CB01EB" w:rsidP="000370C0">
            <w:r>
              <w:t>13</w:t>
            </w:r>
          </w:p>
        </w:tc>
        <w:tc>
          <w:tcPr>
            <w:tcW w:w="2614" w:type="dxa"/>
          </w:tcPr>
          <w:p w14:paraId="37C1C503" w14:textId="10E1561B" w:rsidR="00377765" w:rsidRDefault="00CB01EB" w:rsidP="000370C0">
            <w:r>
              <w:t>27</w:t>
            </w:r>
          </w:p>
        </w:tc>
      </w:tr>
    </w:tbl>
    <w:p w14:paraId="13F6EE20" w14:textId="77777777" w:rsidR="00377765" w:rsidRDefault="00377765" w:rsidP="00D03184"/>
    <w:p w14:paraId="361EC398" w14:textId="77777777" w:rsidR="00E67811" w:rsidRDefault="00E67811" w:rsidP="00D03184"/>
    <w:p w14:paraId="60F51B51" w14:textId="303DBEBA" w:rsidR="00B94CD8" w:rsidRPr="004067A0" w:rsidRDefault="00B94CD8" w:rsidP="002F55FE"/>
    <w:sectPr w:rsidR="00B94CD8" w:rsidRPr="004067A0" w:rsidSect="0002446C">
      <w:headerReference w:type="first" r:id="rId19"/>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319B5" w14:textId="77777777" w:rsidR="006A2FFB" w:rsidRDefault="006A2FFB" w:rsidP="008952DF">
      <w:r>
        <w:separator/>
      </w:r>
    </w:p>
  </w:endnote>
  <w:endnote w:type="continuationSeparator" w:id="0">
    <w:p w14:paraId="17C48FEE" w14:textId="77777777" w:rsidR="006A2FFB" w:rsidRDefault="006A2FFB" w:rsidP="008952DF">
      <w:r>
        <w:continuationSeparator/>
      </w:r>
    </w:p>
  </w:endnote>
  <w:endnote w:type="continuationNotice" w:id="1">
    <w:p w14:paraId="23B6BEFF" w14:textId="77777777" w:rsidR="006A2FFB" w:rsidRDefault="006A2F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Bookman Old Style"/>
    <w:panose1 w:val="02020603050405020304"/>
    <w:charset w:val="00"/>
    <w:family w:val="roman"/>
    <w:pitch w:val="variable"/>
    <w:sig w:usb0="E0002EFF" w:usb1="C000785B" w:usb2="00000009" w:usb3="00000000" w:csb0="000001FF" w:csb1="00000000"/>
  </w:font>
  <w:font w:name="Arial">
    <w:altName w:val=" 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396D8" w14:textId="77777777" w:rsidR="0002446C" w:rsidRDefault="0002446C">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24" w:space="0" w:color="969696" w:themeColor="accent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02446C" w14:paraId="1A1E82EE" w14:textId="77777777" w:rsidTr="0002446C">
      <w:tc>
        <w:tcPr>
          <w:tcW w:w="10456" w:type="dxa"/>
        </w:tcPr>
        <w:sdt>
          <w:sdtPr>
            <w:id w:val="-518623638"/>
            <w:docPartObj>
              <w:docPartGallery w:val="Page Numbers (Bottom of Page)"/>
              <w:docPartUnique/>
            </w:docPartObj>
          </w:sdtPr>
          <w:sdtEndPr>
            <w:rPr>
              <w:noProof/>
            </w:rPr>
          </w:sdtEndPr>
          <w:sdtContent>
            <w:p w14:paraId="023DDB9B" w14:textId="77777777" w:rsidR="0002446C" w:rsidRDefault="0002446C" w:rsidP="0002446C">
              <w:pPr>
                <w:pStyle w:val="Footer"/>
                <w:jc w:val="center"/>
              </w:pPr>
              <w:r>
                <w:fldChar w:fldCharType="begin"/>
              </w:r>
              <w:r>
                <w:instrText xml:space="preserve"> PAGE   \* MERGEFORMAT </w:instrText>
              </w:r>
              <w:r>
                <w:fldChar w:fldCharType="separate"/>
              </w:r>
              <w:r w:rsidR="00B237C0">
                <w:rPr>
                  <w:noProof/>
                </w:rPr>
                <w:t>2</w:t>
              </w:r>
              <w:r>
                <w:rPr>
                  <w:noProof/>
                </w:rPr>
                <w:fldChar w:fldCharType="end"/>
              </w:r>
            </w:p>
          </w:sdtContent>
        </w:sdt>
      </w:tc>
    </w:tr>
  </w:tbl>
  <w:p w14:paraId="524BE6D0" w14:textId="77777777" w:rsidR="0002446C" w:rsidRDefault="0002446C">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5C7D5" w14:textId="77777777" w:rsidR="0002446C" w:rsidRDefault="0002446C" w:rsidP="0002446C">
    <w:pPr>
      <w:pStyle w:val="Footer"/>
      <w:pBdr>
        <w:top w:val="single" w:sz="24" w:space="4" w:color="969696" w:themeColor="accent3"/>
      </w:pBdr>
      <w:jc w:val="center"/>
    </w:pPr>
    <w:r>
      <w:fldChar w:fldCharType="begin"/>
    </w:r>
    <w:r>
      <w:instrText xml:space="preserve"> PAGE   \* MERGEFORMAT </w:instrText>
    </w:r>
    <w:r>
      <w:fldChar w:fldCharType="separate"/>
    </w:r>
    <w:r w:rsidR="00B237C0">
      <w:rPr>
        <w:noProof/>
      </w:rPr>
      <w:t>1</w:t>
    </w:r>
    <w:r>
      <w:rPr>
        <w:noProof/>
      </w:rPr>
      <w:fldChar w:fldCharType="end"/>
    </w:r>
  </w:p>
  <w:p w14:paraId="5D00298B" w14:textId="77777777" w:rsidR="0002446C" w:rsidRDefault="0002446C">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1CC1C" w14:textId="77777777" w:rsidR="006A2FFB" w:rsidRDefault="006A2FFB" w:rsidP="008952DF">
      <w:r>
        <w:separator/>
      </w:r>
    </w:p>
  </w:footnote>
  <w:footnote w:type="continuationSeparator" w:id="0">
    <w:p w14:paraId="441DBE47" w14:textId="77777777" w:rsidR="006A2FFB" w:rsidRDefault="006A2FFB" w:rsidP="008952DF">
      <w:r>
        <w:continuationSeparator/>
      </w:r>
    </w:p>
  </w:footnote>
  <w:footnote w:type="continuationNotice" w:id="1">
    <w:p w14:paraId="21A2321D" w14:textId="77777777" w:rsidR="006A2FFB" w:rsidRDefault="006A2F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BB303" w14:textId="77777777" w:rsidR="0002446C" w:rsidRDefault="0002446C">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B969B" w14:textId="77777777" w:rsidR="004067A0" w:rsidRDefault="004067A0">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bottomFromText="567" w:vertAnchor="text" w:tblpY="1"/>
      <w:tblOverlap w:val="never"/>
      <w:tblW w:w="5000" w:type="pct"/>
      <w:tblBorders>
        <w:top w:val="none" w:sz="0" w:space="0" w:color="auto"/>
        <w:left w:val="none" w:sz="0" w:space="0" w:color="auto"/>
        <w:bottom w:val="single" w:sz="24" w:space="0" w:color="969696"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9"/>
      <w:gridCol w:w="3797"/>
    </w:tblGrid>
    <w:tr w:rsidR="0002446C" w:rsidRPr="008952DF" w14:paraId="6B03067C" w14:textId="77777777" w:rsidTr="00B237C0">
      <w:trPr>
        <w:trHeight w:val="711"/>
      </w:trPr>
      <w:tc>
        <w:tcPr>
          <w:tcW w:w="6663" w:type="dxa"/>
        </w:tcPr>
        <w:p w14:paraId="3369EDBB" w14:textId="77777777" w:rsidR="0002446C" w:rsidRPr="008952DF" w:rsidRDefault="0002446C" w:rsidP="0002446C"/>
      </w:tc>
      <w:tc>
        <w:tcPr>
          <w:tcW w:w="3793" w:type="dxa"/>
        </w:tcPr>
        <w:p w14:paraId="01D1DC74" w14:textId="77777777" w:rsidR="0002446C" w:rsidRPr="008952DF" w:rsidRDefault="0002446C" w:rsidP="0002446C">
          <w:pPr>
            <w:jc w:val="right"/>
          </w:pPr>
          <w:r w:rsidRPr="008952DF">
            <w:rPr>
              <w:noProof/>
              <w:lang w:eastAsia="en-GB"/>
            </w:rPr>
            <w:drawing>
              <wp:inline distT="0" distB="0" distL="0" distR="0" wp14:anchorId="0CC3313B" wp14:editId="37446F23">
                <wp:extent cx="2159995" cy="336880"/>
                <wp:effectExtent l="0" t="0" r="0" b="6350"/>
                <wp:docPr id="3" name="Picture 3" title="torb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995" cy="336880"/>
                        </a:xfrm>
                        <a:prstGeom prst="rect">
                          <a:avLst/>
                        </a:prstGeom>
                      </pic:spPr>
                    </pic:pic>
                  </a:graphicData>
                </a:graphic>
              </wp:inline>
            </w:drawing>
          </w:r>
        </w:p>
      </w:tc>
    </w:tr>
  </w:tbl>
  <w:p w14:paraId="35A82680" w14:textId="77777777" w:rsidR="0002446C" w:rsidRPr="004067A0" w:rsidRDefault="0002446C" w:rsidP="004067A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B1AF4" w14:textId="77777777" w:rsidR="001859EB" w:rsidRPr="004067A0" w:rsidRDefault="001859EB" w:rsidP="004067A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A104D" w14:textId="77777777" w:rsidR="00CA4CE7" w:rsidRPr="004067A0" w:rsidRDefault="00CA4CE7" w:rsidP="004067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100A"/>
    <w:multiLevelType w:val="hybridMultilevel"/>
    <w:tmpl w:val="20FCB2B6"/>
    <w:lvl w:ilvl="0" w:tplc="95960AFE">
      <w:start w:val="1"/>
      <w:numFmt w:val="upperLetter"/>
      <w:lvlText w:val="%1."/>
      <w:lvlJc w:val="left"/>
      <w:pPr>
        <w:ind w:left="1429"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103EAA"/>
    <w:multiLevelType w:val="hybridMultilevel"/>
    <w:tmpl w:val="73CE2478"/>
    <w:lvl w:ilvl="0" w:tplc="349CB3A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24BF9"/>
    <w:multiLevelType w:val="hybridMultilevel"/>
    <w:tmpl w:val="BE24E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11CB0"/>
    <w:multiLevelType w:val="hybridMultilevel"/>
    <w:tmpl w:val="692654AA"/>
    <w:lvl w:ilvl="0" w:tplc="79AC4C28">
      <w:start w:val="1"/>
      <w:numFmt w:val="bullet"/>
      <w:lvlText w:val=""/>
      <w:lvlJc w:val="left"/>
      <w:pPr>
        <w:ind w:left="360" w:hanging="360"/>
      </w:pPr>
      <w:rPr>
        <w:rFonts w:ascii="Wingdings" w:hAnsi="Wingdings" w:hint="default"/>
        <w:color w:val="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227B41"/>
    <w:multiLevelType w:val="hybridMultilevel"/>
    <w:tmpl w:val="3844E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49085D"/>
    <w:multiLevelType w:val="hybridMultilevel"/>
    <w:tmpl w:val="F2A89BAA"/>
    <w:lvl w:ilvl="0" w:tplc="6FBE3AE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85348"/>
    <w:multiLevelType w:val="hybridMultilevel"/>
    <w:tmpl w:val="D59091E0"/>
    <w:lvl w:ilvl="0" w:tplc="349CB3A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EF4D65"/>
    <w:multiLevelType w:val="hybridMultilevel"/>
    <w:tmpl w:val="7D7ED24A"/>
    <w:lvl w:ilvl="0" w:tplc="1DF49AE0">
      <w:start w:val="1"/>
      <w:numFmt w:val="bullet"/>
      <w:lvlText w:val=""/>
      <w:lvlJc w:val="left"/>
      <w:pPr>
        <w:ind w:left="720" w:hanging="360"/>
      </w:pPr>
      <w:rPr>
        <w:rFonts w:ascii="Symbol" w:hAnsi="Symbol" w:hint="default"/>
      </w:rPr>
    </w:lvl>
    <w:lvl w:ilvl="1" w:tplc="1992437A">
      <w:start w:val="1"/>
      <w:numFmt w:val="bullet"/>
      <w:lvlText w:val="o"/>
      <w:lvlJc w:val="left"/>
      <w:pPr>
        <w:ind w:left="1440" w:hanging="360"/>
      </w:pPr>
      <w:rPr>
        <w:rFonts w:ascii="Courier New" w:hAnsi="Courier New" w:hint="default"/>
      </w:rPr>
    </w:lvl>
    <w:lvl w:ilvl="2" w:tplc="0CB2576C">
      <w:start w:val="1"/>
      <w:numFmt w:val="bullet"/>
      <w:lvlText w:val=""/>
      <w:lvlJc w:val="left"/>
      <w:pPr>
        <w:ind w:left="2160" w:hanging="360"/>
      </w:pPr>
      <w:rPr>
        <w:rFonts w:ascii="Wingdings" w:hAnsi="Wingdings" w:hint="default"/>
      </w:rPr>
    </w:lvl>
    <w:lvl w:ilvl="3" w:tplc="3B2087AC">
      <w:start w:val="1"/>
      <w:numFmt w:val="bullet"/>
      <w:lvlText w:val=""/>
      <w:lvlJc w:val="left"/>
      <w:pPr>
        <w:ind w:left="2880" w:hanging="360"/>
      </w:pPr>
      <w:rPr>
        <w:rFonts w:ascii="Symbol" w:hAnsi="Symbol" w:hint="default"/>
      </w:rPr>
    </w:lvl>
    <w:lvl w:ilvl="4" w:tplc="495248D8">
      <w:start w:val="1"/>
      <w:numFmt w:val="bullet"/>
      <w:lvlText w:val="o"/>
      <w:lvlJc w:val="left"/>
      <w:pPr>
        <w:ind w:left="3600" w:hanging="360"/>
      </w:pPr>
      <w:rPr>
        <w:rFonts w:ascii="Courier New" w:hAnsi="Courier New" w:hint="default"/>
      </w:rPr>
    </w:lvl>
    <w:lvl w:ilvl="5" w:tplc="1772D568">
      <w:start w:val="1"/>
      <w:numFmt w:val="bullet"/>
      <w:lvlText w:val=""/>
      <w:lvlJc w:val="left"/>
      <w:pPr>
        <w:ind w:left="4320" w:hanging="360"/>
      </w:pPr>
      <w:rPr>
        <w:rFonts w:ascii="Wingdings" w:hAnsi="Wingdings" w:hint="default"/>
      </w:rPr>
    </w:lvl>
    <w:lvl w:ilvl="6" w:tplc="8586D116">
      <w:start w:val="1"/>
      <w:numFmt w:val="bullet"/>
      <w:lvlText w:val=""/>
      <w:lvlJc w:val="left"/>
      <w:pPr>
        <w:ind w:left="5040" w:hanging="360"/>
      </w:pPr>
      <w:rPr>
        <w:rFonts w:ascii="Symbol" w:hAnsi="Symbol" w:hint="default"/>
      </w:rPr>
    </w:lvl>
    <w:lvl w:ilvl="7" w:tplc="DA2C4BE0">
      <w:start w:val="1"/>
      <w:numFmt w:val="bullet"/>
      <w:lvlText w:val="o"/>
      <w:lvlJc w:val="left"/>
      <w:pPr>
        <w:ind w:left="5760" w:hanging="360"/>
      </w:pPr>
      <w:rPr>
        <w:rFonts w:ascii="Courier New" w:hAnsi="Courier New" w:hint="default"/>
      </w:rPr>
    </w:lvl>
    <w:lvl w:ilvl="8" w:tplc="6986967A">
      <w:start w:val="1"/>
      <w:numFmt w:val="bullet"/>
      <w:lvlText w:val=""/>
      <w:lvlJc w:val="left"/>
      <w:pPr>
        <w:ind w:left="6480" w:hanging="360"/>
      </w:pPr>
      <w:rPr>
        <w:rFonts w:ascii="Wingdings" w:hAnsi="Wingdings" w:hint="default"/>
      </w:rPr>
    </w:lvl>
  </w:abstractNum>
  <w:abstractNum w:abstractNumId="9" w15:restartNumberingAfterBreak="0">
    <w:nsid w:val="1964378D"/>
    <w:multiLevelType w:val="hybridMultilevel"/>
    <w:tmpl w:val="5608E2D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BB46F1B"/>
    <w:multiLevelType w:val="hybridMultilevel"/>
    <w:tmpl w:val="4484D65A"/>
    <w:lvl w:ilvl="0" w:tplc="349CB3A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FC1963"/>
    <w:multiLevelType w:val="hybridMultilevel"/>
    <w:tmpl w:val="D4DCAD8E"/>
    <w:lvl w:ilvl="0" w:tplc="184EB68E">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9768BA"/>
    <w:multiLevelType w:val="hybridMultilevel"/>
    <w:tmpl w:val="F502F20A"/>
    <w:lvl w:ilvl="0" w:tplc="349CB3A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AE4F57"/>
    <w:multiLevelType w:val="hybridMultilevel"/>
    <w:tmpl w:val="F3B612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0034CC7"/>
    <w:multiLevelType w:val="hybridMultilevel"/>
    <w:tmpl w:val="722693D0"/>
    <w:lvl w:ilvl="0" w:tplc="349CB3A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2119D"/>
    <w:multiLevelType w:val="hybridMultilevel"/>
    <w:tmpl w:val="CBF2A8E6"/>
    <w:lvl w:ilvl="0" w:tplc="858262AA">
      <w:start w:val="8"/>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A2254A"/>
    <w:multiLevelType w:val="hybridMultilevel"/>
    <w:tmpl w:val="5464F9D0"/>
    <w:lvl w:ilvl="0" w:tplc="6A2EDD7A">
      <w:start w:val="3"/>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36F76E5A"/>
    <w:multiLevelType w:val="hybridMultilevel"/>
    <w:tmpl w:val="9B8A87C0"/>
    <w:lvl w:ilvl="0" w:tplc="349CB3A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C7C7C7"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C96A58"/>
    <w:multiLevelType w:val="hybridMultilevel"/>
    <w:tmpl w:val="8A126B80"/>
    <w:lvl w:ilvl="0" w:tplc="349CB3A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46A4B"/>
    <w:multiLevelType w:val="hybridMultilevel"/>
    <w:tmpl w:val="688887EC"/>
    <w:lvl w:ilvl="0" w:tplc="0D98D56E">
      <w:numFmt w:val="bullet"/>
      <w:lvlText w:val="-"/>
      <w:lvlJc w:val="left"/>
      <w:pPr>
        <w:ind w:left="720" w:hanging="360"/>
      </w:pPr>
      <w:rPr>
        <w:rFonts w:ascii="Arial" w:eastAsiaTheme="minorEastAsia"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EBD"/>
    <w:multiLevelType w:val="hybridMultilevel"/>
    <w:tmpl w:val="18FA9FB2"/>
    <w:lvl w:ilvl="0" w:tplc="BD54F6F8">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FF4163"/>
    <w:multiLevelType w:val="hybridMultilevel"/>
    <w:tmpl w:val="FFFFFFFF"/>
    <w:lvl w:ilvl="0" w:tplc="A4A03622">
      <w:start w:val="1"/>
      <w:numFmt w:val="bullet"/>
      <w:lvlText w:val="-"/>
      <w:lvlJc w:val="left"/>
      <w:pPr>
        <w:ind w:left="720" w:hanging="360"/>
      </w:pPr>
      <w:rPr>
        <w:rFonts w:ascii="Calibri" w:hAnsi="Calibri" w:hint="default"/>
      </w:rPr>
    </w:lvl>
    <w:lvl w:ilvl="1" w:tplc="FDFEB24A">
      <w:start w:val="1"/>
      <w:numFmt w:val="bullet"/>
      <w:lvlText w:val="o"/>
      <w:lvlJc w:val="left"/>
      <w:pPr>
        <w:ind w:left="1440" w:hanging="360"/>
      </w:pPr>
      <w:rPr>
        <w:rFonts w:ascii="Courier New" w:hAnsi="Courier New" w:hint="default"/>
      </w:rPr>
    </w:lvl>
    <w:lvl w:ilvl="2" w:tplc="3E96700A">
      <w:start w:val="1"/>
      <w:numFmt w:val="bullet"/>
      <w:lvlText w:val=""/>
      <w:lvlJc w:val="left"/>
      <w:pPr>
        <w:ind w:left="2160" w:hanging="360"/>
      </w:pPr>
      <w:rPr>
        <w:rFonts w:ascii="Wingdings" w:hAnsi="Wingdings" w:hint="default"/>
      </w:rPr>
    </w:lvl>
    <w:lvl w:ilvl="3" w:tplc="CB42491C">
      <w:start w:val="1"/>
      <w:numFmt w:val="bullet"/>
      <w:lvlText w:val=""/>
      <w:lvlJc w:val="left"/>
      <w:pPr>
        <w:ind w:left="2880" w:hanging="360"/>
      </w:pPr>
      <w:rPr>
        <w:rFonts w:ascii="Symbol" w:hAnsi="Symbol" w:hint="default"/>
      </w:rPr>
    </w:lvl>
    <w:lvl w:ilvl="4" w:tplc="4FBC4EF0">
      <w:start w:val="1"/>
      <w:numFmt w:val="bullet"/>
      <w:lvlText w:val="o"/>
      <w:lvlJc w:val="left"/>
      <w:pPr>
        <w:ind w:left="3600" w:hanging="360"/>
      </w:pPr>
      <w:rPr>
        <w:rFonts w:ascii="Courier New" w:hAnsi="Courier New" w:hint="default"/>
      </w:rPr>
    </w:lvl>
    <w:lvl w:ilvl="5" w:tplc="C4741E0E">
      <w:start w:val="1"/>
      <w:numFmt w:val="bullet"/>
      <w:lvlText w:val=""/>
      <w:lvlJc w:val="left"/>
      <w:pPr>
        <w:ind w:left="4320" w:hanging="360"/>
      </w:pPr>
      <w:rPr>
        <w:rFonts w:ascii="Wingdings" w:hAnsi="Wingdings" w:hint="default"/>
      </w:rPr>
    </w:lvl>
    <w:lvl w:ilvl="6" w:tplc="480452F2">
      <w:start w:val="1"/>
      <w:numFmt w:val="bullet"/>
      <w:lvlText w:val=""/>
      <w:lvlJc w:val="left"/>
      <w:pPr>
        <w:ind w:left="5040" w:hanging="360"/>
      </w:pPr>
      <w:rPr>
        <w:rFonts w:ascii="Symbol" w:hAnsi="Symbol" w:hint="default"/>
      </w:rPr>
    </w:lvl>
    <w:lvl w:ilvl="7" w:tplc="7682E838">
      <w:start w:val="1"/>
      <w:numFmt w:val="bullet"/>
      <w:lvlText w:val="o"/>
      <w:lvlJc w:val="left"/>
      <w:pPr>
        <w:ind w:left="5760" w:hanging="360"/>
      </w:pPr>
      <w:rPr>
        <w:rFonts w:ascii="Courier New" w:hAnsi="Courier New" w:hint="default"/>
      </w:rPr>
    </w:lvl>
    <w:lvl w:ilvl="8" w:tplc="2F94A70A">
      <w:start w:val="1"/>
      <w:numFmt w:val="bullet"/>
      <w:lvlText w:val=""/>
      <w:lvlJc w:val="left"/>
      <w:pPr>
        <w:ind w:left="6480" w:hanging="360"/>
      </w:pPr>
      <w:rPr>
        <w:rFonts w:ascii="Wingdings" w:hAnsi="Wingdings" w:hint="default"/>
      </w:rPr>
    </w:lvl>
  </w:abstractNum>
  <w:abstractNum w:abstractNumId="24" w15:restartNumberingAfterBreak="0">
    <w:nsid w:val="55CB0C9A"/>
    <w:multiLevelType w:val="hybridMultilevel"/>
    <w:tmpl w:val="1DA6D7FE"/>
    <w:lvl w:ilvl="0" w:tplc="349CB3A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2C4A7E"/>
    <w:multiLevelType w:val="hybridMultilevel"/>
    <w:tmpl w:val="A0F45C24"/>
    <w:lvl w:ilvl="0" w:tplc="858262AA">
      <w:start w:val="8"/>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2F2C0B"/>
    <w:multiLevelType w:val="hybridMultilevel"/>
    <w:tmpl w:val="C45C7208"/>
    <w:lvl w:ilvl="0" w:tplc="F77A8484">
      <w:start w:val="1"/>
      <w:numFmt w:val="bullet"/>
      <w:pStyle w:val="squarebullets"/>
      <w:lvlText w:val=""/>
      <w:lvlJc w:val="left"/>
      <w:pPr>
        <w:ind w:left="360" w:hanging="360"/>
      </w:pPr>
      <w:rPr>
        <w:rFonts w:ascii="Wingdings" w:hAnsi="Wingdings" w:hint="default"/>
        <w:color w:val="A5A5A5" w:themeColor="accent1" w:themeShade="B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EF642E"/>
    <w:multiLevelType w:val="hybridMultilevel"/>
    <w:tmpl w:val="37900C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C45EC5"/>
    <w:multiLevelType w:val="hybridMultilevel"/>
    <w:tmpl w:val="E82A2B6C"/>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DD1661"/>
    <w:multiLevelType w:val="multilevel"/>
    <w:tmpl w:val="105CEC6E"/>
    <w:lvl w:ilvl="0">
      <w:start w:val="23"/>
      <w:numFmt w:val="decimal"/>
      <w:lvlText w:val="%1."/>
      <w:lvlJc w:val="left"/>
      <w:pPr>
        <w:tabs>
          <w:tab w:val="num" w:pos="0"/>
        </w:tabs>
        <w:ind w:left="0" w:hanging="720"/>
      </w:pPr>
      <w:rPr>
        <w:rFonts w:ascii="Arial Bold" w:hAnsi="Arial Bold" w:hint="default"/>
        <w:b/>
        <w:i w:val="0"/>
        <w:sz w:val="24"/>
        <w:szCs w:val="24"/>
      </w:rPr>
    </w:lvl>
    <w:lvl w:ilvl="1">
      <w:start w:val="1"/>
      <w:numFmt w:val="decimal"/>
      <w:lvlText w:val="%1.%2"/>
      <w:lvlJc w:val="left"/>
      <w:pPr>
        <w:tabs>
          <w:tab w:val="num" w:pos="0"/>
        </w:tabs>
        <w:ind w:left="0" w:hanging="720"/>
      </w:pPr>
      <w:rPr>
        <w:rFonts w:ascii="Arial" w:hAnsi="Arial" w:cs="Times New Roman" w:hint="default"/>
        <w:b/>
        <w:i w:val="0"/>
        <w:sz w:val="24"/>
        <w:szCs w:val="24"/>
      </w:r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9DD1662"/>
    <w:multiLevelType w:val="hybridMultilevel"/>
    <w:tmpl w:val="AB52EAD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6EF622B4"/>
    <w:multiLevelType w:val="hybridMultilevel"/>
    <w:tmpl w:val="065C3F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785CAF"/>
    <w:multiLevelType w:val="hybridMultilevel"/>
    <w:tmpl w:val="1F6E3610"/>
    <w:lvl w:ilvl="0" w:tplc="349CB3A2">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B2B2B2"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6277CEE"/>
    <w:multiLevelType w:val="hybridMultilevel"/>
    <w:tmpl w:val="F8A0C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D64FAB"/>
    <w:multiLevelType w:val="hybridMultilevel"/>
    <w:tmpl w:val="4DEE3456"/>
    <w:lvl w:ilvl="0" w:tplc="349CB3A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0394807">
    <w:abstractNumId w:val="27"/>
  </w:num>
  <w:num w:numId="2" w16cid:durableId="1409115818">
    <w:abstractNumId w:val="4"/>
  </w:num>
  <w:num w:numId="3" w16cid:durableId="715205141">
    <w:abstractNumId w:val="34"/>
  </w:num>
  <w:num w:numId="4" w16cid:durableId="513348150">
    <w:abstractNumId w:val="19"/>
  </w:num>
  <w:num w:numId="5" w16cid:durableId="1668483074">
    <w:abstractNumId w:val="26"/>
  </w:num>
  <w:num w:numId="6" w16cid:durableId="300381174">
    <w:abstractNumId w:val="14"/>
  </w:num>
  <w:num w:numId="7" w16cid:durableId="992367566">
    <w:abstractNumId w:val="3"/>
  </w:num>
  <w:num w:numId="8" w16cid:durableId="1989282299">
    <w:abstractNumId w:val="3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4379834">
    <w:abstractNumId w:val="31"/>
  </w:num>
  <w:num w:numId="10" w16cid:durableId="793715007">
    <w:abstractNumId w:val="6"/>
  </w:num>
  <w:num w:numId="11" w16cid:durableId="1730811273">
    <w:abstractNumId w:val="23"/>
  </w:num>
  <w:num w:numId="12" w16cid:durableId="1404984599">
    <w:abstractNumId w:val="8"/>
  </w:num>
  <w:num w:numId="13" w16cid:durableId="806623452">
    <w:abstractNumId w:val="32"/>
  </w:num>
  <w:num w:numId="14" w16cid:durableId="1695880382">
    <w:abstractNumId w:val="35"/>
  </w:num>
  <w:num w:numId="15" w16cid:durableId="37046951">
    <w:abstractNumId w:val="5"/>
  </w:num>
  <w:num w:numId="16" w16cid:durableId="1818497523">
    <w:abstractNumId w:val="25"/>
  </w:num>
  <w:num w:numId="17" w16cid:durableId="2136211509">
    <w:abstractNumId w:val="16"/>
  </w:num>
  <w:num w:numId="18" w16cid:durableId="1419600102">
    <w:abstractNumId w:val="7"/>
  </w:num>
  <w:num w:numId="19" w16cid:durableId="1038824208">
    <w:abstractNumId w:val="20"/>
  </w:num>
  <w:num w:numId="20" w16cid:durableId="1272856396">
    <w:abstractNumId w:val="1"/>
  </w:num>
  <w:num w:numId="21" w16cid:durableId="148058812">
    <w:abstractNumId w:val="15"/>
  </w:num>
  <w:num w:numId="22" w16cid:durableId="1941060263">
    <w:abstractNumId w:val="24"/>
  </w:num>
  <w:num w:numId="23" w16cid:durableId="157959629">
    <w:abstractNumId w:val="10"/>
  </w:num>
  <w:num w:numId="24" w16cid:durableId="1211192695">
    <w:abstractNumId w:val="33"/>
  </w:num>
  <w:num w:numId="25" w16cid:durableId="69928400">
    <w:abstractNumId w:val="18"/>
  </w:num>
  <w:num w:numId="26" w16cid:durableId="1725642595">
    <w:abstractNumId w:val="12"/>
  </w:num>
  <w:num w:numId="27" w16cid:durableId="142743516">
    <w:abstractNumId w:val="36"/>
  </w:num>
  <w:num w:numId="28" w16cid:durableId="1684092771">
    <w:abstractNumId w:val="21"/>
  </w:num>
  <w:num w:numId="29" w16cid:durableId="1265114410">
    <w:abstractNumId w:val="2"/>
  </w:num>
  <w:num w:numId="30" w16cid:durableId="1800757034">
    <w:abstractNumId w:val="9"/>
  </w:num>
  <w:num w:numId="31" w16cid:durableId="1845393833">
    <w:abstractNumId w:val="13"/>
  </w:num>
  <w:num w:numId="32" w16cid:durableId="1071195585">
    <w:abstractNumId w:val="28"/>
  </w:num>
  <w:num w:numId="33" w16cid:durableId="1810201950">
    <w:abstractNumId w:val="22"/>
  </w:num>
  <w:num w:numId="34" w16cid:durableId="591790176">
    <w:abstractNumId w:val="11"/>
  </w:num>
  <w:num w:numId="35" w16cid:durableId="1528981609">
    <w:abstractNumId w:val="0"/>
  </w:num>
  <w:num w:numId="36" w16cid:durableId="1206942832">
    <w:abstractNumId w:val="17"/>
  </w:num>
  <w:num w:numId="37" w16cid:durableId="451036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D0F"/>
    <w:rsid w:val="00000771"/>
    <w:rsid w:val="00001066"/>
    <w:rsid w:val="00001C68"/>
    <w:rsid w:val="00001CD1"/>
    <w:rsid w:val="00002C82"/>
    <w:rsid w:val="000038EC"/>
    <w:rsid w:val="00003CD8"/>
    <w:rsid w:val="000051C0"/>
    <w:rsid w:val="00005218"/>
    <w:rsid w:val="00005413"/>
    <w:rsid w:val="000058D2"/>
    <w:rsid w:val="00006282"/>
    <w:rsid w:val="000070A5"/>
    <w:rsid w:val="00007D8B"/>
    <w:rsid w:val="000116C8"/>
    <w:rsid w:val="000118AB"/>
    <w:rsid w:val="00011C78"/>
    <w:rsid w:val="0001315B"/>
    <w:rsid w:val="00013F51"/>
    <w:rsid w:val="000141A0"/>
    <w:rsid w:val="00014B66"/>
    <w:rsid w:val="0001548E"/>
    <w:rsid w:val="00016495"/>
    <w:rsid w:val="00016645"/>
    <w:rsid w:val="00017FB0"/>
    <w:rsid w:val="00020238"/>
    <w:rsid w:val="0002085E"/>
    <w:rsid w:val="0002187A"/>
    <w:rsid w:val="0002256B"/>
    <w:rsid w:val="000243C3"/>
    <w:rsid w:val="0002446C"/>
    <w:rsid w:val="0002514E"/>
    <w:rsid w:val="00025C57"/>
    <w:rsid w:val="000271B0"/>
    <w:rsid w:val="000305B3"/>
    <w:rsid w:val="00030955"/>
    <w:rsid w:val="00032C8B"/>
    <w:rsid w:val="0003358A"/>
    <w:rsid w:val="00034E83"/>
    <w:rsid w:val="00035CE0"/>
    <w:rsid w:val="0003601E"/>
    <w:rsid w:val="000364AB"/>
    <w:rsid w:val="000378C1"/>
    <w:rsid w:val="000403B5"/>
    <w:rsid w:val="0004255B"/>
    <w:rsid w:val="00042920"/>
    <w:rsid w:val="00042AB5"/>
    <w:rsid w:val="00043ADF"/>
    <w:rsid w:val="00043F43"/>
    <w:rsid w:val="0004548C"/>
    <w:rsid w:val="0004644C"/>
    <w:rsid w:val="00046D0E"/>
    <w:rsid w:val="000479BF"/>
    <w:rsid w:val="00050521"/>
    <w:rsid w:val="00051054"/>
    <w:rsid w:val="000540EE"/>
    <w:rsid w:val="00054427"/>
    <w:rsid w:val="000550E6"/>
    <w:rsid w:val="00056207"/>
    <w:rsid w:val="000569F0"/>
    <w:rsid w:val="00056F54"/>
    <w:rsid w:val="000577D2"/>
    <w:rsid w:val="00060C50"/>
    <w:rsid w:val="000622A5"/>
    <w:rsid w:val="00062859"/>
    <w:rsid w:val="00062A9E"/>
    <w:rsid w:val="00064205"/>
    <w:rsid w:val="0006429F"/>
    <w:rsid w:val="00064E06"/>
    <w:rsid w:val="00065015"/>
    <w:rsid w:val="00065194"/>
    <w:rsid w:val="00065FF0"/>
    <w:rsid w:val="000678FC"/>
    <w:rsid w:val="000702E8"/>
    <w:rsid w:val="000707E2"/>
    <w:rsid w:val="00070867"/>
    <w:rsid w:val="00070AC2"/>
    <w:rsid w:val="00070FF8"/>
    <w:rsid w:val="00073104"/>
    <w:rsid w:val="00075AB4"/>
    <w:rsid w:val="000761D0"/>
    <w:rsid w:val="00076709"/>
    <w:rsid w:val="00077EC7"/>
    <w:rsid w:val="00080BBC"/>
    <w:rsid w:val="0008170A"/>
    <w:rsid w:val="000822FD"/>
    <w:rsid w:val="0008266C"/>
    <w:rsid w:val="000827C8"/>
    <w:rsid w:val="000845C6"/>
    <w:rsid w:val="00084747"/>
    <w:rsid w:val="00084DDF"/>
    <w:rsid w:val="00085BC2"/>
    <w:rsid w:val="00087D4D"/>
    <w:rsid w:val="00087F21"/>
    <w:rsid w:val="000909DE"/>
    <w:rsid w:val="000910C9"/>
    <w:rsid w:val="0009197B"/>
    <w:rsid w:val="00093440"/>
    <w:rsid w:val="000938C1"/>
    <w:rsid w:val="000958F6"/>
    <w:rsid w:val="00095A91"/>
    <w:rsid w:val="00095C83"/>
    <w:rsid w:val="00096EF9"/>
    <w:rsid w:val="0009774C"/>
    <w:rsid w:val="000A1D4E"/>
    <w:rsid w:val="000A1DB4"/>
    <w:rsid w:val="000A1E2B"/>
    <w:rsid w:val="000A2C04"/>
    <w:rsid w:val="000A376F"/>
    <w:rsid w:val="000A4E8E"/>
    <w:rsid w:val="000A6827"/>
    <w:rsid w:val="000B0566"/>
    <w:rsid w:val="000B066D"/>
    <w:rsid w:val="000B1798"/>
    <w:rsid w:val="000B2995"/>
    <w:rsid w:val="000B7BE6"/>
    <w:rsid w:val="000C0455"/>
    <w:rsid w:val="000C1EDC"/>
    <w:rsid w:val="000C3866"/>
    <w:rsid w:val="000C4202"/>
    <w:rsid w:val="000C4627"/>
    <w:rsid w:val="000C6135"/>
    <w:rsid w:val="000C6888"/>
    <w:rsid w:val="000C7C71"/>
    <w:rsid w:val="000D0273"/>
    <w:rsid w:val="000D07AE"/>
    <w:rsid w:val="000D128D"/>
    <w:rsid w:val="000D12F6"/>
    <w:rsid w:val="000D1DDC"/>
    <w:rsid w:val="000D40FB"/>
    <w:rsid w:val="000D4748"/>
    <w:rsid w:val="000D4855"/>
    <w:rsid w:val="000D53BE"/>
    <w:rsid w:val="000D6908"/>
    <w:rsid w:val="000D6C81"/>
    <w:rsid w:val="000D6CC2"/>
    <w:rsid w:val="000D7974"/>
    <w:rsid w:val="000E04F5"/>
    <w:rsid w:val="000E0E51"/>
    <w:rsid w:val="000E3924"/>
    <w:rsid w:val="000E43DC"/>
    <w:rsid w:val="000E6D3A"/>
    <w:rsid w:val="000F33B6"/>
    <w:rsid w:val="000F3A32"/>
    <w:rsid w:val="000F4776"/>
    <w:rsid w:val="000F61C6"/>
    <w:rsid w:val="000F675C"/>
    <w:rsid w:val="000F6FC1"/>
    <w:rsid w:val="001008EF"/>
    <w:rsid w:val="00100FCC"/>
    <w:rsid w:val="0010203A"/>
    <w:rsid w:val="001021D6"/>
    <w:rsid w:val="00102E30"/>
    <w:rsid w:val="00103766"/>
    <w:rsid w:val="00103A5E"/>
    <w:rsid w:val="001052E7"/>
    <w:rsid w:val="00105725"/>
    <w:rsid w:val="001060CA"/>
    <w:rsid w:val="00107014"/>
    <w:rsid w:val="0010788E"/>
    <w:rsid w:val="001078BC"/>
    <w:rsid w:val="00110241"/>
    <w:rsid w:val="0011029F"/>
    <w:rsid w:val="00110654"/>
    <w:rsid w:val="00111B50"/>
    <w:rsid w:val="001152EE"/>
    <w:rsid w:val="0011537D"/>
    <w:rsid w:val="001153E3"/>
    <w:rsid w:val="00115C6B"/>
    <w:rsid w:val="00115F33"/>
    <w:rsid w:val="001172E9"/>
    <w:rsid w:val="00117CD9"/>
    <w:rsid w:val="001206DF"/>
    <w:rsid w:val="001217A7"/>
    <w:rsid w:val="00122145"/>
    <w:rsid w:val="001221D4"/>
    <w:rsid w:val="001231D4"/>
    <w:rsid w:val="00123607"/>
    <w:rsid w:val="00123E1E"/>
    <w:rsid w:val="00123F20"/>
    <w:rsid w:val="00124CDD"/>
    <w:rsid w:val="00125CA5"/>
    <w:rsid w:val="0012648D"/>
    <w:rsid w:val="001336F4"/>
    <w:rsid w:val="00133B48"/>
    <w:rsid w:val="00136492"/>
    <w:rsid w:val="00137B33"/>
    <w:rsid w:val="00137BD3"/>
    <w:rsid w:val="0014019A"/>
    <w:rsid w:val="0014189A"/>
    <w:rsid w:val="00141C3C"/>
    <w:rsid w:val="00142100"/>
    <w:rsid w:val="00142406"/>
    <w:rsid w:val="00142ACF"/>
    <w:rsid w:val="001461F3"/>
    <w:rsid w:val="001473B4"/>
    <w:rsid w:val="001521AB"/>
    <w:rsid w:val="001531E4"/>
    <w:rsid w:val="0015373B"/>
    <w:rsid w:val="00154425"/>
    <w:rsid w:val="00155927"/>
    <w:rsid w:val="00155E18"/>
    <w:rsid w:val="00156B00"/>
    <w:rsid w:val="00156EFD"/>
    <w:rsid w:val="00157F46"/>
    <w:rsid w:val="00160428"/>
    <w:rsid w:val="00160BA4"/>
    <w:rsid w:val="00162E6E"/>
    <w:rsid w:val="00163EF2"/>
    <w:rsid w:val="00164B19"/>
    <w:rsid w:val="001656AE"/>
    <w:rsid w:val="0016646D"/>
    <w:rsid w:val="00166A9D"/>
    <w:rsid w:val="00166E68"/>
    <w:rsid w:val="001706D8"/>
    <w:rsid w:val="001707B1"/>
    <w:rsid w:val="001711CC"/>
    <w:rsid w:val="001719A7"/>
    <w:rsid w:val="001744C4"/>
    <w:rsid w:val="001749A7"/>
    <w:rsid w:val="001765DE"/>
    <w:rsid w:val="00180DF7"/>
    <w:rsid w:val="0018230A"/>
    <w:rsid w:val="00182CC6"/>
    <w:rsid w:val="0018433D"/>
    <w:rsid w:val="001859EB"/>
    <w:rsid w:val="00187F5F"/>
    <w:rsid w:val="001906A7"/>
    <w:rsid w:val="00191213"/>
    <w:rsid w:val="0019143E"/>
    <w:rsid w:val="0019197A"/>
    <w:rsid w:val="0019202C"/>
    <w:rsid w:val="0019275A"/>
    <w:rsid w:val="00193922"/>
    <w:rsid w:val="00193C6B"/>
    <w:rsid w:val="001956B4"/>
    <w:rsid w:val="00195E08"/>
    <w:rsid w:val="001960FF"/>
    <w:rsid w:val="0019634E"/>
    <w:rsid w:val="001A08D6"/>
    <w:rsid w:val="001A1B8D"/>
    <w:rsid w:val="001A2402"/>
    <w:rsid w:val="001A2CAE"/>
    <w:rsid w:val="001A3DAC"/>
    <w:rsid w:val="001A488E"/>
    <w:rsid w:val="001A5C61"/>
    <w:rsid w:val="001B0315"/>
    <w:rsid w:val="001B09F6"/>
    <w:rsid w:val="001B3726"/>
    <w:rsid w:val="001B375C"/>
    <w:rsid w:val="001B5F56"/>
    <w:rsid w:val="001B796F"/>
    <w:rsid w:val="001C081B"/>
    <w:rsid w:val="001C1DF5"/>
    <w:rsid w:val="001C4B90"/>
    <w:rsid w:val="001C67BB"/>
    <w:rsid w:val="001C7155"/>
    <w:rsid w:val="001D15C5"/>
    <w:rsid w:val="001D2711"/>
    <w:rsid w:val="001D2911"/>
    <w:rsid w:val="001D2B20"/>
    <w:rsid w:val="001D2FEF"/>
    <w:rsid w:val="001D3731"/>
    <w:rsid w:val="001D3971"/>
    <w:rsid w:val="001D4F69"/>
    <w:rsid w:val="001D5AC7"/>
    <w:rsid w:val="001D638F"/>
    <w:rsid w:val="001E02B1"/>
    <w:rsid w:val="001E065F"/>
    <w:rsid w:val="001E1153"/>
    <w:rsid w:val="001E127E"/>
    <w:rsid w:val="001E318D"/>
    <w:rsid w:val="001E3B07"/>
    <w:rsid w:val="001E544E"/>
    <w:rsid w:val="001E657A"/>
    <w:rsid w:val="001E672C"/>
    <w:rsid w:val="001E6962"/>
    <w:rsid w:val="001E7495"/>
    <w:rsid w:val="001E7F32"/>
    <w:rsid w:val="001F004F"/>
    <w:rsid w:val="001F0290"/>
    <w:rsid w:val="001F2CBE"/>
    <w:rsid w:val="001F3BA7"/>
    <w:rsid w:val="001F3D6F"/>
    <w:rsid w:val="001F4D07"/>
    <w:rsid w:val="001F7FBA"/>
    <w:rsid w:val="0020124A"/>
    <w:rsid w:val="00202851"/>
    <w:rsid w:val="002038E8"/>
    <w:rsid w:val="002042D0"/>
    <w:rsid w:val="00204D97"/>
    <w:rsid w:val="00205751"/>
    <w:rsid w:val="002067F0"/>
    <w:rsid w:val="00206F08"/>
    <w:rsid w:val="00206FB6"/>
    <w:rsid w:val="00207557"/>
    <w:rsid w:val="00212741"/>
    <w:rsid w:val="00212A19"/>
    <w:rsid w:val="00212B1C"/>
    <w:rsid w:val="00212BC6"/>
    <w:rsid w:val="00214894"/>
    <w:rsid w:val="00214CC4"/>
    <w:rsid w:val="00214DA7"/>
    <w:rsid w:val="00216A43"/>
    <w:rsid w:val="00216EC1"/>
    <w:rsid w:val="00217C74"/>
    <w:rsid w:val="00217D25"/>
    <w:rsid w:val="002212EC"/>
    <w:rsid w:val="002235A9"/>
    <w:rsid w:val="002246A7"/>
    <w:rsid w:val="0022717C"/>
    <w:rsid w:val="002272BB"/>
    <w:rsid w:val="002274EF"/>
    <w:rsid w:val="00231451"/>
    <w:rsid w:val="00232102"/>
    <w:rsid w:val="00232A62"/>
    <w:rsid w:val="00232E7F"/>
    <w:rsid w:val="00233FD3"/>
    <w:rsid w:val="00234178"/>
    <w:rsid w:val="00234953"/>
    <w:rsid w:val="00234A84"/>
    <w:rsid w:val="00234C2D"/>
    <w:rsid w:val="0023753F"/>
    <w:rsid w:val="00237664"/>
    <w:rsid w:val="002377ED"/>
    <w:rsid w:val="0023793A"/>
    <w:rsid w:val="00237C49"/>
    <w:rsid w:val="00240200"/>
    <w:rsid w:val="00240AFB"/>
    <w:rsid w:val="00240C4C"/>
    <w:rsid w:val="00242B8C"/>
    <w:rsid w:val="00242DE7"/>
    <w:rsid w:val="00243AC8"/>
    <w:rsid w:val="0024480A"/>
    <w:rsid w:val="002453FE"/>
    <w:rsid w:val="00245893"/>
    <w:rsid w:val="002503BB"/>
    <w:rsid w:val="002539A7"/>
    <w:rsid w:val="00253ACD"/>
    <w:rsid w:val="0025423C"/>
    <w:rsid w:val="00254CD0"/>
    <w:rsid w:val="00255079"/>
    <w:rsid w:val="00256597"/>
    <w:rsid w:val="00256F6E"/>
    <w:rsid w:val="002575CF"/>
    <w:rsid w:val="00261710"/>
    <w:rsid w:val="00261892"/>
    <w:rsid w:val="00264C4F"/>
    <w:rsid w:val="00265B4C"/>
    <w:rsid w:val="00265E22"/>
    <w:rsid w:val="002666B8"/>
    <w:rsid w:val="0026708D"/>
    <w:rsid w:val="00267BEB"/>
    <w:rsid w:val="002709E2"/>
    <w:rsid w:val="00270E11"/>
    <w:rsid w:val="00272DFA"/>
    <w:rsid w:val="0027330E"/>
    <w:rsid w:val="00274045"/>
    <w:rsid w:val="002753C4"/>
    <w:rsid w:val="00275851"/>
    <w:rsid w:val="00275E50"/>
    <w:rsid w:val="00276423"/>
    <w:rsid w:val="00277406"/>
    <w:rsid w:val="002779D8"/>
    <w:rsid w:val="00277B25"/>
    <w:rsid w:val="00280930"/>
    <w:rsid w:val="00280A40"/>
    <w:rsid w:val="002832CB"/>
    <w:rsid w:val="00284ADC"/>
    <w:rsid w:val="00285230"/>
    <w:rsid w:val="002857C5"/>
    <w:rsid w:val="00285DED"/>
    <w:rsid w:val="00286B0E"/>
    <w:rsid w:val="002908C2"/>
    <w:rsid w:val="0029204E"/>
    <w:rsid w:val="002921A7"/>
    <w:rsid w:val="002933BD"/>
    <w:rsid w:val="00293E9B"/>
    <w:rsid w:val="00294025"/>
    <w:rsid w:val="00295CC0"/>
    <w:rsid w:val="002965CA"/>
    <w:rsid w:val="002974C1"/>
    <w:rsid w:val="002A1516"/>
    <w:rsid w:val="002A1E75"/>
    <w:rsid w:val="002A315E"/>
    <w:rsid w:val="002A370B"/>
    <w:rsid w:val="002A46A2"/>
    <w:rsid w:val="002A509D"/>
    <w:rsid w:val="002A5BE4"/>
    <w:rsid w:val="002A6D41"/>
    <w:rsid w:val="002A7D1D"/>
    <w:rsid w:val="002B05D0"/>
    <w:rsid w:val="002B095D"/>
    <w:rsid w:val="002B0A82"/>
    <w:rsid w:val="002B157C"/>
    <w:rsid w:val="002B1EB5"/>
    <w:rsid w:val="002B2CE8"/>
    <w:rsid w:val="002B4319"/>
    <w:rsid w:val="002B43CB"/>
    <w:rsid w:val="002B50FE"/>
    <w:rsid w:val="002B6901"/>
    <w:rsid w:val="002B6AB8"/>
    <w:rsid w:val="002B6BFA"/>
    <w:rsid w:val="002B7823"/>
    <w:rsid w:val="002B7FB5"/>
    <w:rsid w:val="002C0663"/>
    <w:rsid w:val="002C1023"/>
    <w:rsid w:val="002C10A4"/>
    <w:rsid w:val="002C13C3"/>
    <w:rsid w:val="002C1472"/>
    <w:rsid w:val="002C2DDB"/>
    <w:rsid w:val="002C5848"/>
    <w:rsid w:val="002C640E"/>
    <w:rsid w:val="002C65CC"/>
    <w:rsid w:val="002C71E5"/>
    <w:rsid w:val="002C7749"/>
    <w:rsid w:val="002C77DD"/>
    <w:rsid w:val="002D02C7"/>
    <w:rsid w:val="002D2828"/>
    <w:rsid w:val="002D2C92"/>
    <w:rsid w:val="002D4949"/>
    <w:rsid w:val="002D529A"/>
    <w:rsid w:val="002D5B70"/>
    <w:rsid w:val="002D5F8B"/>
    <w:rsid w:val="002D7D45"/>
    <w:rsid w:val="002E0A18"/>
    <w:rsid w:val="002E0C54"/>
    <w:rsid w:val="002E0C77"/>
    <w:rsid w:val="002E247C"/>
    <w:rsid w:val="002E3DFA"/>
    <w:rsid w:val="002E55C2"/>
    <w:rsid w:val="002E6200"/>
    <w:rsid w:val="002E702D"/>
    <w:rsid w:val="002E71A3"/>
    <w:rsid w:val="002E775B"/>
    <w:rsid w:val="002F097E"/>
    <w:rsid w:val="002F162C"/>
    <w:rsid w:val="002F1715"/>
    <w:rsid w:val="002F27F3"/>
    <w:rsid w:val="002F2E0E"/>
    <w:rsid w:val="002F3C89"/>
    <w:rsid w:val="002F4886"/>
    <w:rsid w:val="002F55FE"/>
    <w:rsid w:val="002F7444"/>
    <w:rsid w:val="00302D2F"/>
    <w:rsid w:val="003041BC"/>
    <w:rsid w:val="003068F1"/>
    <w:rsid w:val="00306CD5"/>
    <w:rsid w:val="0031056B"/>
    <w:rsid w:val="003119F5"/>
    <w:rsid w:val="00311EA5"/>
    <w:rsid w:val="00311EE5"/>
    <w:rsid w:val="00312999"/>
    <w:rsid w:val="003134BB"/>
    <w:rsid w:val="00317027"/>
    <w:rsid w:val="00317A75"/>
    <w:rsid w:val="003204BA"/>
    <w:rsid w:val="00321CDC"/>
    <w:rsid w:val="00321D97"/>
    <w:rsid w:val="003222BF"/>
    <w:rsid w:val="00323102"/>
    <w:rsid w:val="00323164"/>
    <w:rsid w:val="00324082"/>
    <w:rsid w:val="0032419E"/>
    <w:rsid w:val="00324433"/>
    <w:rsid w:val="003275BA"/>
    <w:rsid w:val="00327826"/>
    <w:rsid w:val="0033063C"/>
    <w:rsid w:val="003318C3"/>
    <w:rsid w:val="0033283F"/>
    <w:rsid w:val="003329DE"/>
    <w:rsid w:val="00332ADD"/>
    <w:rsid w:val="00332F36"/>
    <w:rsid w:val="0033380F"/>
    <w:rsid w:val="00333BE0"/>
    <w:rsid w:val="003351B8"/>
    <w:rsid w:val="003357BA"/>
    <w:rsid w:val="00335991"/>
    <w:rsid w:val="00336384"/>
    <w:rsid w:val="00337495"/>
    <w:rsid w:val="0034160F"/>
    <w:rsid w:val="00341C3D"/>
    <w:rsid w:val="003430EE"/>
    <w:rsid w:val="003432D8"/>
    <w:rsid w:val="0034522A"/>
    <w:rsid w:val="00346D9F"/>
    <w:rsid w:val="003502BE"/>
    <w:rsid w:val="00351804"/>
    <w:rsid w:val="00352E39"/>
    <w:rsid w:val="00353C0A"/>
    <w:rsid w:val="003545D3"/>
    <w:rsid w:val="00355767"/>
    <w:rsid w:val="00355977"/>
    <w:rsid w:val="00356427"/>
    <w:rsid w:val="00362118"/>
    <w:rsid w:val="00364323"/>
    <w:rsid w:val="0036492C"/>
    <w:rsid w:val="00365F21"/>
    <w:rsid w:val="00365F72"/>
    <w:rsid w:val="00366E9D"/>
    <w:rsid w:val="00367CD5"/>
    <w:rsid w:val="00370CD4"/>
    <w:rsid w:val="003734CE"/>
    <w:rsid w:val="003736F2"/>
    <w:rsid w:val="0037492D"/>
    <w:rsid w:val="00376D53"/>
    <w:rsid w:val="00376D5F"/>
    <w:rsid w:val="00377765"/>
    <w:rsid w:val="003806A6"/>
    <w:rsid w:val="003808BA"/>
    <w:rsid w:val="00382753"/>
    <w:rsid w:val="00382D92"/>
    <w:rsid w:val="0038360D"/>
    <w:rsid w:val="0038563F"/>
    <w:rsid w:val="0038637F"/>
    <w:rsid w:val="00386EBD"/>
    <w:rsid w:val="003909B1"/>
    <w:rsid w:val="00390DBA"/>
    <w:rsid w:val="003913D8"/>
    <w:rsid w:val="0039151D"/>
    <w:rsid w:val="00391B0A"/>
    <w:rsid w:val="00391F42"/>
    <w:rsid w:val="003938CF"/>
    <w:rsid w:val="003938E7"/>
    <w:rsid w:val="003955D9"/>
    <w:rsid w:val="00397024"/>
    <w:rsid w:val="003A154C"/>
    <w:rsid w:val="003A1C85"/>
    <w:rsid w:val="003A2374"/>
    <w:rsid w:val="003A2F74"/>
    <w:rsid w:val="003A3275"/>
    <w:rsid w:val="003A3FD9"/>
    <w:rsid w:val="003A5DAD"/>
    <w:rsid w:val="003A6533"/>
    <w:rsid w:val="003A6E98"/>
    <w:rsid w:val="003A7E6B"/>
    <w:rsid w:val="003B00A4"/>
    <w:rsid w:val="003B0B28"/>
    <w:rsid w:val="003B0B92"/>
    <w:rsid w:val="003B1C79"/>
    <w:rsid w:val="003B1EAD"/>
    <w:rsid w:val="003B28EF"/>
    <w:rsid w:val="003B2E71"/>
    <w:rsid w:val="003B3431"/>
    <w:rsid w:val="003B4231"/>
    <w:rsid w:val="003B475B"/>
    <w:rsid w:val="003B4D69"/>
    <w:rsid w:val="003B518E"/>
    <w:rsid w:val="003B58BC"/>
    <w:rsid w:val="003B5BBF"/>
    <w:rsid w:val="003B5F63"/>
    <w:rsid w:val="003B6DFE"/>
    <w:rsid w:val="003B7B20"/>
    <w:rsid w:val="003C1CB7"/>
    <w:rsid w:val="003C46CF"/>
    <w:rsid w:val="003C5B4C"/>
    <w:rsid w:val="003C5D0A"/>
    <w:rsid w:val="003C73FF"/>
    <w:rsid w:val="003D23B7"/>
    <w:rsid w:val="003D3D85"/>
    <w:rsid w:val="003D4482"/>
    <w:rsid w:val="003D5100"/>
    <w:rsid w:val="003D5CC1"/>
    <w:rsid w:val="003D5ECB"/>
    <w:rsid w:val="003D6835"/>
    <w:rsid w:val="003D7C99"/>
    <w:rsid w:val="003E0154"/>
    <w:rsid w:val="003E147A"/>
    <w:rsid w:val="003E1B81"/>
    <w:rsid w:val="003E28D9"/>
    <w:rsid w:val="003E36F7"/>
    <w:rsid w:val="003E4B6F"/>
    <w:rsid w:val="003E6130"/>
    <w:rsid w:val="003E64BB"/>
    <w:rsid w:val="003E692F"/>
    <w:rsid w:val="003F0228"/>
    <w:rsid w:val="003F210F"/>
    <w:rsid w:val="003F2EC0"/>
    <w:rsid w:val="003F30B9"/>
    <w:rsid w:val="003F476C"/>
    <w:rsid w:val="003F48F1"/>
    <w:rsid w:val="003F4A55"/>
    <w:rsid w:val="003F4CD9"/>
    <w:rsid w:val="003F65E8"/>
    <w:rsid w:val="003F7233"/>
    <w:rsid w:val="003F727E"/>
    <w:rsid w:val="00400EDE"/>
    <w:rsid w:val="00401BDB"/>
    <w:rsid w:val="00401CE6"/>
    <w:rsid w:val="00401F33"/>
    <w:rsid w:val="00402994"/>
    <w:rsid w:val="004031E9"/>
    <w:rsid w:val="00404B7D"/>
    <w:rsid w:val="00404E16"/>
    <w:rsid w:val="004067A0"/>
    <w:rsid w:val="00406ED2"/>
    <w:rsid w:val="0040757D"/>
    <w:rsid w:val="004108AE"/>
    <w:rsid w:val="0041178F"/>
    <w:rsid w:val="0041221B"/>
    <w:rsid w:val="00414109"/>
    <w:rsid w:val="0041417E"/>
    <w:rsid w:val="00414996"/>
    <w:rsid w:val="00417D5C"/>
    <w:rsid w:val="00421FC2"/>
    <w:rsid w:val="004223FD"/>
    <w:rsid w:val="00422EF6"/>
    <w:rsid w:val="00422FDA"/>
    <w:rsid w:val="004255BD"/>
    <w:rsid w:val="004258E6"/>
    <w:rsid w:val="00430039"/>
    <w:rsid w:val="00430D48"/>
    <w:rsid w:val="00431D0D"/>
    <w:rsid w:val="00433915"/>
    <w:rsid w:val="0043513A"/>
    <w:rsid w:val="0043515E"/>
    <w:rsid w:val="004351F7"/>
    <w:rsid w:val="004355FA"/>
    <w:rsid w:val="00436E2A"/>
    <w:rsid w:val="004376B8"/>
    <w:rsid w:val="004401B2"/>
    <w:rsid w:val="004405EB"/>
    <w:rsid w:val="00440F5F"/>
    <w:rsid w:val="0044136A"/>
    <w:rsid w:val="004424F6"/>
    <w:rsid w:val="00444F32"/>
    <w:rsid w:val="00445403"/>
    <w:rsid w:val="00446227"/>
    <w:rsid w:val="004505D0"/>
    <w:rsid w:val="00450DE1"/>
    <w:rsid w:val="00450DF6"/>
    <w:rsid w:val="00453070"/>
    <w:rsid w:val="00454F34"/>
    <w:rsid w:val="004551B0"/>
    <w:rsid w:val="0045593D"/>
    <w:rsid w:val="00456A83"/>
    <w:rsid w:val="004570CF"/>
    <w:rsid w:val="004574FD"/>
    <w:rsid w:val="0045778A"/>
    <w:rsid w:val="004610BD"/>
    <w:rsid w:val="00462089"/>
    <w:rsid w:val="0046223D"/>
    <w:rsid w:val="00463157"/>
    <w:rsid w:val="004633E5"/>
    <w:rsid w:val="00463FAA"/>
    <w:rsid w:val="00464121"/>
    <w:rsid w:val="00464814"/>
    <w:rsid w:val="0046628C"/>
    <w:rsid w:val="004664C8"/>
    <w:rsid w:val="004667DE"/>
    <w:rsid w:val="004700A0"/>
    <w:rsid w:val="0047031D"/>
    <w:rsid w:val="00471F0D"/>
    <w:rsid w:val="00471F63"/>
    <w:rsid w:val="00471FF4"/>
    <w:rsid w:val="004754D7"/>
    <w:rsid w:val="004758A9"/>
    <w:rsid w:val="00475DD3"/>
    <w:rsid w:val="00476C88"/>
    <w:rsid w:val="00476FA1"/>
    <w:rsid w:val="004776F3"/>
    <w:rsid w:val="00477A90"/>
    <w:rsid w:val="00481587"/>
    <w:rsid w:val="00481C09"/>
    <w:rsid w:val="004820EA"/>
    <w:rsid w:val="004837E2"/>
    <w:rsid w:val="004838DC"/>
    <w:rsid w:val="00483DC5"/>
    <w:rsid w:val="00484D9A"/>
    <w:rsid w:val="00485563"/>
    <w:rsid w:val="004856CE"/>
    <w:rsid w:val="00486291"/>
    <w:rsid w:val="004867B4"/>
    <w:rsid w:val="00486F3C"/>
    <w:rsid w:val="0048748D"/>
    <w:rsid w:val="00492E76"/>
    <w:rsid w:val="00494908"/>
    <w:rsid w:val="00497B5F"/>
    <w:rsid w:val="004A03BC"/>
    <w:rsid w:val="004A0CF4"/>
    <w:rsid w:val="004A11A7"/>
    <w:rsid w:val="004A29DD"/>
    <w:rsid w:val="004A2CA8"/>
    <w:rsid w:val="004A4676"/>
    <w:rsid w:val="004A5541"/>
    <w:rsid w:val="004A7070"/>
    <w:rsid w:val="004AD1BB"/>
    <w:rsid w:val="004B0B69"/>
    <w:rsid w:val="004B1CE7"/>
    <w:rsid w:val="004B1D5D"/>
    <w:rsid w:val="004B3BB5"/>
    <w:rsid w:val="004B4BBE"/>
    <w:rsid w:val="004B5355"/>
    <w:rsid w:val="004B598B"/>
    <w:rsid w:val="004B6E2F"/>
    <w:rsid w:val="004B72C3"/>
    <w:rsid w:val="004B7B22"/>
    <w:rsid w:val="004C007A"/>
    <w:rsid w:val="004C1301"/>
    <w:rsid w:val="004C1BA4"/>
    <w:rsid w:val="004C20CE"/>
    <w:rsid w:val="004C21DB"/>
    <w:rsid w:val="004C2F56"/>
    <w:rsid w:val="004C5F69"/>
    <w:rsid w:val="004C7044"/>
    <w:rsid w:val="004C7104"/>
    <w:rsid w:val="004D011D"/>
    <w:rsid w:val="004D1A37"/>
    <w:rsid w:val="004D790F"/>
    <w:rsid w:val="004E21FA"/>
    <w:rsid w:val="004E22E6"/>
    <w:rsid w:val="004E59AE"/>
    <w:rsid w:val="004E5D59"/>
    <w:rsid w:val="004E62FD"/>
    <w:rsid w:val="004E6FC7"/>
    <w:rsid w:val="004F01F3"/>
    <w:rsid w:val="004F647C"/>
    <w:rsid w:val="005002F4"/>
    <w:rsid w:val="00501226"/>
    <w:rsid w:val="00501D45"/>
    <w:rsid w:val="005028FC"/>
    <w:rsid w:val="005041A0"/>
    <w:rsid w:val="005059FE"/>
    <w:rsid w:val="00505B8A"/>
    <w:rsid w:val="00506084"/>
    <w:rsid w:val="0050746C"/>
    <w:rsid w:val="00511717"/>
    <w:rsid w:val="00513926"/>
    <w:rsid w:val="00513E40"/>
    <w:rsid w:val="005144FB"/>
    <w:rsid w:val="00514CA4"/>
    <w:rsid w:val="0051500E"/>
    <w:rsid w:val="00515E92"/>
    <w:rsid w:val="005165D9"/>
    <w:rsid w:val="00516FEE"/>
    <w:rsid w:val="00517847"/>
    <w:rsid w:val="00523BE0"/>
    <w:rsid w:val="00524FBD"/>
    <w:rsid w:val="005250D0"/>
    <w:rsid w:val="005250E8"/>
    <w:rsid w:val="005254B0"/>
    <w:rsid w:val="00525BA4"/>
    <w:rsid w:val="00525CAE"/>
    <w:rsid w:val="00526EED"/>
    <w:rsid w:val="00530536"/>
    <w:rsid w:val="00531596"/>
    <w:rsid w:val="00531CA6"/>
    <w:rsid w:val="00531DF2"/>
    <w:rsid w:val="0053292C"/>
    <w:rsid w:val="00532BB3"/>
    <w:rsid w:val="00532DF6"/>
    <w:rsid w:val="00532EAE"/>
    <w:rsid w:val="005339EB"/>
    <w:rsid w:val="00533BE2"/>
    <w:rsid w:val="00535E8E"/>
    <w:rsid w:val="005402E3"/>
    <w:rsid w:val="00540352"/>
    <w:rsid w:val="005435B8"/>
    <w:rsid w:val="00544929"/>
    <w:rsid w:val="0054495B"/>
    <w:rsid w:val="00544B3D"/>
    <w:rsid w:val="005459DA"/>
    <w:rsid w:val="005465C8"/>
    <w:rsid w:val="00547203"/>
    <w:rsid w:val="0054720D"/>
    <w:rsid w:val="00547DB9"/>
    <w:rsid w:val="00550A46"/>
    <w:rsid w:val="00550B4B"/>
    <w:rsid w:val="00550FF6"/>
    <w:rsid w:val="005512CD"/>
    <w:rsid w:val="00551FF2"/>
    <w:rsid w:val="00553114"/>
    <w:rsid w:val="005532BF"/>
    <w:rsid w:val="00553BFA"/>
    <w:rsid w:val="00553FAB"/>
    <w:rsid w:val="005543B5"/>
    <w:rsid w:val="005548B2"/>
    <w:rsid w:val="0055610D"/>
    <w:rsid w:val="00557A20"/>
    <w:rsid w:val="00560453"/>
    <w:rsid w:val="00560DEF"/>
    <w:rsid w:val="005629DF"/>
    <w:rsid w:val="00562E61"/>
    <w:rsid w:val="005637F6"/>
    <w:rsid w:val="00563CEE"/>
    <w:rsid w:val="00564731"/>
    <w:rsid w:val="00564962"/>
    <w:rsid w:val="00565A67"/>
    <w:rsid w:val="00565FC6"/>
    <w:rsid w:val="005662F6"/>
    <w:rsid w:val="00566F51"/>
    <w:rsid w:val="0057043F"/>
    <w:rsid w:val="00576741"/>
    <w:rsid w:val="00577511"/>
    <w:rsid w:val="00580026"/>
    <w:rsid w:val="005811C3"/>
    <w:rsid w:val="0058171E"/>
    <w:rsid w:val="00583174"/>
    <w:rsid w:val="005833E7"/>
    <w:rsid w:val="005839D5"/>
    <w:rsid w:val="00584838"/>
    <w:rsid w:val="0058543F"/>
    <w:rsid w:val="00585828"/>
    <w:rsid w:val="00590230"/>
    <w:rsid w:val="0059042C"/>
    <w:rsid w:val="00591459"/>
    <w:rsid w:val="00591FBA"/>
    <w:rsid w:val="00593C76"/>
    <w:rsid w:val="00594F40"/>
    <w:rsid w:val="00595129"/>
    <w:rsid w:val="0059557A"/>
    <w:rsid w:val="005957DC"/>
    <w:rsid w:val="00596097"/>
    <w:rsid w:val="005A0784"/>
    <w:rsid w:val="005A20F3"/>
    <w:rsid w:val="005A2894"/>
    <w:rsid w:val="005A3114"/>
    <w:rsid w:val="005A37F1"/>
    <w:rsid w:val="005A3B14"/>
    <w:rsid w:val="005A3E54"/>
    <w:rsid w:val="005A5024"/>
    <w:rsid w:val="005A54D9"/>
    <w:rsid w:val="005A7D34"/>
    <w:rsid w:val="005B03A0"/>
    <w:rsid w:val="005B141B"/>
    <w:rsid w:val="005B298F"/>
    <w:rsid w:val="005B5950"/>
    <w:rsid w:val="005B64AC"/>
    <w:rsid w:val="005B7501"/>
    <w:rsid w:val="005B7549"/>
    <w:rsid w:val="005C00A5"/>
    <w:rsid w:val="005C161B"/>
    <w:rsid w:val="005C1C07"/>
    <w:rsid w:val="005C22A5"/>
    <w:rsid w:val="005C25A9"/>
    <w:rsid w:val="005C2BBF"/>
    <w:rsid w:val="005C4209"/>
    <w:rsid w:val="005C4DCC"/>
    <w:rsid w:val="005C5BAB"/>
    <w:rsid w:val="005C62DD"/>
    <w:rsid w:val="005C6D12"/>
    <w:rsid w:val="005C7B88"/>
    <w:rsid w:val="005D1563"/>
    <w:rsid w:val="005D1B96"/>
    <w:rsid w:val="005D2E58"/>
    <w:rsid w:val="005D32DC"/>
    <w:rsid w:val="005D3D59"/>
    <w:rsid w:val="005D7266"/>
    <w:rsid w:val="005D7E09"/>
    <w:rsid w:val="005E0E8B"/>
    <w:rsid w:val="005E1D72"/>
    <w:rsid w:val="005E2A5F"/>
    <w:rsid w:val="005E2A9F"/>
    <w:rsid w:val="005E2D63"/>
    <w:rsid w:val="005E640A"/>
    <w:rsid w:val="005F018C"/>
    <w:rsid w:val="005F04CE"/>
    <w:rsid w:val="005F1165"/>
    <w:rsid w:val="005F4415"/>
    <w:rsid w:val="005F51E5"/>
    <w:rsid w:val="005F561D"/>
    <w:rsid w:val="005F68C1"/>
    <w:rsid w:val="005F6B88"/>
    <w:rsid w:val="005F7867"/>
    <w:rsid w:val="005F7895"/>
    <w:rsid w:val="0060012C"/>
    <w:rsid w:val="00604E99"/>
    <w:rsid w:val="00605145"/>
    <w:rsid w:val="00605861"/>
    <w:rsid w:val="00606777"/>
    <w:rsid w:val="006068D6"/>
    <w:rsid w:val="00606A4C"/>
    <w:rsid w:val="00606B38"/>
    <w:rsid w:val="00607695"/>
    <w:rsid w:val="006100FA"/>
    <w:rsid w:val="0061114F"/>
    <w:rsid w:val="00613E3B"/>
    <w:rsid w:val="00614249"/>
    <w:rsid w:val="0061424E"/>
    <w:rsid w:val="00615F0C"/>
    <w:rsid w:val="006179C8"/>
    <w:rsid w:val="00617D3E"/>
    <w:rsid w:val="00617ECE"/>
    <w:rsid w:val="00617F7A"/>
    <w:rsid w:val="00625A73"/>
    <w:rsid w:val="00627C12"/>
    <w:rsid w:val="00627D9E"/>
    <w:rsid w:val="00632A61"/>
    <w:rsid w:val="006330A2"/>
    <w:rsid w:val="006333C8"/>
    <w:rsid w:val="006342D8"/>
    <w:rsid w:val="006342EC"/>
    <w:rsid w:val="00635757"/>
    <w:rsid w:val="00636E05"/>
    <w:rsid w:val="00640F68"/>
    <w:rsid w:val="00644BCA"/>
    <w:rsid w:val="00644D78"/>
    <w:rsid w:val="006458FB"/>
    <w:rsid w:val="00646663"/>
    <w:rsid w:val="00646FCB"/>
    <w:rsid w:val="00651D40"/>
    <w:rsid w:val="00651E1D"/>
    <w:rsid w:val="0065240B"/>
    <w:rsid w:val="0065319E"/>
    <w:rsid w:val="00653548"/>
    <w:rsid w:val="00655159"/>
    <w:rsid w:val="0065745A"/>
    <w:rsid w:val="00657685"/>
    <w:rsid w:val="006578EB"/>
    <w:rsid w:val="00657D23"/>
    <w:rsid w:val="00657DC1"/>
    <w:rsid w:val="00661783"/>
    <w:rsid w:val="0066296B"/>
    <w:rsid w:val="00662B5C"/>
    <w:rsid w:val="00663B44"/>
    <w:rsid w:val="00664D77"/>
    <w:rsid w:val="00665D94"/>
    <w:rsid w:val="00671EFA"/>
    <w:rsid w:val="00672257"/>
    <w:rsid w:val="00672980"/>
    <w:rsid w:val="006734D5"/>
    <w:rsid w:val="00674B2D"/>
    <w:rsid w:val="00674D5E"/>
    <w:rsid w:val="006756B4"/>
    <w:rsid w:val="0067570E"/>
    <w:rsid w:val="006768E4"/>
    <w:rsid w:val="00676C6E"/>
    <w:rsid w:val="006778D9"/>
    <w:rsid w:val="00680A3D"/>
    <w:rsid w:val="00680F3B"/>
    <w:rsid w:val="006811FC"/>
    <w:rsid w:val="00681783"/>
    <w:rsid w:val="00681DEA"/>
    <w:rsid w:val="00682AAA"/>
    <w:rsid w:val="00685289"/>
    <w:rsid w:val="00686E4C"/>
    <w:rsid w:val="00687A62"/>
    <w:rsid w:val="00687CD3"/>
    <w:rsid w:val="00687DE2"/>
    <w:rsid w:val="00690991"/>
    <w:rsid w:val="006924E9"/>
    <w:rsid w:val="00692E95"/>
    <w:rsid w:val="00694730"/>
    <w:rsid w:val="006947FC"/>
    <w:rsid w:val="00695C8D"/>
    <w:rsid w:val="00696AEE"/>
    <w:rsid w:val="00696F4B"/>
    <w:rsid w:val="006A0192"/>
    <w:rsid w:val="006A0407"/>
    <w:rsid w:val="006A0D34"/>
    <w:rsid w:val="006A2291"/>
    <w:rsid w:val="006A2FFB"/>
    <w:rsid w:val="006A3D01"/>
    <w:rsid w:val="006A4D42"/>
    <w:rsid w:val="006A523E"/>
    <w:rsid w:val="006A74DC"/>
    <w:rsid w:val="006A7D4C"/>
    <w:rsid w:val="006A7DD5"/>
    <w:rsid w:val="006B06D7"/>
    <w:rsid w:val="006B0A38"/>
    <w:rsid w:val="006B1C09"/>
    <w:rsid w:val="006B2814"/>
    <w:rsid w:val="006B310B"/>
    <w:rsid w:val="006B5296"/>
    <w:rsid w:val="006B7ACE"/>
    <w:rsid w:val="006C18C6"/>
    <w:rsid w:val="006C19C6"/>
    <w:rsid w:val="006C2E40"/>
    <w:rsid w:val="006C2E47"/>
    <w:rsid w:val="006C30B2"/>
    <w:rsid w:val="006C4103"/>
    <w:rsid w:val="006C5DAD"/>
    <w:rsid w:val="006C7415"/>
    <w:rsid w:val="006C7806"/>
    <w:rsid w:val="006D12CE"/>
    <w:rsid w:val="006D357A"/>
    <w:rsid w:val="006D53AE"/>
    <w:rsid w:val="006D765C"/>
    <w:rsid w:val="006E1E4D"/>
    <w:rsid w:val="006E214F"/>
    <w:rsid w:val="006E3DB8"/>
    <w:rsid w:val="006E440A"/>
    <w:rsid w:val="006E5370"/>
    <w:rsid w:val="006F02F0"/>
    <w:rsid w:val="006F0869"/>
    <w:rsid w:val="006F0E2B"/>
    <w:rsid w:val="006F1514"/>
    <w:rsid w:val="006F17D7"/>
    <w:rsid w:val="006F349E"/>
    <w:rsid w:val="006F3832"/>
    <w:rsid w:val="006F46DA"/>
    <w:rsid w:val="006F49A9"/>
    <w:rsid w:val="006F51D2"/>
    <w:rsid w:val="006F6668"/>
    <w:rsid w:val="006F7191"/>
    <w:rsid w:val="00700BAD"/>
    <w:rsid w:val="00700BE5"/>
    <w:rsid w:val="00702322"/>
    <w:rsid w:val="00702343"/>
    <w:rsid w:val="007024DC"/>
    <w:rsid w:val="00703324"/>
    <w:rsid w:val="00703559"/>
    <w:rsid w:val="00703BF0"/>
    <w:rsid w:val="00705420"/>
    <w:rsid w:val="00705B14"/>
    <w:rsid w:val="007102CC"/>
    <w:rsid w:val="0071157F"/>
    <w:rsid w:val="00711FE1"/>
    <w:rsid w:val="00715BA2"/>
    <w:rsid w:val="00722018"/>
    <w:rsid w:val="00722521"/>
    <w:rsid w:val="00722C06"/>
    <w:rsid w:val="00725364"/>
    <w:rsid w:val="0072587C"/>
    <w:rsid w:val="007258A3"/>
    <w:rsid w:val="00725997"/>
    <w:rsid w:val="00725AE4"/>
    <w:rsid w:val="00725E32"/>
    <w:rsid w:val="007260D1"/>
    <w:rsid w:val="00726EA3"/>
    <w:rsid w:val="00726F52"/>
    <w:rsid w:val="007300B3"/>
    <w:rsid w:val="007305D4"/>
    <w:rsid w:val="007313A8"/>
    <w:rsid w:val="00733B3E"/>
    <w:rsid w:val="007340B5"/>
    <w:rsid w:val="00734EE6"/>
    <w:rsid w:val="0073516C"/>
    <w:rsid w:val="00735968"/>
    <w:rsid w:val="00736617"/>
    <w:rsid w:val="0074009D"/>
    <w:rsid w:val="007411C5"/>
    <w:rsid w:val="00741B0B"/>
    <w:rsid w:val="00741F8A"/>
    <w:rsid w:val="007431A5"/>
    <w:rsid w:val="00743793"/>
    <w:rsid w:val="00744995"/>
    <w:rsid w:val="00744ECE"/>
    <w:rsid w:val="007455B3"/>
    <w:rsid w:val="0074599F"/>
    <w:rsid w:val="00747668"/>
    <w:rsid w:val="007479ED"/>
    <w:rsid w:val="00751266"/>
    <w:rsid w:val="00751F7A"/>
    <w:rsid w:val="007528E2"/>
    <w:rsid w:val="00752F65"/>
    <w:rsid w:val="007539A1"/>
    <w:rsid w:val="00754582"/>
    <w:rsid w:val="0075565C"/>
    <w:rsid w:val="00755A6A"/>
    <w:rsid w:val="00755E84"/>
    <w:rsid w:val="0075671F"/>
    <w:rsid w:val="00756AFC"/>
    <w:rsid w:val="00756D2C"/>
    <w:rsid w:val="007578C5"/>
    <w:rsid w:val="007613BE"/>
    <w:rsid w:val="00761F33"/>
    <w:rsid w:val="0076228D"/>
    <w:rsid w:val="00762F7A"/>
    <w:rsid w:val="007641AC"/>
    <w:rsid w:val="00764E41"/>
    <w:rsid w:val="00766B8C"/>
    <w:rsid w:val="00767731"/>
    <w:rsid w:val="00770229"/>
    <w:rsid w:val="00770998"/>
    <w:rsid w:val="00770B50"/>
    <w:rsid w:val="007710C3"/>
    <w:rsid w:val="00774701"/>
    <w:rsid w:val="00775F90"/>
    <w:rsid w:val="007804D4"/>
    <w:rsid w:val="00780C92"/>
    <w:rsid w:val="00781ECA"/>
    <w:rsid w:val="00782591"/>
    <w:rsid w:val="00783156"/>
    <w:rsid w:val="007851F4"/>
    <w:rsid w:val="007877F7"/>
    <w:rsid w:val="007905F7"/>
    <w:rsid w:val="00790A8F"/>
    <w:rsid w:val="0079123C"/>
    <w:rsid w:val="007912D2"/>
    <w:rsid w:val="00792937"/>
    <w:rsid w:val="00794372"/>
    <w:rsid w:val="0079703E"/>
    <w:rsid w:val="00797264"/>
    <w:rsid w:val="007A0426"/>
    <w:rsid w:val="007A380D"/>
    <w:rsid w:val="007A3FC3"/>
    <w:rsid w:val="007A4349"/>
    <w:rsid w:val="007A43D8"/>
    <w:rsid w:val="007A6239"/>
    <w:rsid w:val="007A7A2A"/>
    <w:rsid w:val="007B0B93"/>
    <w:rsid w:val="007B0C7D"/>
    <w:rsid w:val="007B1A2F"/>
    <w:rsid w:val="007B1F0C"/>
    <w:rsid w:val="007B2363"/>
    <w:rsid w:val="007B2BF3"/>
    <w:rsid w:val="007B3474"/>
    <w:rsid w:val="007B35BB"/>
    <w:rsid w:val="007B3775"/>
    <w:rsid w:val="007B4032"/>
    <w:rsid w:val="007B4779"/>
    <w:rsid w:val="007B6432"/>
    <w:rsid w:val="007B7143"/>
    <w:rsid w:val="007B777E"/>
    <w:rsid w:val="007C0A93"/>
    <w:rsid w:val="007C0F58"/>
    <w:rsid w:val="007C2A10"/>
    <w:rsid w:val="007C2C99"/>
    <w:rsid w:val="007C339D"/>
    <w:rsid w:val="007C4B64"/>
    <w:rsid w:val="007C67C6"/>
    <w:rsid w:val="007D0825"/>
    <w:rsid w:val="007D0C24"/>
    <w:rsid w:val="007D15CC"/>
    <w:rsid w:val="007D1B0F"/>
    <w:rsid w:val="007D2001"/>
    <w:rsid w:val="007D250B"/>
    <w:rsid w:val="007D58D8"/>
    <w:rsid w:val="007D5959"/>
    <w:rsid w:val="007D65F5"/>
    <w:rsid w:val="007D797B"/>
    <w:rsid w:val="007D7E50"/>
    <w:rsid w:val="007D7F7E"/>
    <w:rsid w:val="007E019E"/>
    <w:rsid w:val="007E2344"/>
    <w:rsid w:val="007E3124"/>
    <w:rsid w:val="007E31AA"/>
    <w:rsid w:val="007E48AA"/>
    <w:rsid w:val="007E5F20"/>
    <w:rsid w:val="007E7491"/>
    <w:rsid w:val="007F000F"/>
    <w:rsid w:val="007F31D5"/>
    <w:rsid w:val="007F4E6F"/>
    <w:rsid w:val="007F5E0E"/>
    <w:rsid w:val="007F62A8"/>
    <w:rsid w:val="007F6E38"/>
    <w:rsid w:val="007F7397"/>
    <w:rsid w:val="007F771B"/>
    <w:rsid w:val="007F78DA"/>
    <w:rsid w:val="00800D51"/>
    <w:rsid w:val="00803C7C"/>
    <w:rsid w:val="008046C6"/>
    <w:rsid w:val="00805723"/>
    <w:rsid w:val="008060CA"/>
    <w:rsid w:val="00806749"/>
    <w:rsid w:val="0080732A"/>
    <w:rsid w:val="008074D3"/>
    <w:rsid w:val="00807944"/>
    <w:rsid w:val="008112B7"/>
    <w:rsid w:val="00811CDC"/>
    <w:rsid w:val="00813070"/>
    <w:rsid w:val="008145BB"/>
    <w:rsid w:val="008160E7"/>
    <w:rsid w:val="00816410"/>
    <w:rsid w:val="008173CB"/>
    <w:rsid w:val="00817662"/>
    <w:rsid w:val="008178F6"/>
    <w:rsid w:val="008207A8"/>
    <w:rsid w:val="008213A3"/>
    <w:rsid w:val="00822512"/>
    <w:rsid w:val="0082560E"/>
    <w:rsid w:val="00826F6D"/>
    <w:rsid w:val="00827A29"/>
    <w:rsid w:val="00830286"/>
    <w:rsid w:val="00831370"/>
    <w:rsid w:val="008315AF"/>
    <w:rsid w:val="00831DCD"/>
    <w:rsid w:val="00832A3A"/>
    <w:rsid w:val="00832ACA"/>
    <w:rsid w:val="0083367F"/>
    <w:rsid w:val="00833938"/>
    <w:rsid w:val="00833DE7"/>
    <w:rsid w:val="0083530B"/>
    <w:rsid w:val="00835EB4"/>
    <w:rsid w:val="00836223"/>
    <w:rsid w:val="0083683A"/>
    <w:rsid w:val="0083704D"/>
    <w:rsid w:val="008377D9"/>
    <w:rsid w:val="00840AB9"/>
    <w:rsid w:val="008421C1"/>
    <w:rsid w:val="0084273C"/>
    <w:rsid w:val="00843200"/>
    <w:rsid w:val="00843905"/>
    <w:rsid w:val="00843C22"/>
    <w:rsid w:val="00845E49"/>
    <w:rsid w:val="0084679C"/>
    <w:rsid w:val="00846B88"/>
    <w:rsid w:val="008522A5"/>
    <w:rsid w:val="00852883"/>
    <w:rsid w:val="00852E22"/>
    <w:rsid w:val="00853B03"/>
    <w:rsid w:val="0085416F"/>
    <w:rsid w:val="00856E69"/>
    <w:rsid w:val="00857A1C"/>
    <w:rsid w:val="00857EAF"/>
    <w:rsid w:val="00861034"/>
    <w:rsid w:val="0086155F"/>
    <w:rsid w:val="0086158E"/>
    <w:rsid w:val="00862DA0"/>
    <w:rsid w:val="008632F5"/>
    <w:rsid w:val="00863A75"/>
    <w:rsid w:val="00863E85"/>
    <w:rsid w:val="00864DBD"/>
    <w:rsid w:val="008666C4"/>
    <w:rsid w:val="00871B37"/>
    <w:rsid w:val="0087217F"/>
    <w:rsid w:val="00873402"/>
    <w:rsid w:val="00875298"/>
    <w:rsid w:val="008755D4"/>
    <w:rsid w:val="00876383"/>
    <w:rsid w:val="00881313"/>
    <w:rsid w:val="008823CE"/>
    <w:rsid w:val="00882E2E"/>
    <w:rsid w:val="00884CA5"/>
    <w:rsid w:val="0088536C"/>
    <w:rsid w:val="0088555E"/>
    <w:rsid w:val="00886281"/>
    <w:rsid w:val="00886881"/>
    <w:rsid w:val="00887DC8"/>
    <w:rsid w:val="00890170"/>
    <w:rsid w:val="008918EB"/>
    <w:rsid w:val="00891C56"/>
    <w:rsid w:val="00891DB5"/>
    <w:rsid w:val="00894797"/>
    <w:rsid w:val="00894D5E"/>
    <w:rsid w:val="008952DF"/>
    <w:rsid w:val="008960BC"/>
    <w:rsid w:val="00896216"/>
    <w:rsid w:val="0089724D"/>
    <w:rsid w:val="00897385"/>
    <w:rsid w:val="0089752D"/>
    <w:rsid w:val="008A0EF3"/>
    <w:rsid w:val="008A74A8"/>
    <w:rsid w:val="008A7B45"/>
    <w:rsid w:val="008B0CD2"/>
    <w:rsid w:val="008B2884"/>
    <w:rsid w:val="008B33D0"/>
    <w:rsid w:val="008B37B0"/>
    <w:rsid w:val="008B3A62"/>
    <w:rsid w:val="008B42B0"/>
    <w:rsid w:val="008B5DA7"/>
    <w:rsid w:val="008C08E0"/>
    <w:rsid w:val="008C366B"/>
    <w:rsid w:val="008C4BA4"/>
    <w:rsid w:val="008C5F8A"/>
    <w:rsid w:val="008C6845"/>
    <w:rsid w:val="008C7C83"/>
    <w:rsid w:val="008D1851"/>
    <w:rsid w:val="008D2285"/>
    <w:rsid w:val="008D24EA"/>
    <w:rsid w:val="008D2A53"/>
    <w:rsid w:val="008D4D19"/>
    <w:rsid w:val="008D5736"/>
    <w:rsid w:val="008D6347"/>
    <w:rsid w:val="008D7C81"/>
    <w:rsid w:val="008D7F40"/>
    <w:rsid w:val="008E03BA"/>
    <w:rsid w:val="008E3554"/>
    <w:rsid w:val="008E458F"/>
    <w:rsid w:val="008E5051"/>
    <w:rsid w:val="008E5AF0"/>
    <w:rsid w:val="008E5C3F"/>
    <w:rsid w:val="008E77A8"/>
    <w:rsid w:val="008F05E0"/>
    <w:rsid w:val="008F09BD"/>
    <w:rsid w:val="008F40AB"/>
    <w:rsid w:val="008F4F5C"/>
    <w:rsid w:val="00901841"/>
    <w:rsid w:val="00901F26"/>
    <w:rsid w:val="00903C55"/>
    <w:rsid w:val="00904370"/>
    <w:rsid w:val="00904D35"/>
    <w:rsid w:val="00905578"/>
    <w:rsid w:val="009066FD"/>
    <w:rsid w:val="0090683C"/>
    <w:rsid w:val="00906D0F"/>
    <w:rsid w:val="009123C8"/>
    <w:rsid w:val="009124C8"/>
    <w:rsid w:val="00913938"/>
    <w:rsid w:val="0091457B"/>
    <w:rsid w:val="00914C4E"/>
    <w:rsid w:val="00915461"/>
    <w:rsid w:val="009158E2"/>
    <w:rsid w:val="00915CC1"/>
    <w:rsid w:val="0091651B"/>
    <w:rsid w:val="00917000"/>
    <w:rsid w:val="00917E0D"/>
    <w:rsid w:val="00920B29"/>
    <w:rsid w:val="00920B3B"/>
    <w:rsid w:val="00920FC3"/>
    <w:rsid w:val="009220B7"/>
    <w:rsid w:val="009222F9"/>
    <w:rsid w:val="0092263A"/>
    <w:rsid w:val="00924FD8"/>
    <w:rsid w:val="00927ACE"/>
    <w:rsid w:val="00930766"/>
    <w:rsid w:val="00932545"/>
    <w:rsid w:val="00932BF3"/>
    <w:rsid w:val="009348EB"/>
    <w:rsid w:val="00934BB1"/>
    <w:rsid w:val="0093698B"/>
    <w:rsid w:val="00941702"/>
    <w:rsid w:val="00942DB5"/>
    <w:rsid w:val="0094492D"/>
    <w:rsid w:val="00946DAD"/>
    <w:rsid w:val="0095021A"/>
    <w:rsid w:val="00951DDD"/>
    <w:rsid w:val="00951FA2"/>
    <w:rsid w:val="009567FD"/>
    <w:rsid w:val="009602BD"/>
    <w:rsid w:val="00962148"/>
    <w:rsid w:val="009622AD"/>
    <w:rsid w:val="009622E4"/>
    <w:rsid w:val="0096496D"/>
    <w:rsid w:val="00966E4A"/>
    <w:rsid w:val="009678F8"/>
    <w:rsid w:val="00970163"/>
    <w:rsid w:val="0097030D"/>
    <w:rsid w:val="00970554"/>
    <w:rsid w:val="009717C7"/>
    <w:rsid w:val="00971C8D"/>
    <w:rsid w:val="00972F0E"/>
    <w:rsid w:val="00974CD6"/>
    <w:rsid w:val="00975E4C"/>
    <w:rsid w:val="00976454"/>
    <w:rsid w:val="00976A15"/>
    <w:rsid w:val="00976D35"/>
    <w:rsid w:val="00976FCA"/>
    <w:rsid w:val="00977C51"/>
    <w:rsid w:val="009804BA"/>
    <w:rsid w:val="00980660"/>
    <w:rsid w:val="00981108"/>
    <w:rsid w:val="009813C5"/>
    <w:rsid w:val="009817DA"/>
    <w:rsid w:val="00981FA4"/>
    <w:rsid w:val="00983E43"/>
    <w:rsid w:val="0098495C"/>
    <w:rsid w:val="00984CA2"/>
    <w:rsid w:val="00985A5B"/>
    <w:rsid w:val="00986E30"/>
    <w:rsid w:val="00987238"/>
    <w:rsid w:val="009876A5"/>
    <w:rsid w:val="00990F23"/>
    <w:rsid w:val="0099371C"/>
    <w:rsid w:val="00993954"/>
    <w:rsid w:val="00994A3C"/>
    <w:rsid w:val="00995E99"/>
    <w:rsid w:val="00995FBE"/>
    <w:rsid w:val="009A0289"/>
    <w:rsid w:val="009A1469"/>
    <w:rsid w:val="009A2499"/>
    <w:rsid w:val="009A4E37"/>
    <w:rsid w:val="009A6936"/>
    <w:rsid w:val="009A6BBE"/>
    <w:rsid w:val="009A7412"/>
    <w:rsid w:val="009A7816"/>
    <w:rsid w:val="009B0B22"/>
    <w:rsid w:val="009B0D47"/>
    <w:rsid w:val="009B25E2"/>
    <w:rsid w:val="009B34B1"/>
    <w:rsid w:val="009B41EF"/>
    <w:rsid w:val="009B50F4"/>
    <w:rsid w:val="009B5D2A"/>
    <w:rsid w:val="009B5E42"/>
    <w:rsid w:val="009B6C48"/>
    <w:rsid w:val="009B6F2A"/>
    <w:rsid w:val="009B7143"/>
    <w:rsid w:val="009B7428"/>
    <w:rsid w:val="009B778D"/>
    <w:rsid w:val="009C01D8"/>
    <w:rsid w:val="009C14C2"/>
    <w:rsid w:val="009C244E"/>
    <w:rsid w:val="009C270B"/>
    <w:rsid w:val="009C3E80"/>
    <w:rsid w:val="009C495F"/>
    <w:rsid w:val="009C4DD6"/>
    <w:rsid w:val="009C594B"/>
    <w:rsid w:val="009C6E38"/>
    <w:rsid w:val="009C714C"/>
    <w:rsid w:val="009C79F9"/>
    <w:rsid w:val="009D0CEA"/>
    <w:rsid w:val="009D0D7C"/>
    <w:rsid w:val="009D0FC0"/>
    <w:rsid w:val="009D1827"/>
    <w:rsid w:val="009D1E5D"/>
    <w:rsid w:val="009D2877"/>
    <w:rsid w:val="009D3031"/>
    <w:rsid w:val="009D46A8"/>
    <w:rsid w:val="009D6DE1"/>
    <w:rsid w:val="009E072F"/>
    <w:rsid w:val="009E0A37"/>
    <w:rsid w:val="009E15F8"/>
    <w:rsid w:val="009E29AD"/>
    <w:rsid w:val="009E2A05"/>
    <w:rsid w:val="009E38A4"/>
    <w:rsid w:val="009E3D7C"/>
    <w:rsid w:val="009E4441"/>
    <w:rsid w:val="009E4EA0"/>
    <w:rsid w:val="009E54A6"/>
    <w:rsid w:val="009E5D97"/>
    <w:rsid w:val="009E6196"/>
    <w:rsid w:val="009E773E"/>
    <w:rsid w:val="009E77C8"/>
    <w:rsid w:val="009F0072"/>
    <w:rsid w:val="009F0230"/>
    <w:rsid w:val="009F0E30"/>
    <w:rsid w:val="009F22B9"/>
    <w:rsid w:val="009F2820"/>
    <w:rsid w:val="009F39B4"/>
    <w:rsid w:val="009F4588"/>
    <w:rsid w:val="009F5D54"/>
    <w:rsid w:val="009F71AF"/>
    <w:rsid w:val="009F74F2"/>
    <w:rsid w:val="009F7744"/>
    <w:rsid w:val="00A035C5"/>
    <w:rsid w:val="00A046B1"/>
    <w:rsid w:val="00A04C85"/>
    <w:rsid w:val="00A05B66"/>
    <w:rsid w:val="00A156D1"/>
    <w:rsid w:val="00A1629F"/>
    <w:rsid w:val="00A20160"/>
    <w:rsid w:val="00A2050E"/>
    <w:rsid w:val="00A21648"/>
    <w:rsid w:val="00A22997"/>
    <w:rsid w:val="00A22DE0"/>
    <w:rsid w:val="00A23100"/>
    <w:rsid w:val="00A23D27"/>
    <w:rsid w:val="00A246D6"/>
    <w:rsid w:val="00A308A2"/>
    <w:rsid w:val="00A36B2F"/>
    <w:rsid w:val="00A36BB6"/>
    <w:rsid w:val="00A409AC"/>
    <w:rsid w:val="00A409BA"/>
    <w:rsid w:val="00A41E57"/>
    <w:rsid w:val="00A43090"/>
    <w:rsid w:val="00A4311F"/>
    <w:rsid w:val="00A43D96"/>
    <w:rsid w:val="00A47FB4"/>
    <w:rsid w:val="00A50045"/>
    <w:rsid w:val="00A525B9"/>
    <w:rsid w:val="00A52C72"/>
    <w:rsid w:val="00A602B6"/>
    <w:rsid w:val="00A630CC"/>
    <w:rsid w:val="00A63394"/>
    <w:rsid w:val="00A63833"/>
    <w:rsid w:val="00A64EE3"/>
    <w:rsid w:val="00A65882"/>
    <w:rsid w:val="00A662B6"/>
    <w:rsid w:val="00A66A57"/>
    <w:rsid w:val="00A66BE9"/>
    <w:rsid w:val="00A66DF2"/>
    <w:rsid w:val="00A67DA1"/>
    <w:rsid w:val="00A71BBD"/>
    <w:rsid w:val="00A7212F"/>
    <w:rsid w:val="00A72323"/>
    <w:rsid w:val="00A755EA"/>
    <w:rsid w:val="00A75C72"/>
    <w:rsid w:val="00A77A29"/>
    <w:rsid w:val="00A77D52"/>
    <w:rsid w:val="00A804DC"/>
    <w:rsid w:val="00A80E48"/>
    <w:rsid w:val="00A82178"/>
    <w:rsid w:val="00A82421"/>
    <w:rsid w:val="00A82559"/>
    <w:rsid w:val="00A851EF"/>
    <w:rsid w:val="00A85415"/>
    <w:rsid w:val="00A86B2C"/>
    <w:rsid w:val="00A91260"/>
    <w:rsid w:val="00A9135E"/>
    <w:rsid w:val="00A913A2"/>
    <w:rsid w:val="00A929C4"/>
    <w:rsid w:val="00A92E46"/>
    <w:rsid w:val="00A940A0"/>
    <w:rsid w:val="00A942AB"/>
    <w:rsid w:val="00A950A4"/>
    <w:rsid w:val="00A95F03"/>
    <w:rsid w:val="00A9688A"/>
    <w:rsid w:val="00A96C47"/>
    <w:rsid w:val="00AA0CF7"/>
    <w:rsid w:val="00AA38D1"/>
    <w:rsid w:val="00AA4350"/>
    <w:rsid w:val="00AA4BAD"/>
    <w:rsid w:val="00AA4D11"/>
    <w:rsid w:val="00AA59DA"/>
    <w:rsid w:val="00AA5CDB"/>
    <w:rsid w:val="00AA670D"/>
    <w:rsid w:val="00AA6BBD"/>
    <w:rsid w:val="00AA7447"/>
    <w:rsid w:val="00AA753A"/>
    <w:rsid w:val="00AA7894"/>
    <w:rsid w:val="00AA7AA6"/>
    <w:rsid w:val="00AB049B"/>
    <w:rsid w:val="00AB437C"/>
    <w:rsid w:val="00AB45FB"/>
    <w:rsid w:val="00AB4EB1"/>
    <w:rsid w:val="00AB5774"/>
    <w:rsid w:val="00AB63C3"/>
    <w:rsid w:val="00AB64E4"/>
    <w:rsid w:val="00AB6A6D"/>
    <w:rsid w:val="00AB7A9D"/>
    <w:rsid w:val="00AC560F"/>
    <w:rsid w:val="00AC60F4"/>
    <w:rsid w:val="00AC73BE"/>
    <w:rsid w:val="00AC75B6"/>
    <w:rsid w:val="00AC7F0C"/>
    <w:rsid w:val="00AD02A8"/>
    <w:rsid w:val="00AD04C9"/>
    <w:rsid w:val="00AD1959"/>
    <w:rsid w:val="00AD36BE"/>
    <w:rsid w:val="00AD38AA"/>
    <w:rsid w:val="00AD5833"/>
    <w:rsid w:val="00AD6151"/>
    <w:rsid w:val="00AD72B8"/>
    <w:rsid w:val="00AE0F5D"/>
    <w:rsid w:val="00AE18BD"/>
    <w:rsid w:val="00AE2028"/>
    <w:rsid w:val="00AE3200"/>
    <w:rsid w:val="00AE3DB7"/>
    <w:rsid w:val="00AE3E14"/>
    <w:rsid w:val="00AE5287"/>
    <w:rsid w:val="00AE6AA8"/>
    <w:rsid w:val="00AE74D1"/>
    <w:rsid w:val="00AE7A7E"/>
    <w:rsid w:val="00AE7F42"/>
    <w:rsid w:val="00AE7F7B"/>
    <w:rsid w:val="00AF0A39"/>
    <w:rsid w:val="00AF144B"/>
    <w:rsid w:val="00AF2540"/>
    <w:rsid w:val="00AF2A0B"/>
    <w:rsid w:val="00AF2C09"/>
    <w:rsid w:val="00AF35A9"/>
    <w:rsid w:val="00AF42F1"/>
    <w:rsid w:val="00AF4448"/>
    <w:rsid w:val="00AF6A18"/>
    <w:rsid w:val="00AF7F1F"/>
    <w:rsid w:val="00B000B9"/>
    <w:rsid w:val="00B00672"/>
    <w:rsid w:val="00B018BA"/>
    <w:rsid w:val="00B0192B"/>
    <w:rsid w:val="00B0216C"/>
    <w:rsid w:val="00B028ED"/>
    <w:rsid w:val="00B039C3"/>
    <w:rsid w:val="00B0522D"/>
    <w:rsid w:val="00B05BF8"/>
    <w:rsid w:val="00B10954"/>
    <w:rsid w:val="00B12374"/>
    <w:rsid w:val="00B1260D"/>
    <w:rsid w:val="00B12E9F"/>
    <w:rsid w:val="00B13413"/>
    <w:rsid w:val="00B1364E"/>
    <w:rsid w:val="00B1387D"/>
    <w:rsid w:val="00B148BE"/>
    <w:rsid w:val="00B1518C"/>
    <w:rsid w:val="00B155E3"/>
    <w:rsid w:val="00B1739E"/>
    <w:rsid w:val="00B178FA"/>
    <w:rsid w:val="00B17FE6"/>
    <w:rsid w:val="00B2038E"/>
    <w:rsid w:val="00B2144A"/>
    <w:rsid w:val="00B22C19"/>
    <w:rsid w:val="00B237C0"/>
    <w:rsid w:val="00B23E4B"/>
    <w:rsid w:val="00B24F99"/>
    <w:rsid w:val="00B25C53"/>
    <w:rsid w:val="00B26177"/>
    <w:rsid w:val="00B30609"/>
    <w:rsid w:val="00B3198E"/>
    <w:rsid w:val="00B32FD7"/>
    <w:rsid w:val="00B340E8"/>
    <w:rsid w:val="00B34FF5"/>
    <w:rsid w:val="00B350D9"/>
    <w:rsid w:val="00B352FC"/>
    <w:rsid w:val="00B36086"/>
    <w:rsid w:val="00B367FC"/>
    <w:rsid w:val="00B377FC"/>
    <w:rsid w:val="00B37BF5"/>
    <w:rsid w:val="00B40384"/>
    <w:rsid w:val="00B403B0"/>
    <w:rsid w:val="00B40F93"/>
    <w:rsid w:val="00B41E8F"/>
    <w:rsid w:val="00B43118"/>
    <w:rsid w:val="00B444EB"/>
    <w:rsid w:val="00B46FA2"/>
    <w:rsid w:val="00B506F3"/>
    <w:rsid w:val="00B51C26"/>
    <w:rsid w:val="00B522D1"/>
    <w:rsid w:val="00B54753"/>
    <w:rsid w:val="00B55AF7"/>
    <w:rsid w:val="00B55E4B"/>
    <w:rsid w:val="00B57757"/>
    <w:rsid w:val="00B5786D"/>
    <w:rsid w:val="00B605FE"/>
    <w:rsid w:val="00B60A54"/>
    <w:rsid w:val="00B62CB9"/>
    <w:rsid w:val="00B64043"/>
    <w:rsid w:val="00B6475B"/>
    <w:rsid w:val="00B656D2"/>
    <w:rsid w:val="00B660B6"/>
    <w:rsid w:val="00B662C0"/>
    <w:rsid w:val="00B66E5F"/>
    <w:rsid w:val="00B67257"/>
    <w:rsid w:val="00B7122B"/>
    <w:rsid w:val="00B71337"/>
    <w:rsid w:val="00B71C21"/>
    <w:rsid w:val="00B71EE0"/>
    <w:rsid w:val="00B73463"/>
    <w:rsid w:val="00B73645"/>
    <w:rsid w:val="00B7421A"/>
    <w:rsid w:val="00B74702"/>
    <w:rsid w:val="00B757C5"/>
    <w:rsid w:val="00B757EE"/>
    <w:rsid w:val="00B7658A"/>
    <w:rsid w:val="00B77914"/>
    <w:rsid w:val="00B77967"/>
    <w:rsid w:val="00B810AC"/>
    <w:rsid w:val="00B81398"/>
    <w:rsid w:val="00B816E6"/>
    <w:rsid w:val="00B81867"/>
    <w:rsid w:val="00B81A09"/>
    <w:rsid w:val="00B853DB"/>
    <w:rsid w:val="00B85CC0"/>
    <w:rsid w:val="00B8670E"/>
    <w:rsid w:val="00B900BE"/>
    <w:rsid w:val="00B9119E"/>
    <w:rsid w:val="00B92585"/>
    <w:rsid w:val="00B93C51"/>
    <w:rsid w:val="00B93F42"/>
    <w:rsid w:val="00B94CD8"/>
    <w:rsid w:val="00B94F01"/>
    <w:rsid w:val="00B96078"/>
    <w:rsid w:val="00BA19CD"/>
    <w:rsid w:val="00BA263F"/>
    <w:rsid w:val="00BA2747"/>
    <w:rsid w:val="00BA3A11"/>
    <w:rsid w:val="00BA47A0"/>
    <w:rsid w:val="00BA4F42"/>
    <w:rsid w:val="00BA5538"/>
    <w:rsid w:val="00BA69EA"/>
    <w:rsid w:val="00BA741A"/>
    <w:rsid w:val="00BB0198"/>
    <w:rsid w:val="00BB1F51"/>
    <w:rsid w:val="00BB2105"/>
    <w:rsid w:val="00BB2E7A"/>
    <w:rsid w:val="00BB54F0"/>
    <w:rsid w:val="00BB579E"/>
    <w:rsid w:val="00BB7599"/>
    <w:rsid w:val="00BB75F0"/>
    <w:rsid w:val="00BC0391"/>
    <w:rsid w:val="00BC0B0C"/>
    <w:rsid w:val="00BC0EE0"/>
    <w:rsid w:val="00BC180B"/>
    <w:rsid w:val="00BC1A7F"/>
    <w:rsid w:val="00BC353E"/>
    <w:rsid w:val="00BC4201"/>
    <w:rsid w:val="00BC48F7"/>
    <w:rsid w:val="00BC6026"/>
    <w:rsid w:val="00BC7169"/>
    <w:rsid w:val="00BC7D83"/>
    <w:rsid w:val="00BD00E0"/>
    <w:rsid w:val="00BD0307"/>
    <w:rsid w:val="00BD060B"/>
    <w:rsid w:val="00BD1176"/>
    <w:rsid w:val="00BD2E3C"/>
    <w:rsid w:val="00BD414E"/>
    <w:rsid w:val="00BD4B58"/>
    <w:rsid w:val="00BD55C7"/>
    <w:rsid w:val="00BD6C7D"/>
    <w:rsid w:val="00BD7A42"/>
    <w:rsid w:val="00BD7CCC"/>
    <w:rsid w:val="00BE1AFD"/>
    <w:rsid w:val="00BE4A60"/>
    <w:rsid w:val="00BE5C24"/>
    <w:rsid w:val="00BE6529"/>
    <w:rsid w:val="00BE67D0"/>
    <w:rsid w:val="00BE6C28"/>
    <w:rsid w:val="00BE7405"/>
    <w:rsid w:val="00BE781D"/>
    <w:rsid w:val="00BF25AB"/>
    <w:rsid w:val="00BF3C65"/>
    <w:rsid w:val="00BF4992"/>
    <w:rsid w:val="00BF647A"/>
    <w:rsid w:val="00BF69D6"/>
    <w:rsid w:val="00C00AB0"/>
    <w:rsid w:val="00C01459"/>
    <w:rsid w:val="00C02046"/>
    <w:rsid w:val="00C03A0D"/>
    <w:rsid w:val="00C03EEF"/>
    <w:rsid w:val="00C04951"/>
    <w:rsid w:val="00C05BB6"/>
    <w:rsid w:val="00C05D64"/>
    <w:rsid w:val="00C0618C"/>
    <w:rsid w:val="00C06389"/>
    <w:rsid w:val="00C1092B"/>
    <w:rsid w:val="00C10E35"/>
    <w:rsid w:val="00C11097"/>
    <w:rsid w:val="00C11896"/>
    <w:rsid w:val="00C11D69"/>
    <w:rsid w:val="00C11DBA"/>
    <w:rsid w:val="00C11E42"/>
    <w:rsid w:val="00C124AA"/>
    <w:rsid w:val="00C12C9C"/>
    <w:rsid w:val="00C13711"/>
    <w:rsid w:val="00C152E6"/>
    <w:rsid w:val="00C15639"/>
    <w:rsid w:val="00C16162"/>
    <w:rsid w:val="00C16CE4"/>
    <w:rsid w:val="00C16D03"/>
    <w:rsid w:val="00C20602"/>
    <w:rsid w:val="00C20B52"/>
    <w:rsid w:val="00C214CB"/>
    <w:rsid w:val="00C21E76"/>
    <w:rsid w:val="00C2209A"/>
    <w:rsid w:val="00C2390C"/>
    <w:rsid w:val="00C24C63"/>
    <w:rsid w:val="00C25CD6"/>
    <w:rsid w:val="00C26275"/>
    <w:rsid w:val="00C30D89"/>
    <w:rsid w:val="00C30E45"/>
    <w:rsid w:val="00C324BE"/>
    <w:rsid w:val="00C330F2"/>
    <w:rsid w:val="00C35628"/>
    <w:rsid w:val="00C358E0"/>
    <w:rsid w:val="00C37668"/>
    <w:rsid w:val="00C420C4"/>
    <w:rsid w:val="00C42297"/>
    <w:rsid w:val="00C42EB1"/>
    <w:rsid w:val="00C469CE"/>
    <w:rsid w:val="00C514FF"/>
    <w:rsid w:val="00C51C03"/>
    <w:rsid w:val="00C520E4"/>
    <w:rsid w:val="00C53692"/>
    <w:rsid w:val="00C54467"/>
    <w:rsid w:val="00C548E9"/>
    <w:rsid w:val="00C54FFF"/>
    <w:rsid w:val="00C5681E"/>
    <w:rsid w:val="00C569E5"/>
    <w:rsid w:val="00C56B28"/>
    <w:rsid w:val="00C56D23"/>
    <w:rsid w:val="00C5751D"/>
    <w:rsid w:val="00C5796A"/>
    <w:rsid w:val="00C57E53"/>
    <w:rsid w:val="00C6392F"/>
    <w:rsid w:val="00C6561A"/>
    <w:rsid w:val="00C667AF"/>
    <w:rsid w:val="00C66872"/>
    <w:rsid w:val="00C71848"/>
    <w:rsid w:val="00C72480"/>
    <w:rsid w:val="00C73CF4"/>
    <w:rsid w:val="00C74111"/>
    <w:rsid w:val="00C7469D"/>
    <w:rsid w:val="00C7536E"/>
    <w:rsid w:val="00C754ED"/>
    <w:rsid w:val="00C75C61"/>
    <w:rsid w:val="00C7680F"/>
    <w:rsid w:val="00C801B7"/>
    <w:rsid w:val="00C80427"/>
    <w:rsid w:val="00C80646"/>
    <w:rsid w:val="00C8139C"/>
    <w:rsid w:val="00C81C49"/>
    <w:rsid w:val="00C81C6E"/>
    <w:rsid w:val="00C821C3"/>
    <w:rsid w:val="00C83BB6"/>
    <w:rsid w:val="00C83BBA"/>
    <w:rsid w:val="00C84A77"/>
    <w:rsid w:val="00C84FA4"/>
    <w:rsid w:val="00C850EA"/>
    <w:rsid w:val="00C85B46"/>
    <w:rsid w:val="00C86C7D"/>
    <w:rsid w:val="00C9086E"/>
    <w:rsid w:val="00C92FA3"/>
    <w:rsid w:val="00C95DF9"/>
    <w:rsid w:val="00C96404"/>
    <w:rsid w:val="00C96649"/>
    <w:rsid w:val="00C96650"/>
    <w:rsid w:val="00C96883"/>
    <w:rsid w:val="00C978EF"/>
    <w:rsid w:val="00CA1426"/>
    <w:rsid w:val="00CA171C"/>
    <w:rsid w:val="00CA1F2C"/>
    <w:rsid w:val="00CA3359"/>
    <w:rsid w:val="00CA41CF"/>
    <w:rsid w:val="00CA4951"/>
    <w:rsid w:val="00CA4A9F"/>
    <w:rsid w:val="00CA4CE7"/>
    <w:rsid w:val="00CA5177"/>
    <w:rsid w:val="00CA654D"/>
    <w:rsid w:val="00CA6BC7"/>
    <w:rsid w:val="00CA732A"/>
    <w:rsid w:val="00CA77E3"/>
    <w:rsid w:val="00CB01EB"/>
    <w:rsid w:val="00CB16BC"/>
    <w:rsid w:val="00CB2ADF"/>
    <w:rsid w:val="00CB3A95"/>
    <w:rsid w:val="00CB47FE"/>
    <w:rsid w:val="00CB567D"/>
    <w:rsid w:val="00CB72E6"/>
    <w:rsid w:val="00CB7304"/>
    <w:rsid w:val="00CC2587"/>
    <w:rsid w:val="00CC2DAC"/>
    <w:rsid w:val="00CC3A0D"/>
    <w:rsid w:val="00CC4010"/>
    <w:rsid w:val="00CC4C1B"/>
    <w:rsid w:val="00CC4D51"/>
    <w:rsid w:val="00CC694D"/>
    <w:rsid w:val="00CC7C1C"/>
    <w:rsid w:val="00CD37D9"/>
    <w:rsid w:val="00CD56DA"/>
    <w:rsid w:val="00CD5934"/>
    <w:rsid w:val="00CD5A2F"/>
    <w:rsid w:val="00CD5D0B"/>
    <w:rsid w:val="00CD5E30"/>
    <w:rsid w:val="00CD5FA6"/>
    <w:rsid w:val="00CD6FE0"/>
    <w:rsid w:val="00CE1388"/>
    <w:rsid w:val="00CE16A8"/>
    <w:rsid w:val="00CE1DB6"/>
    <w:rsid w:val="00CE3538"/>
    <w:rsid w:val="00CE523D"/>
    <w:rsid w:val="00CE55A6"/>
    <w:rsid w:val="00CE7D35"/>
    <w:rsid w:val="00CF443A"/>
    <w:rsid w:val="00CF4821"/>
    <w:rsid w:val="00CF54EB"/>
    <w:rsid w:val="00CF567B"/>
    <w:rsid w:val="00CF6595"/>
    <w:rsid w:val="00D0016D"/>
    <w:rsid w:val="00D008DB"/>
    <w:rsid w:val="00D02223"/>
    <w:rsid w:val="00D03184"/>
    <w:rsid w:val="00D03ECB"/>
    <w:rsid w:val="00D046A7"/>
    <w:rsid w:val="00D12998"/>
    <w:rsid w:val="00D12F22"/>
    <w:rsid w:val="00D13EA8"/>
    <w:rsid w:val="00D14B46"/>
    <w:rsid w:val="00D14B83"/>
    <w:rsid w:val="00D14E6E"/>
    <w:rsid w:val="00D14ED7"/>
    <w:rsid w:val="00D163A9"/>
    <w:rsid w:val="00D16A86"/>
    <w:rsid w:val="00D20240"/>
    <w:rsid w:val="00D20CBC"/>
    <w:rsid w:val="00D21100"/>
    <w:rsid w:val="00D21A70"/>
    <w:rsid w:val="00D21CF0"/>
    <w:rsid w:val="00D22972"/>
    <w:rsid w:val="00D22B34"/>
    <w:rsid w:val="00D22F83"/>
    <w:rsid w:val="00D24927"/>
    <w:rsid w:val="00D25286"/>
    <w:rsid w:val="00D25DD7"/>
    <w:rsid w:val="00D269FE"/>
    <w:rsid w:val="00D30160"/>
    <w:rsid w:val="00D31017"/>
    <w:rsid w:val="00D312D1"/>
    <w:rsid w:val="00D31A6E"/>
    <w:rsid w:val="00D323E8"/>
    <w:rsid w:val="00D32B0F"/>
    <w:rsid w:val="00D351DE"/>
    <w:rsid w:val="00D35D4B"/>
    <w:rsid w:val="00D360D7"/>
    <w:rsid w:val="00D363E3"/>
    <w:rsid w:val="00D3739D"/>
    <w:rsid w:val="00D40451"/>
    <w:rsid w:val="00D40481"/>
    <w:rsid w:val="00D408CA"/>
    <w:rsid w:val="00D41384"/>
    <w:rsid w:val="00D45591"/>
    <w:rsid w:val="00D461E6"/>
    <w:rsid w:val="00D47E57"/>
    <w:rsid w:val="00D50833"/>
    <w:rsid w:val="00D52CD8"/>
    <w:rsid w:val="00D52F9B"/>
    <w:rsid w:val="00D541A0"/>
    <w:rsid w:val="00D54264"/>
    <w:rsid w:val="00D550FD"/>
    <w:rsid w:val="00D56BBE"/>
    <w:rsid w:val="00D5794F"/>
    <w:rsid w:val="00D60CCC"/>
    <w:rsid w:val="00D60F92"/>
    <w:rsid w:val="00D6208E"/>
    <w:rsid w:val="00D65834"/>
    <w:rsid w:val="00D659CD"/>
    <w:rsid w:val="00D66EB6"/>
    <w:rsid w:val="00D67147"/>
    <w:rsid w:val="00D71DB5"/>
    <w:rsid w:val="00D723C2"/>
    <w:rsid w:val="00D72592"/>
    <w:rsid w:val="00D75332"/>
    <w:rsid w:val="00D75AEB"/>
    <w:rsid w:val="00D75F70"/>
    <w:rsid w:val="00D76335"/>
    <w:rsid w:val="00D7697D"/>
    <w:rsid w:val="00D7761F"/>
    <w:rsid w:val="00D801F6"/>
    <w:rsid w:val="00D8211B"/>
    <w:rsid w:val="00D83CFE"/>
    <w:rsid w:val="00D84063"/>
    <w:rsid w:val="00D85C45"/>
    <w:rsid w:val="00D863EA"/>
    <w:rsid w:val="00D87293"/>
    <w:rsid w:val="00D87485"/>
    <w:rsid w:val="00D93BC5"/>
    <w:rsid w:val="00D94109"/>
    <w:rsid w:val="00D9776F"/>
    <w:rsid w:val="00DA0176"/>
    <w:rsid w:val="00DA07BE"/>
    <w:rsid w:val="00DA13D3"/>
    <w:rsid w:val="00DA1D9D"/>
    <w:rsid w:val="00DA1EC1"/>
    <w:rsid w:val="00DA45B1"/>
    <w:rsid w:val="00DA4FB9"/>
    <w:rsid w:val="00DA5778"/>
    <w:rsid w:val="00DA5B95"/>
    <w:rsid w:val="00DA6851"/>
    <w:rsid w:val="00DA6BAD"/>
    <w:rsid w:val="00DA76FF"/>
    <w:rsid w:val="00DA7B0D"/>
    <w:rsid w:val="00DA7CDB"/>
    <w:rsid w:val="00DB3791"/>
    <w:rsid w:val="00DB3CCF"/>
    <w:rsid w:val="00DB5625"/>
    <w:rsid w:val="00DB71FB"/>
    <w:rsid w:val="00DB7489"/>
    <w:rsid w:val="00DB7CE5"/>
    <w:rsid w:val="00DB7E04"/>
    <w:rsid w:val="00DC1143"/>
    <w:rsid w:val="00DC16D1"/>
    <w:rsid w:val="00DC1A88"/>
    <w:rsid w:val="00DC5F62"/>
    <w:rsid w:val="00DC6A87"/>
    <w:rsid w:val="00DC6F3B"/>
    <w:rsid w:val="00DC799B"/>
    <w:rsid w:val="00DD117A"/>
    <w:rsid w:val="00DD35FA"/>
    <w:rsid w:val="00DD40EE"/>
    <w:rsid w:val="00DD4384"/>
    <w:rsid w:val="00DD49FE"/>
    <w:rsid w:val="00DD6031"/>
    <w:rsid w:val="00DD65F0"/>
    <w:rsid w:val="00DD6716"/>
    <w:rsid w:val="00DD6954"/>
    <w:rsid w:val="00DE14B9"/>
    <w:rsid w:val="00DE1E13"/>
    <w:rsid w:val="00DE3846"/>
    <w:rsid w:val="00DE4957"/>
    <w:rsid w:val="00DE49FB"/>
    <w:rsid w:val="00DE4A91"/>
    <w:rsid w:val="00DE4D43"/>
    <w:rsid w:val="00DE51D5"/>
    <w:rsid w:val="00DE6AF9"/>
    <w:rsid w:val="00DE6CFD"/>
    <w:rsid w:val="00DE7FA6"/>
    <w:rsid w:val="00DF09E4"/>
    <w:rsid w:val="00DF0C25"/>
    <w:rsid w:val="00DF0CC9"/>
    <w:rsid w:val="00DF0CE8"/>
    <w:rsid w:val="00DF35B9"/>
    <w:rsid w:val="00DF4908"/>
    <w:rsid w:val="00DF550B"/>
    <w:rsid w:val="00DF5579"/>
    <w:rsid w:val="00DF5CC8"/>
    <w:rsid w:val="00DF5FD2"/>
    <w:rsid w:val="00DF6B54"/>
    <w:rsid w:val="00DF6E53"/>
    <w:rsid w:val="00DF7F0A"/>
    <w:rsid w:val="00E00F36"/>
    <w:rsid w:val="00E0108F"/>
    <w:rsid w:val="00E0374B"/>
    <w:rsid w:val="00E03831"/>
    <w:rsid w:val="00E04946"/>
    <w:rsid w:val="00E04D2B"/>
    <w:rsid w:val="00E056AB"/>
    <w:rsid w:val="00E078CD"/>
    <w:rsid w:val="00E078E6"/>
    <w:rsid w:val="00E10208"/>
    <w:rsid w:val="00E10AF3"/>
    <w:rsid w:val="00E1185D"/>
    <w:rsid w:val="00E11BE5"/>
    <w:rsid w:val="00E126F9"/>
    <w:rsid w:val="00E135DE"/>
    <w:rsid w:val="00E1450A"/>
    <w:rsid w:val="00E14BDC"/>
    <w:rsid w:val="00E152B7"/>
    <w:rsid w:val="00E159F3"/>
    <w:rsid w:val="00E15D9D"/>
    <w:rsid w:val="00E15EC2"/>
    <w:rsid w:val="00E20FE4"/>
    <w:rsid w:val="00E22ADC"/>
    <w:rsid w:val="00E261F8"/>
    <w:rsid w:val="00E26944"/>
    <w:rsid w:val="00E27018"/>
    <w:rsid w:val="00E274D6"/>
    <w:rsid w:val="00E2772B"/>
    <w:rsid w:val="00E30B8A"/>
    <w:rsid w:val="00E327BB"/>
    <w:rsid w:val="00E34E50"/>
    <w:rsid w:val="00E35DC8"/>
    <w:rsid w:val="00E36451"/>
    <w:rsid w:val="00E369D3"/>
    <w:rsid w:val="00E37046"/>
    <w:rsid w:val="00E40BBB"/>
    <w:rsid w:val="00E41C44"/>
    <w:rsid w:val="00E423F0"/>
    <w:rsid w:val="00E4303C"/>
    <w:rsid w:val="00E43B9F"/>
    <w:rsid w:val="00E45BF1"/>
    <w:rsid w:val="00E46F6F"/>
    <w:rsid w:val="00E4776D"/>
    <w:rsid w:val="00E47FD6"/>
    <w:rsid w:val="00E52BFA"/>
    <w:rsid w:val="00E534BF"/>
    <w:rsid w:val="00E54C62"/>
    <w:rsid w:val="00E5605A"/>
    <w:rsid w:val="00E5682B"/>
    <w:rsid w:val="00E5729B"/>
    <w:rsid w:val="00E60AA4"/>
    <w:rsid w:val="00E60D0A"/>
    <w:rsid w:val="00E6159A"/>
    <w:rsid w:val="00E6338D"/>
    <w:rsid w:val="00E63AD3"/>
    <w:rsid w:val="00E64F0E"/>
    <w:rsid w:val="00E651D8"/>
    <w:rsid w:val="00E653C6"/>
    <w:rsid w:val="00E65AA9"/>
    <w:rsid w:val="00E66011"/>
    <w:rsid w:val="00E66026"/>
    <w:rsid w:val="00E66A66"/>
    <w:rsid w:val="00E6722D"/>
    <w:rsid w:val="00E67811"/>
    <w:rsid w:val="00E71615"/>
    <w:rsid w:val="00E71D01"/>
    <w:rsid w:val="00E72E19"/>
    <w:rsid w:val="00E73BE0"/>
    <w:rsid w:val="00E73DB2"/>
    <w:rsid w:val="00E74806"/>
    <w:rsid w:val="00E764AF"/>
    <w:rsid w:val="00E77798"/>
    <w:rsid w:val="00E8019C"/>
    <w:rsid w:val="00E80545"/>
    <w:rsid w:val="00E80C8B"/>
    <w:rsid w:val="00E817D7"/>
    <w:rsid w:val="00E82198"/>
    <w:rsid w:val="00E8388C"/>
    <w:rsid w:val="00E83D44"/>
    <w:rsid w:val="00E8443B"/>
    <w:rsid w:val="00E84A06"/>
    <w:rsid w:val="00E85337"/>
    <w:rsid w:val="00E858CD"/>
    <w:rsid w:val="00E85F90"/>
    <w:rsid w:val="00E86DCA"/>
    <w:rsid w:val="00E87133"/>
    <w:rsid w:val="00E87669"/>
    <w:rsid w:val="00E87D55"/>
    <w:rsid w:val="00E90293"/>
    <w:rsid w:val="00E90460"/>
    <w:rsid w:val="00E908C2"/>
    <w:rsid w:val="00E91811"/>
    <w:rsid w:val="00E91A5F"/>
    <w:rsid w:val="00E93A1B"/>
    <w:rsid w:val="00E94C6D"/>
    <w:rsid w:val="00E95F06"/>
    <w:rsid w:val="00E9636F"/>
    <w:rsid w:val="00E966D8"/>
    <w:rsid w:val="00E96FAC"/>
    <w:rsid w:val="00E97418"/>
    <w:rsid w:val="00E974DF"/>
    <w:rsid w:val="00E97B1D"/>
    <w:rsid w:val="00EA1708"/>
    <w:rsid w:val="00EA2728"/>
    <w:rsid w:val="00EA2762"/>
    <w:rsid w:val="00EA29DD"/>
    <w:rsid w:val="00EA43A7"/>
    <w:rsid w:val="00EA560A"/>
    <w:rsid w:val="00EA592C"/>
    <w:rsid w:val="00EA6585"/>
    <w:rsid w:val="00EA6C95"/>
    <w:rsid w:val="00EA6F24"/>
    <w:rsid w:val="00EB100C"/>
    <w:rsid w:val="00EB27C4"/>
    <w:rsid w:val="00EB4697"/>
    <w:rsid w:val="00EB47ED"/>
    <w:rsid w:val="00EB5404"/>
    <w:rsid w:val="00EB6240"/>
    <w:rsid w:val="00EB6BD0"/>
    <w:rsid w:val="00EB6C92"/>
    <w:rsid w:val="00EB756D"/>
    <w:rsid w:val="00EB784A"/>
    <w:rsid w:val="00EB7933"/>
    <w:rsid w:val="00EC00EC"/>
    <w:rsid w:val="00EC0988"/>
    <w:rsid w:val="00EC0F22"/>
    <w:rsid w:val="00EC1FF9"/>
    <w:rsid w:val="00EC2AE3"/>
    <w:rsid w:val="00EC303F"/>
    <w:rsid w:val="00EC3D8E"/>
    <w:rsid w:val="00EC3E20"/>
    <w:rsid w:val="00EC5873"/>
    <w:rsid w:val="00EC5A60"/>
    <w:rsid w:val="00EC5E58"/>
    <w:rsid w:val="00EC640E"/>
    <w:rsid w:val="00EC73CB"/>
    <w:rsid w:val="00ED22F7"/>
    <w:rsid w:val="00ED25E8"/>
    <w:rsid w:val="00ED272F"/>
    <w:rsid w:val="00ED2CFD"/>
    <w:rsid w:val="00ED3B16"/>
    <w:rsid w:val="00EE029D"/>
    <w:rsid w:val="00EE0446"/>
    <w:rsid w:val="00EE1AD4"/>
    <w:rsid w:val="00EE3279"/>
    <w:rsid w:val="00EE3759"/>
    <w:rsid w:val="00EE38E5"/>
    <w:rsid w:val="00EE6F54"/>
    <w:rsid w:val="00EE7A52"/>
    <w:rsid w:val="00EF438C"/>
    <w:rsid w:val="00EF4B45"/>
    <w:rsid w:val="00EF50CC"/>
    <w:rsid w:val="00EF6A0B"/>
    <w:rsid w:val="00F00B35"/>
    <w:rsid w:val="00F0253A"/>
    <w:rsid w:val="00F03D9F"/>
    <w:rsid w:val="00F04446"/>
    <w:rsid w:val="00F05971"/>
    <w:rsid w:val="00F068E3"/>
    <w:rsid w:val="00F07F71"/>
    <w:rsid w:val="00F11232"/>
    <w:rsid w:val="00F11893"/>
    <w:rsid w:val="00F122DC"/>
    <w:rsid w:val="00F12604"/>
    <w:rsid w:val="00F12942"/>
    <w:rsid w:val="00F12971"/>
    <w:rsid w:val="00F1384C"/>
    <w:rsid w:val="00F13DF2"/>
    <w:rsid w:val="00F15A64"/>
    <w:rsid w:val="00F15F26"/>
    <w:rsid w:val="00F16C2D"/>
    <w:rsid w:val="00F171D1"/>
    <w:rsid w:val="00F17C71"/>
    <w:rsid w:val="00F21265"/>
    <w:rsid w:val="00F21364"/>
    <w:rsid w:val="00F2581B"/>
    <w:rsid w:val="00F25839"/>
    <w:rsid w:val="00F261E7"/>
    <w:rsid w:val="00F26333"/>
    <w:rsid w:val="00F26708"/>
    <w:rsid w:val="00F26A12"/>
    <w:rsid w:val="00F271F9"/>
    <w:rsid w:val="00F27380"/>
    <w:rsid w:val="00F27D89"/>
    <w:rsid w:val="00F3005C"/>
    <w:rsid w:val="00F3202E"/>
    <w:rsid w:val="00F323E0"/>
    <w:rsid w:val="00F3282A"/>
    <w:rsid w:val="00F331BF"/>
    <w:rsid w:val="00F34CED"/>
    <w:rsid w:val="00F35C77"/>
    <w:rsid w:val="00F37F0C"/>
    <w:rsid w:val="00F40A96"/>
    <w:rsid w:val="00F40B8E"/>
    <w:rsid w:val="00F41704"/>
    <w:rsid w:val="00F41B5E"/>
    <w:rsid w:val="00F42FBA"/>
    <w:rsid w:val="00F44D8D"/>
    <w:rsid w:val="00F45CA3"/>
    <w:rsid w:val="00F51A0F"/>
    <w:rsid w:val="00F51AC7"/>
    <w:rsid w:val="00F51F20"/>
    <w:rsid w:val="00F54413"/>
    <w:rsid w:val="00F5483E"/>
    <w:rsid w:val="00F56062"/>
    <w:rsid w:val="00F567C7"/>
    <w:rsid w:val="00F56A26"/>
    <w:rsid w:val="00F6013C"/>
    <w:rsid w:val="00F6056D"/>
    <w:rsid w:val="00F63059"/>
    <w:rsid w:val="00F63C78"/>
    <w:rsid w:val="00F66079"/>
    <w:rsid w:val="00F670FC"/>
    <w:rsid w:val="00F67C4F"/>
    <w:rsid w:val="00F7084C"/>
    <w:rsid w:val="00F70C24"/>
    <w:rsid w:val="00F714B4"/>
    <w:rsid w:val="00F714D6"/>
    <w:rsid w:val="00F737B8"/>
    <w:rsid w:val="00F739CE"/>
    <w:rsid w:val="00F73ACF"/>
    <w:rsid w:val="00F748EC"/>
    <w:rsid w:val="00F74B0C"/>
    <w:rsid w:val="00F7512A"/>
    <w:rsid w:val="00F75BDC"/>
    <w:rsid w:val="00F75CA6"/>
    <w:rsid w:val="00F76208"/>
    <w:rsid w:val="00F76AB0"/>
    <w:rsid w:val="00F76FB3"/>
    <w:rsid w:val="00F80290"/>
    <w:rsid w:val="00F805BD"/>
    <w:rsid w:val="00F8182C"/>
    <w:rsid w:val="00F81962"/>
    <w:rsid w:val="00F81C53"/>
    <w:rsid w:val="00F81E8F"/>
    <w:rsid w:val="00F82768"/>
    <w:rsid w:val="00F83832"/>
    <w:rsid w:val="00F841EE"/>
    <w:rsid w:val="00F843C1"/>
    <w:rsid w:val="00F85788"/>
    <w:rsid w:val="00F87540"/>
    <w:rsid w:val="00F87999"/>
    <w:rsid w:val="00F87B8D"/>
    <w:rsid w:val="00F906D9"/>
    <w:rsid w:val="00F90FCC"/>
    <w:rsid w:val="00F919A1"/>
    <w:rsid w:val="00F92EA4"/>
    <w:rsid w:val="00F93204"/>
    <w:rsid w:val="00F93D8C"/>
    <w:rsid w:val="00F95151"/>
    <w:rsid w:val="00F95D02"/>
    <w:rsid w:val="00F9787E"/>
    <w:rsid w:val="00F97C46"/>
    <w:rsid w:val="00FA0EA8"/>
    <w:rsid w:val="00FA1E9D"/>
    <w:rsid w:val="00FA22C8"/>
    <w:rsid w:val="00FA37DC"/>
    <w:rsid w:val="00FA3A8B"/>
    <w:rsid w:val="00FA4875"/>
    <w:rsid w:val="00FA4EFF"/>
    <w:rsid w:val="00FA510C"/>
    <w:rsid w:val="00FA54E3"/>
    <w:rsid w:val="00FA5501"/>
    <w:rsid w:val="00FA5B9E"/>
    <w:rsid w:val="00FA64D6"/>
    <w:rsid w:val="00FA7CCE"/>
    <w:rsid w:val="00FB109B"/>
    <w:rsid w:val="00FB2D68"/>
    <w:rsid w:val="00FB3417"/>
    <w:rsid w:val="00FB397E"/>
    <w:rsid w:val="00FB4E21"/>
    <w:rsid w:val="00FB561B"/>
    <w:rsid w:val="00FB5D6F"/>
    <w:rsid w:val="00FB6497"/>
    <w:rsid w:val="00FB66FD"/>
    <w:rsid w:val="00FB6D18"/>
    <w:rsid w:val="00FC007D"/>
    <w:rsid w:val="00FC153F"/>
    <w:rsid w:val="00FC2E25"/>
    <w:rsid w:val="00FC60F0"/>
    <w:rsid w:val="00FC65AA"/>
    <w:rsid w:val="00FD3336"/>
    <w:rsid w:val="00FD35EA"/>
    <w:rsid w:val="00FD3A39"/>
    <w:rsid w:val="00FD3FD1"/>
    <w:rsid w:val="00FD4835"/>
    <w:rsid w:val="00FD5128"/>
    <w:rsid w:val="00FD674B"/>
    <w:rsid w:val="00FD68C6"/>
    <w:rsid w:val="00FD7643"/>
    <w:rsid w:val="00FD7D1F"/>
    <w:rsid w:val="00FD7D54"/>
    <w:rsid w:val="00FE1229"/>
    <w:rsid w:val="00FE23E5"/>
    <w:rsid w:val="00FE2E97"/>
    <w:rsid w:val="00FE3190"/>
    <w:rsid w:val="00FE6A5E"/>
    <w:rsid w:val="00FE70FA"/>
    <w:rsid w:val="00FE7893"/>
    <w:rsid w:val="00FE7C03"/>
    <w:rsid w:val="00FF10B3"/>
    <w:rsid w:val="00FF1147"/>
    <w:rsid w:val="00FF1307"/>
    <w:rsid w:val="00FF1C44"/>
    <w:rsid w:val="00FF2BA1"/>
    <w:rsid w:val="00FF3065"/>
    <w:rsid w:val="00FF3FB2"/>
    <w:rsid w:val="00FF4338"/>
    <w:rsid w:val="00FF4A4E"/>
    <w:rsid w:val="00FF4E95"/>
    <w:rsid w:val="00FF5232"/>
    <w:rsid w:val="00FF5AFD"/>
    <w:rsid w:val="00FF5E5B"/>
    <w:rsid w:val="015ABC00"/>
    <w:rsid w:val="02BBEA75"/>
    <w:rsid w:val="0334CF52"/>
    <w:rsid w:val="04724D82"/>
    <w:rsid w:val="058CDD50"/>
    <w:rsid w:val="061CC904"/>
    <w:rsid w:val="08750AE2"/>
    <w:rsid w:val="088A444B"/>
    <w:rsid w:val="09D62EBF"/>
    <w:rsid w:val="0A4677C3"/>
    <w:rsid w:val="0AD28671"/>
    <w:rsid w:val="0B17D14B"/>
    <w:rsid w:val="0C330C05"/>
    <w:rsid w:val="0D3D346C"/>
    <w:rsid w:val="0DF8DAA5"/>
    <w:rsid w:val="0E0200A4"/>
    <w:rsid w:val="0EBAB280"/>
    <w:rsid w:val="0EBC06E9"/>
    <w:rsid w:val="11BB3D17"/>
    <w:rsid w:val="125891EA"/>
    <w:rsid w:val="12A054E9"/>
    <w:rsid w:val="130BB311"/>
    <w:rsid w:val="143D49B6"/>
    <w:rsid w:val="165DE889"/>
    <w:rsid w:val="171F82FB"/>
    <w:rsid w:val="179F949E"/>
    <w:rsid w:val="17F32D25"/>
    <w:rsid w:val="18ACDA11"/>
    <w:rsid w:val="192C2266"/>
    <w:rsid w:val="1CA7A073"/>
    <w:rsid w:val="1D726A5C"/>
    <w:rsid w:val="1DA363ED"/>
    <w:rsid w:val="1E848A48"/>
    <w:rsid w:val="1E939A10"/>
    <w:rsid w:val="1EA1ADA5"/>
    <w:rsid w:val="2096A538"/>
    <w:rsid w:val="20FAB5DF"/>
    <w:rsid w:val="21F6BED6"/>
    <w:rsid w:val="23556AA6"/>
    <w:rsid w:val="2405659A"/>
    <w:rsid w:val="243322E1"/>
    <w:rsid w:val="24403A6B"/>
    <w:rsid w:val="27F1610B"/>
    <w:rsid w:val="291EDE6C"/>
    <w:rsid w:val="2AFB0F65"/>
    <w:rsid w:val="2B11964F"/>
    <w:rsid w:val="2B9364D1"/>
    <w:rsid w:val="2CE6D9AC"/>
    <w:rsid w:val="2DC2D603"/>
    <w:rsid w:val="2E0F86AC"/>
    <w:rsid w:val="2F04788F"/>
    <w:rsid w:val="313E7B1E"/>
    <w:rsid w:val="3256B695"/>
    <w:rsid w:val="32FB240D"/>
    <w:rsid w:val="330F5DD9"/>
    <w:rsid w:val="3611E1BD"/>
    <w:rsid w:val="365025F5"/>
    <w:rsid w:val="36EBFAE3"/>
    <w:rsid w:val="37A00EAF"/>
    <w:rsid w:val="3A6A75C5"/>
    <w:rsid w:val="3A716631"/>
    <w:rsid w:val="3AF9CA01"/>
    <w:rsid w:val="3BAE5815"/>
    <w:rsid w:val="3BD19887"/>
    <w:rsid w:val="3C25608A"/>
    <w:rsid w:val="3CB5E5FC"/>
    <w:rsid w:val="3D35BB45"/>
    <w:rsid w:val="3D41FEFD"/>
    <w:rsid w:val="414D9A6D"/>
    <w:rsid w:val="41DBC7F5"/>
    <w:rsid w:val="45C2ABDA"/>
    <w:rsid w:val="46D441D5"/>
    <w:rsid w:val="46EE4249"/>
    <w:rsid w:val="4B30F92A"/>
    <w:rsid w:val="4C40E36F"/>
    <w:rsid w:val="4C5E433A"/>
    <w:rsid w:val="4F9C45A0"/>
    <w:rsid w:val="503BC68E"/>
    <w:rsid w:val="50629336"/>
    <w:rsid w:val="50740B62"/>
    <w:rsid w:val="514A471A"/>
    <w:rsid w:val="516CBBFF"/>
    <w:rsid w:val="5274E0F7"/>
    <w:rsid w:val="533E73D0"/>
    <w:rsid w:val="53859F0E"/>
    <w:rsid w:val="53B98CFC"/>
    <w:rsid w:val="53F6FC07"/>
    <w:rsid w:val="55A8CC9C"/>
    <w:rsid w:val="5608808E"/>
    <w:rsid w:val="5763222F"/>
    <w:rsid w:val="58F1A930"/>
    <w:rsid w:val="592C878A"/>
    <w:rsid w:val="5ACB4D57"/>
    <w:rsid w:val="5B95A0DD"/>
    <w:rsid w:val="5C4D5DCF"/>
    <w:rsid w:val="5D1DFE80"/>
    <w:rsid w:val="5DAB82CB"/>
    <w:rsid w:val="5DC37C38"/>
    <w:rsid w:val="5E262236"/>
    <w:rsid w:val="5EB9F2F6"/>
    <w:rsid w:val="60521CF6"/>
    <w:rsid w:val="605903D9"/>
    <w:rsid w:val="61DA1846"/>
    <w:rsid w:val="6252F28B"/>
    <w:rsid w:val="627FFA91"/>
    <w:rsid w:val="62DA8D0D"/>
    <w:rsid w:val="634C77F5"/>
    <w:rsid w:val="641C2610"/>
    <w:rsid w:val="65703CFB"/>
    <w:rsid w:val="65B0AAE7"/>
    <w:rsid w:val="663D9098"/>
    <w:rsid w:val="669CB325"/>
    <w:rsid w:val="66EA3B33"/>
    <w:rsid w:val="673B7247"/>
    <w:rsid w:val="68B29753"/>
    <w:rsid w:val="68B8811C"/>
    <w:rsid w:val="6BA4A9AE"/>
    <w:rsid w:val="6D52B214"/>
    <w:rsid w:val="6E13E7DF"/>
    <w:rsid w:val="71017137"/>
    <w:rsid w:val="710781C4"/>
    <w:rsid w:val="725E6209"/>
    <w:rsid w:val="7323CAF3"/>
    <w:rsid w:val="743D0384"/>
    <w:rsid w:val="74F6564D"/>
    <w:rsid w:val="75508932"/>
    <w:rsid w:val="7697DEA1"/>
    <w:rsid w:val="7825D7B3"/>
    <w:rsid w:val="7995420A"/>
    <w:rsid w:val="7B385DF5"/>
    <w:rsid w:val="7BBAFA0B"/>
    <w:rsid w:val="7BFCCF0F"/>
    <w:rsid w:val="7C0E6504"/>
    <w:rsid w:val="7C3FF60D"/>
    <w:rsid w:val="7C5163B5"/>
    <w:rsid w:val="7CE938D2"/>
    <w:rsid w:val="7E409F06"/>
    <w:rsid w:val="7F5A7CE7"/>
    <w:rsid w:val="7F919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FD1EB"/>
  <w15:chartTrackingRefBased/>
  <w15:docId w15:val="{43702BD8-D4E3-4D01-BBD4-9B124A622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locked="0"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1518C"/>
    <w:rPr>
      <w:sz w:val="24"/>
    </w:rPr>
  </w:style>
  <w:style w:type="paragraph" w:styleId="Heading1">
    <w:name w:val="heading 1"/>
    <w:basedOn w:val="Normal"/>
    <w:next w:val="Normal"/>
    <w:link w:val="Heading1Char"/>
    <w:uiPriority w:val="9"/>
    <w:qFormat/>
    <w:rsid w:val="00F87B8D"/>
    <w:pPr>
      <w:keepNext/>
      <w:keepLines/>
      <w:pBdr>
        <w:bottom w:val="single" w:sz="4" w:space="1" w:color="404040" w:themeColor="text1" w:themeTint="BF"/>
      </w:pBdr>
      <w:spacing w:before="240" w:after="240" w:line="276" w:lineRule="auto"/>
      <w:outlineLvl w:val="0"/>
    </w:pPr>
    <w:rPr>
      <w:rFonts w:asciiTheme="majorHAnsi" w:eastAsiaTheme="majorEastAsia" w:hAnsiTheme="majorHAnsi" w:cstheme="majorBidi"/>
      <w:color w:val="595959" w:themeColor="text1" w:themeTint="A6"/>
      <w:sz w:val="40"/>
      <w:szCs w:val="36"/>
    </w:rPr>
  </w:style>
  <w:style w:type="paragraph" w:styleId="Heading2">
    <w:name w:val="heading 2"/>
    <w:basedOn w:val="Normal"/>
    <w:next w:val="Normal"/>
    <w:link w:val="Heading2Char"/>
    <w:uiPriority w:val="9"/>
    <w:qFormat/>
    <w:rsid w:val="00F87B8D"/>
    <w:pPr>
      <w:keepNext/>
      <w:keepLines/>
      <w:spacing w:before="240" w:line="276" w:lineRule="auto"/>
      <w:outlineLvl w:val="1"/>
    </w:pPr>
    <w:rPr>
      <w:rFonts w:asciiTheme="majorHAnsi" w:eastAsiaTheme="majorEastAsia" w:hAnsiTheme="majorHAnsi" w:cstheme="majorBidi"/>
      <w:color w:val="595959" w:themeColor="text1" w:themeTint="A6"/>
      <w:sz w:val="32"/>
      <w:szCs w:val="28"/>
    </w:rPr>
  </w:style>
  <w:style w:type="paragraph" w:styleId="Heading3">
    <w:name w:val="heading 3"/>
    <w:basedOn w:val="Normal"/>
    <w:next w:val="Normal"/>
    <w:link w:val="Heading3Char"/>
    <w:uiPriority w:val="9"/>
    <w:qFormat/>
    <w:rsid w:val="00F87B8D"/>
    <w:pPr>
      <w:keepNext/>
      <w:keepLines/>
      <w:spacing w:before="120" w:line="276" w:lineRule="auto"/>
      <w:outlineLvl w:val="2"/>
    </w:pPr>
    <w:rPr>
      <w:rFonts w:asciiTheme="majorHAnsi" w:eastAsiaTheme="majorEastAsia" w:hAnsiTheme="majorHAnsi" w:cstheme="majorBidi"/>
      <w:color w:val="595959" w:themeColor="text1" w:themeTint="A6"/>
      <w:sz w:val="26"/>
      <w:szCs w:val="26"/>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quarebullets">
    <w:name w:val="square bullets"/>
    <w:basedOn w:val="Normal"/>
    <w:qFormat/>
    <w:rsid w:val="00F87B8D"/>
    <w:pPr>
      <w:numPr>
        <w:numId w:val="5"/>
      </w:numPr>
      <w:spacing w:line="276" w:lineRule="auto"/>
      <w:contextualSpacing/>
    </w:pPr>
  </w:style>
  <w:style w:type="paragraph" w:customStyle="1" w:styleId="numberedlist">
    <w:name w:val="numbered list"/>
    <w:basedOn w:val="squarebullets"/>
    <w:qFormat/>
    <w:rsid w:val="00F87B8D"/>
    <w:pPr>
      <w:numPr>
        <w:numId w:val="6"/>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F87B8D"/>
    <w:rPr>
      <w:rFonts w:asciiTheme="majorHAnsi" w:eastAsiaTheme="majorEastAsia" w:hAnsiTheme="majorHAnsi" w:cstheme="majorBidi"/>
      <w:color w:val="595959" w:themeColor="text1" w:themeTint="A6"/>
      <w:sz w:val="40"/>
      <w:szCs w:val="36"/>
    </w:rPr>
  </w:style>
  <w:style w:type="character" w:customStyle="1" w:styleId="Heading2Char">
    <w:name w:val="Heading 2 Char"/>
    <w:basedOn w:val="DefaultParagraphFont"/>
    <w:link w:val="Heading2"/>
    <w:uiPriority w:val="9"/>
    <w:rsid w:val="00726EA3"/>
    <w:rPr>
      <w:rFonts w:asciiTheme="majorHAnsi" w:eastAsiaTheme="majorEastAsia" w:hAnsiTheme="majorHAnsi" w:cstheme="majorBidi"/>
      <w:color w:val="595959" w:themeColor="text1" w:themeTint="A6"/>
      <w:sz w:val="32"/>
      <w:szCs w:val="28"/>
    </w:rPr>
  </w:style>
  <w:style w:type="character" w:customStyle="1" w:styleId="Heading3Char">
    <w:name w:val="Heading 3 Char"/>
    <w:basedOn w:val="DefaultParagraphFont"/>
    <w:link w:val="Heading3"/>
    <w:uiPriority w:val="9"/>
    <w:rsid w:val="00726EA3"/>
    <w:rPr>
      <w:rFonts w:asciiTheme="majorHAnsi" w:eastAsiaTheme="majorEastAsia" w:hAnsiTheme="majorHAnsi" w:cstheme="majorBidi"/>
      <w:color w:val="595959" w:themeColor="text1" w:themeTint="A6"/>
      <w:sz w:val="26"/>
      <w:szCs w:val="26"/>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40404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CellMar>
        <w:top w:w="113" w:type="dxa"/>
        <w:bottom w:w="113" w:type="dxa"/>
      </w:tblCellMar>
    </w:tblPr>
    <w:tblStylePr w:type="firstRow">
      <w:rPr>
        <w:b/>
        <w:bCs/>
        <w:color w:val="FFFFFF" w:themeColor="background1"/>
      </w:rPr>
      <w:tblPr/>
      <w:tcPr>
        <w:tcBorders>
          <w:top w:val="single" w:sz="24" w:space="0" w:color="808080" w:themeColor="accent4"/>
          <w:left w:val="single" w:sz="24" w:space="0" w:color="808080" w:themeColor="accent4"/>
          <w:bottom w:val="single" w:sz="24" w:space="0" w:color="808080" w:themeColor="accent4"/>
          <w:right w:val="single" w:sz="2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CellMar>
        <w:top w:w="113" w:type="dxa"/>
        <w:bottom w:w="113" w:type="dxa"/>
      </w:tblCellMar>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113" w:type="dxa"/>
        <w:bottom w:w="113" w:type="dxa"/>
      </w:tblCellMar>
    </w:tblPr>
    <w:tblStylePr w:type="firstRow">
      <w:rPr>
        <w:rFonts w:ascii="Arial" w:hAnsi="Arial"/>
        <w:b/>
        <w:bCs/>
        <w:color w:val="000000" w:themeColor="text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324433"/>
    <w:pPr>
      <w:pBdr>
        <w:left w:val="single" w:sz="36" w:space="12" w:color="B2B2B2" w:themeColor="accent2"/>
      </w:pBdr>
      <w:spacing w:before="240" w:after="240" w:line="252" w:lineRule="auto"/>
      <w:ind w:left="340" w:right="862"/>
    </w:pPr>
    <w:rPr>
      <w:iCs/>
    </w:rPr>
  </w:style>
  <w:style w:type="character" w:customStyle="1" w:styleId="QuoteChar">
    <w:name w:val="Quote Char"/>
    <w:basedOn w:val="DefaultParagraphFont"/>
    <w:link w:val="Quote"/>
    <w:uiPriority w:val="29"/>
    <w:rsid w:val="00324433"/>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semiHidden/>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pPr>
      <w:spacing w:line="276" w:lineRule="auto"/>
    </w:pPr>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character" w:styleId="Hyperlink">
    <w:name w:val="Hyperlink"/>
    <w:basedOn w:val="DefaultParagraphFont"/>
    <w:uiPriority w:val="99"/>
    <w:rsid w:val="004067A0"/>
    <w:rPr>
      <w:color w:val="5F5F5F" w:themeColor="hyperlink"/>
      <w:u w:val="single"/>
    </w:rPr>
  </w:style>
  <w:style w:type="table" w:styleId="ListTable4-Accent4">
    <w:name w:val="List Table 4 Accent 4"/>
    <w:basedOn w:val="TableNormal"/>
    <w:uiPriority w:val="49"/>
    <w:rsid w:val="004067A0"/>
    <w:pPr>
      <w:spacing w:after="0" w:line="240" w:lineRule="auto"/>
    </w:pPr>
    <w:rPr>
      <w:sz w:val="24"/>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val="0"/>
        <w:bCs/>
      </w:rPr>
    </w:tblStylePr>
    <w:tblStylePr w:type="lastCol">
      <w:rPr>
        <w:b w:val="0"/>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paragraph" w:styleId="Revision">
    <w:name w:val="Revision"/>
    <w:hidden/>
    <w:uiPriority w:val="99"/>
    <w:semiHidden/>
    <w:rsid w:val="00D66EB6"/>
    <w:pPr>
      <w:spacing w:after="0" w:line="240" w:lineRule="auto"/>
    </w:pPr>
    <w:rPr>
      <w:sz w:val="24"/>
    </w:rPr>
  </w:style>
  <w:style w:type="paragraph" w:styleId="CommentText">
    <w:name w:val="annotation text"/>
    <w:basedOn w:val="Normal"/>
    <w:link w:val="CommentTextChar"/>
    <w:uiPriority w:val="99"/>
    <w:unhideWhenUsed/>
    <w:locked/>
    <w:rsid w:val="00D66EB6"/>
    <w:pPr>
      <w:spacing w:line="240" w:lineRule="auto"/>
    </w:pPr>
    <w:rPr>
      <w:sz w:val="20"/>
      <w:szCs w:val="20"/>
    </w:rPr>
  </w:style>
  <w:style w:type="character" w:customStyle="1" w:styleId="CommentTextChar">
    <w:name w:val="Comment Text Char"/>
    <w:basedOn w:val="DefaultParagraphFont"/>
    <w:link w:val="CommentText"/>
    <w:uiPriority w:val="99"/>
    <w:rsid w:val="00D66EB6"/>
    <w:rPr>
      <w:sz w:val="20"/>
      <w:szCs w:val="20"/>
    </w:rPr>
  </w:style>
  <w:style w:type="character" w:styleId="CommentReference">
    <w:name w:val="annotation reference"/>
    <w:basedOn w:val="DefaultParagraphFont"/>
    <w:uiPriority w:val="99"/>
    <w:semiHidden/>
    <w:unhideWhenUsed/>
    <w:locked/>
    <w:rsid w:val="00D66EB6"/>
    <w:rPr>
      <w:sz w:val="16"/>
      <w:szCs w:val="16"/>
    </w:rPr>
  </w:style>
  <w:style w:type="paragraph" w:styleId="CommentSubject">
    <w:name w:val="annotation subject"/>
    <w:basedOn w:val="CommentText"/>
    <w:next w:val="CommentText"/>
    <w:link w:val="CommentSubjectChar"/>
    <w:uiPriority w:val="99"/>
    <w:semiHidden/>
    <w:unhideWhenUsed/>
    <w:locked/>
    <w:rsid w:val="00D66EB6"/>
    <w:rPr>
      <w:b/>
      <w:bCs/>
    </w:rPr>
  </w:style>
  <w:style w:type="character" w:customStyle="1" w:styleId="CommentSubjectChar">
    <w:name w:val="Comment Subject Char"/>
    <w:basedOn w:val="CommentTextChar"/>
    <w:link w:val="CommentSubject"/>
    <w:uiPriority w:val="99"/>
    <w:semiHidden/>
    <w:rsid w:val="00D66EB6"/>
    <w:rPr>
      <w:b/>
      <w:bCs/>
      <w:sz w:val="20"/>
      <w:szCs w:val="20"/>
    </w:rPr>
  </w:style>
  <w:style w:type="character" w:styleId="UnresolvedMention">
    <w:name w:val="Unresolved Mention"/>
    <w:basedOn w:val="DefaultParagraphFont"/>
    <w:uiPriority w:val="99"/>
    <w:semiHidden/>
    <w:unhideWhenUsed/>
    <w:rsid w:val="00D66EB6"/>
    <w:rPr>
      <w:color w:val="605E5C"/>
      <w:shd w:val="clear" w:color="auto" w:fill="E1DFDD"/>
    </w:rPr>
  </w:style>
  <w:style w:type="paragraph" w:styleId="ListParagraph">
    <w:name w:val="List Paragraph"/>
    <w:basedOn w:val="Normal"/>
    <w:uiPriority w:val="34"/>
    <w:qFormat/>
    <w:rsid w:val="005465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789582">
      <w:bodyDiv w:val="1"/>
      <w:marLeft w:val="0"/>
      <w:marRight w:val="0"/>
      <w:marTop w:val="0"/>
      <w:marBottom w:val="0"/>
      <w:divBdr>
        <w:top w:val="none" w:sz="0" w:space="0" w:color="auto"/>
        <w:left w:val="none" w:sz="0" w:space="0" w:color="auto"/>
        <w:bottom w:val="none" w:sz="0" w:space="0" w:color="auto"/>
        <w:right w:val="none" w:sz="0" w:space="0" w:color="auto"/>
      </w:divBdr>
    </w:div>
    <w:div w:id="536967814">
      <w:bodyDiv w:val="1"/>
      <w:marLeft w:val="0"/>
      <w:marRight w:val="0"/>
      <w:marTop w:val="0"/>
      <w:marBottom w:val="0"/>
      <w:divBdr>
        <w:top w:val="none" w:sz="0" w:space="0" w:color="auto"/>
        <w:left w:val="none" w:sz="0" w:space="0" w:color="auto"/>
        <w:bottom w:val="none" w:sz="0" w:space="0" w:color="auto"/>
        <w:right w:val="none" w:sz="0" w:space="0" w:color="auto"/>
      </w:divBdr>
    </w:div>
    <w:div w:id="620108531">
      <w:bodyDiv w:val="1"/>
      <w:marLeft w:val="0"/>
      <w:marRight w:val="0"/>
      <w:marTop w:val="0"/>
      <w:marBottom w:val="0"/>
      <w:divBdr>
        <w:top w:val="none" w:sz="0" w:space="0" w:color="auto"/>
        <w:left w:val="none" w:sz="0" w:space="0" w:color="auto"/>
        <w:bottom w:val="none" w:sz="0" w:space="0" w:color="auto"/>
        <w:right w:val="none" w:sz="0" w:space="0" w:color="auto"/>
      </w:divBdr>
    </w:div>
    <w:div w:id="916791482">
      <w:bodyDiv w:val="1"/>
      <w:marLeft w:val="0"/>
      <w:marRight w:val="0"/>
      <w:marTop w:val="0"/>
      <w:marBottom w:val="0"/>
      <w:divBdr>
        <w:top w:val="none" w:sz="0" w:space="0" w:color="auto"/>
        <w:left w:val="none" w:sz="0" w:space="0" w:color="auto"/>
        <w:bottom w:val="none" w:sz="0" w:space="0" w:color="auto"/>
        <w:right w:val="none" w:sz="0" w:space="0" w:color="auto"/>
      </w:divBdr>
    </w:div>
    <w:div w:id="1047340184">
      <w:bodyDiv w:val="1"/>
      <w:marLeft w:val="0"/>
      <w:marRight w:val="0"/>
      <w:marTop w:val="0"/>
      <w:marBottom w:val="0"/>
      <w:divBdr>
        <w:top w:val="none" w:sz="0" w:space="0" w:color="auto"/>
        <w:left w:val="none" w:sz="0" w:space="0" w:color="auto"/>
        <w:bottom w:val="none" w:sz="0" w:space="0" w:color="auto"/>
        <w:right w:val="none" w:sz="0" w:space="0" w:color="auto"/>
      </w:divBdr>
    </w:div>
    <w:div w:id="1062602495">
      <w:bodyDiv w:val="1"/>
      <w:marLeft w:val="0"/>
      <w:marRight w:val="0"/>
      <w:marTop w:val="0"/>
      <w:marBottom w:val="0"/>
      <w:divBdr>
        <w:top w:val="none" w:sz="0" w:space="0" w:color="auto"/>
        <w:left w:val="none" w:sz="0" w:space="0" w:color="auto"/>
        <w:bottom w:val="none" w:sz="0" w:space="0" w:color="auto"/>
        <w:right w:val="none" w:sz="0" w:space="0" w:color="auto"/>
      </w:divBdr>
    </w:div>
    <w:div w:id="1133402407">
      <w:bodyDiv w:val="1"/>
      <w:marLeft w:val="0"/>
      <w:marRight w:val="0"/>
      <w:marTop w:val="0"/>
      <w:marBottom w:val="0"/>
      <w:divBdr>
        <w:top w:val="none" w:sz="0" w:space="0" w:color="auto"/>
        <w:left w:val="none" w:sz="0" w:space="0" w:color="auto"/>
        <w:bottom w:val="none" w:sz="0" w:space="0" w:color="auto"/>
        <w:right w:val="none" w:sz="0" w:space="0" w:color="auto"/>
      </w:divBdr>
    </w:div>
    <w:div w:id="1366831500">
      <w:bodyDiv w:val="1"/>
      <w:marLeft w:val="0"/>
      <w:marRight w:val="0"/>
      <w:marTop w:val="0"/>
      <w:marBottom w:val="0"/>
      <w:divBdr>
        <w:top w:val="none" w:sz="0" w:space="0" w:color="auto"/>
        <w:left w:val="none" w:sz="0" w:space="0" w:color="auto"/>
        <w:bottom w:val="none" w:sz="0" w:space="0" w:color="auto"/>
        <w:right w:val="none" w:sz="0" w:space="0" w:color="auto"/>
      </w:divBdr>
    </w:div>
    <w:div w:id="1427775770">
      <w:bodyDiv w:val="1"/>
      <w:marLeft w:val="0"/>
      <w:marRight w:val="0"/>
      <w:marTop w:val="0"/>
      <w:marBottom w:val="0"/>
      <w:divBdr>
        <w:top w:val="none" w:sz="0" w:space="0" w:color="auto"/>
        <w:left w:val="none" w:sz="0" w:space="0" w:color="auto"/>
        <w:bottom w:val="none" w:sz="0" w:space="0" w:color="auto"/>
        <w:right w:val="none" w:sz="0" w:space="0" w:color="auto"/>
      </w:divBdr>
    </w:div>
    <w:div w:id="1920291570">
      <w:bodyDiv w:val="1"/>
      <w:marLeft w:val="0"/>
      <w:marRight w:val="0"/>
      <w:marTop w:val="0"/>
      <w:marBottom w:val="0"/>
      <w:divBdr>
        <w:top w:val="none" w:sz="0" w:space="0" w:color="auto"/>
        <w:left w:val="none" w:sz="0" w:space="0" w:color="auto"/>
        <w:bottom w:val="none" w:sz="0" w:space="0" w:color="auto"/>
        <w:right w:val="none" w:sz="0" w:space="0" w:color="auto"/>
      </w:divBdr>
    </w:div>
    <w:div w:id="211944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mc010\Downloads\tc_header_bw%20(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e239eea-0d7d-49c0-9933-01c9c411b1b2">
      <Terms xmlns="http://schemas.microsoft.com/office/infopath/2007/PartnerControls"/>
    </lcf76f155ced4ddcb4097134ff3c332f>
    <TaxCatchAll xmlns="47d03dd5-e79e-4ca4-bb1b-641307a079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EC9DA24427AA245BF703B9839910EF9" ma:contentTypeVersion="17" ma:contentTypeDescription="Create a new document." ma:contentTypeScope="" ma:versionID="ba369b1b06edae0db69f981a9eb12634">
  <xsd:schema xmlns:xsd="http://www.w3.org/2001/XMLSchema" xmlns:xs="http://www.w3.org/2001/XMLSchema" xmlns:p="http://schemas.microsoft.com/office/2006/metadata/properties" xmlns:ns2="8e239eea-0d7d-49c0-9933-01c9c411b1b2" xmlns:ns3="47d03dd5-e79e-4ca4-bb1b-641307a07905" targetNamespace="http://schemas.microsoft.com/office/2006/metadata/properties" ma:root="true" ma:fieldsID="e2078431a55732dedb26def3e87868ed" ns2:_="" ns3:_="">
    <xsd:import namespace="8e239eea-0d7d-49c0-9933-01c9c411b1b2"/>
    <xsd:import namespace="47d03dd5-e79e-4ca4-bb1b-641307a079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39eea-0d7d-49c0-9933-01c9c411b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d03dd5-e79e-4ca4-bb1b-641307a0790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9c513c-c689-4ceb-9995-8296327fcc40}" ma:internalName="TaxCatchAll" ma:showField="CatchAllData" ma:web="47d03dd5-e79e-4ca4-bb1b-641307a079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1DBEF3-07E8-4926-9B05-3299FF7E9C06}">
  <ds:schemaRefs>
    <ds:schemaRef ds:uri="http://schemas.microsoft.com/office/2006/metadata/properties"/>
    <ds:schemaRef ds:uri="http://schemas.microsoft.com/office/infopath/2007/PartnerControls"/>
    <ds:schemaRef ds:uri="8e239eea-0d7d-49c0-9933-01c9c411b1b2"/>
    <ds:schemaRef ds:uri="47d03dd5-e79e-4ca4-bb1b-641307a07905"/>
  </ds:schemaRefs>
</ds:datastoreItem>
</file>

<file path=customXml/itemProps2.xml><?xml version="1.0" encoding="utf-8"?>
<ds:datastoreItem xmlns:ds="http://schemas.openxmlformats.org/officeDocument/2006/customXml" ds:itemID="{EF4528B0-30B6-48E1-A70F-86EC677BC37E}">
  <ds:schemaRefs>
    <ds:schemaRef ds:uri="http://schemas.microsoft.com/sharepoint/v3/contenttype/forms"/>
  </ds:schemaRefs>
</ds:datastoreItem>
</file>

<file path=customXml/itemProps3.xml><?xml version="1.0" encoding="utf-8"?>
<ds:datastoreItem xmlns:ds="http://schemas.openxmlformats.org/officeDocument/2006/customXml" ds:itemID="{7960DCE6-424C-464A-84EC-B3D86963C035}">
  <ds:schemaRefs>
    <ds:schemaRef ds:uri="http://schemas.openxmlformats.org/officeDocument/2006/bibliography"/>
  </ds:schemaRefs>
</ds:datastoreItem>
</file>

<file path=customXml/itemProps4.xml><?xml version="1.0" encoding="utf-8"?>
<ds:datastoreItem xmlns:ds="http://schemas.openxmlformats.org/officeDocument/2006/customXml" ds:itemID="{1A560255-EE88-41C6-96AF-E3DF48EE1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39eea-0d7d-49c0-9933-01c9c411b1b2"/>
    <ds:schemaRef ds:uri="47d03dd5-e79e-4ca4-bb1b-641307a07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3577bd8-4943-45d9-8d3c-304f184f6582}" enabled="0" method="" siteId="{13577bd8-4943-45d9-8d3c-304f184f6582}" removed="1"/>
</clbl:labelList>
</file>

<file path=docProps/app.xml><?xml version="1.0" encoding="utf-8"?>
<Properties xmlns="http://schemas.openxmlformats.org/officeDocument/2006/extended-properties" xmlns:vt="http://schemas.openxmlformats.org/officeDocument/2006/docPropsVTypes">
  <Template>tc_header_bw (6)</Template>
  <TotalTime>1005</TotalTime>
  <Pages>16</Pages>
  <Words>4517</Words>
  <Characters>25752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30209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Gomm, Chris</dc:creator>
  <cp:keywords/>
  <dc:description/>
  <cp:lastModifiedBy>Palmer, Robert</cp:lastModifiedBy>
  <cp:revision>292</cp:revision>
  <dcterms:created xsi:type="dcterms:W3CDTF">2025-01-21T13:35:00Z</dcterms:created>
  <dcterms:modified xsi:type="dcterms:W3CDTF">2025-02-21T15:39:00Z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0x0101008EC9DA24427AA245BF703B9839910EF9</vt:lpwstr>
  </property>
  <property fmtid="{D5CDD505-2E9C-101B-9397-08002B2CF9AE}" pid="3" name="MediaServiceImageTags">
    <vt:lpwstr/>
  </property>
</Properties>
</file>