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D87A0" w14:textId="77777777" w:rsidR="002F0409" w:rsidRDefault="002F0409"/>
    <w:p w14:paraId="21281FC3" w14:textId="77777777" w:rsidR="002F0409" w:rsidRDefault="002F0409"/>
    <w:tbl>
      <w:tblPr>
        <w:tblW w:w="10348" w:type="dxa"/>
        <w:tblInd w:w="142" w:type="dxa"/>
        <w:tblBorders>
          <w:top w:val="single" w:sz="8" w:space="0" w:color="0C2C7F"/>
          <w:left w:val="single" w:sz="8" w:space="0" w:color="0C2C7F"/>
          <w:bottom w:val="single" w:sz="8" w:space="0" w:color="0C2C7F"/>
          <w:right w:val="single" w:sz="8" w:space="0" w:color="0C2C7F"/>
          <w:insideH w:val="single" w:sz="8" w:space="0" w:color="0C2C7F"/>
          <w:insideV w:val="single" w:sz="8" w:space="0" w:color="0C2C7F"/>
        </w:tblBorders>
        <w:tblLayout w:type="fixed"/>
        <w:tblLook w:val="0000" w:firstRow="0" w:lastRow="0" w:firstColumn="0" w:lastColumn="0" w:noHBand="0" w:noVBand="0"/>
      </w:tblPr>
      <w:tblGrid>
        <w:gridCol w:w="3319"/>
        <w:gridCol w:w="2261"/>
        <w:gridCol w:w="2238"/>
        <w:gridCol w:w="2530"/>
      </w:tblGrid>
      <w:tr w:rsidR="00D969EB" w14:paraId="4CCE060A" w14:textId="77777777" w:rsidTr="00555765">
        <w:trPr>
          <w:trHeight w:val="433"/>
        </w:trPr>
        <w:tc>
          <w:tcPr>
            <w:tcW w:w="3319" w:type="dxa"/>
            <w:tcBorders>
              <w:top w:val="single" w:sz="4" w:space="0" w:color="000000"/>
              <w:left w:val="single" w:sz="4" w:space="0" w:color="000000"/>
              <w:bottom w:val="single" w:sz="4" w:space="0" w:color="000000"/>
              <w:right w:val="single" w:sz="4" w:space="0" w:color="000000"/>
            </w:tcBorders>
          </w:tcPr>
          <w:p w14:paraId="47F96212" w14:textId="77777777" w:rsidR="00D969EB" w:rsidRDefault="00D969EB" w:rsidP="00555765">
            <w:pPr>
              <w:pBdr>
                <w:top w:val="nil"/>
                <w:left w:val="nil"/>
                <w:bottom w:val="nil"/>
                <w:right w:val="nil"/>
                <w:between w:val="nil"/>
              </w:pBdr>
              <w:tabs>
                <w:tab w:val="center" w:pos="4153"/>
                <w:tab w:val="right" w:pos="8306"/>
              </w:tabs>
              <w:rPr>
                <w:rFonts w:ascii="Calibri" w:eastAsia="Calibri" w:hAnsi="Calibri" w:cs="Calibri"/>
                <w:color w:val="000000"/>
                <w:sz w:val="18"/>
                <w:szCs w:val="18"/>
              </w:rPr>
            </w:pPr>
            <w:r>
              <w:rPr>
                <w:rFonts w:ascii="Calibri" w:eastAsia="Calibri" w:hAnsi="Calibri" w:cs="Calibri"/>
                <w:color w:val="000000"/>
                <w:sz w:val="18"/>
                <w:szCs w:val="18"/>
              </w:rPr>
              <w:t>Originated by: RLW</w:t>
            </w:r>
          </w:p>
        </w:tc>
        <w:tc>
          <w:tcPr>
            <w:tcW w:w="2261" w:type="dxa"/>
            <w:tcBorders>
              <w:top w:val="single" w:sz="4" w:space="0" w:color="000000"/>
              <w:left w:val="single" w:sz="4" w:space="0" w:color="000000"/>
              <w:bottom w:val="single" w:sz="4" w:space="0" w:color="000000"/>
              <w:right w:val="single" w:sz="4" w:space="0" w:color="000000"/>
            </w:tcBorders>
          </w:tcPr>
          <w:p w14:paraId="4534331E" w14:textId="77777777" w:rsidR="00D969EB" w:rsidRDefault="00D969EB" w:rsidP="00555765">
            <w:pPr>
              <w:pBdr>
                <w:top w:val="nil"/>
                <w:left w:val="nil"/>
                <w:bottom w:val="nil"/>
                <w:right w:val="nil"/>
                <w:between w:val="nil"/>
              </w:pBdr>
              <w:tabs>
                <w:tab w:val="center" w:pos="4153"/>
                <w:tab w:val="right" w:pos="8306"/>
              </w:tabs>
              <w:rPr>
                <w:rFonts w:ascii="Calibri" w:eastAsia="Calibri" w:hAnsi="Calibri" w:cs="Calibri"/>
                <w:color w:val="000000"/>
                <w:sz w:val="18"/>
                <w:szCs w:val="18"/>
              </w:rPr>
            </w:pPr>
            <w:r>
              <w:rPr>
                <w:rFonts w:ascii="Calibri" w:eastAsia="Calibri" w:hAnsi="Calibri" w:cs="Calibri"/>
                <w:color w:val="000000"/>
                <w:sz w:val="18"/>
                <w:szCs w:val="18"/>
              </w:rPr>
              <w:t xml:space="preserve">Date approved: </w:t>
            </w:r>
          </w:p>
        </w:tc>
        <w:tc>
          <w:tcPr>
            <w:tcW w:w="2238" w:type="dxa"/>
            <w:tcBorders>
              <w:top w:val="single" w:sz="4" w:space="0" w:color="000000"/>
              <w:left w:val="single" w:sz="4" w:space="0" w:color="000000"/>
              <w:bottom w:val="single" w:sz="4" w:space="0" w:color="000000"/>
              <w:right w:val="single" w:sz="4" w:space="0" w:color="000000"/>
            </w:tcBorders>
          </w:tcPr>
          <w:p w14:paraId="7E99D2EC" w14:textId="016BA9AD" w:rsidR="00D969EB" w:rsidRDefault="00D969EB" w:rsidP="00555765">
            <w:pPr>
              <w:pBdr>
                <w:top w:val="nil"/>
                <w:left w:val="nil"/>
                <w:bottom w:val="nil"/>
                <w:right w:val="nil"/>
                <w:between w:val="nil"/>
              </w:pBdr>
              <w:tabs>
                <w:tab w:val="center" w:pos="4153"/>
                <w:tab w:val="right" w:pos="8306"/>
              </w:tabs>
              <w:rPr>
                <w:rFonts w:ascii="Calibri" w:eastAsia="Calibri" w:hAnsi="Calibri" w:cs="Calibri"/>
                <w:color w:val="000000"/>
                <w:sz w:val="18"/>
                <w:szCs w:val="18"/>
              </w:rPr>
            </w:pPr>
            <w:r>
              <w:rPr>
                <w:rFonts w:ascii="Calibri" w:eastAsia="Calibri" w:hAnsi="Calibri" w:cs="Calibri"/>
                <w:color w:val="000000"/>
                <w:sz w:val="18"/>
                <w:szCs w:val="18"/>
              </w:rPr>
              <w:t xml:space="preserve">Revision No: </w:t>
            </w:r>
          </w:p>
        </w:tc>
        <w:tc>
          <w:tcPr>
            <w:tcW w:w="2530" w:type="dxa"/>
            <w:tcBorders>
              <w:top w:val="single" w:sz="4" w:space="0" w:color="000000"/>
              <w:left w:val="single" w:sz="4" w:space="0" w:color="000000"/>
              <w:bottom w:val="single" w:sz="4" w:space="0" w:color="000000"/>
              <w:right w:val="single" w:sz="4" w:space="0" w:color="000000"/>
            </w:tcBorders>
          </w:tcPr>
          <w:p w14:paraId="6E3D9D72" w14:textId="77777777" w:rsidR="00D969EB" w:rsidRDefault="00D969EB" w:rsidP="00555765">
            <w:pPr>
              <w:pBdr>
                <w:top w:val="nil"/>
                <w:left w:val="nil"/>
                <w:bottom w:val="nil"/>
                <w:right w:val="nil"/>
                <w:between w:val="nil"/>
              </w:pBdr>
              <w:tabs>
                <w:tab w:val="center" w:pos="4153"/>
                <w:tab w:val="right" w:pos="8306"/>
              </w:tabs>
              <w:rPr>
                <w:rFonts w:ascii="Calibri" w:eastAsia="Calibri" w:hAnsi="Calibri" w:cs="Calibri"/>
                <w:color w:val="000000"/>
                <w:sz w:val="18"/>
                <w:szCs w:val="18"/>
              </w:rPr>
            </w:pPr>
            <w:r>
              <w:rPr>
                <w:rFonts w:ascii="Calibri" w:eastAsia="Calibri" w:hAnsi="Calibri" w:cs="Calibri"/>
                <w:color w:val="000000"/>
                <w:sz w:val="18"/>
                <w:szCs w:val="18"/>
              </w:rPr>
              <w:t>Filed: Shared drive</w:t>
            </w:r>
          </w:p>
        </w:tc>
      </w:tr>
      <w:tr w:rsidR="00D969EB" w14:paraId="36D8EC12" w14:textId="77777777" w:rsidTr="00555765">
        <w:tc>
          <w:tcPr>
            <w:tcW w:w="3319" w:type="dxa"/>
            <w:tcBorders>
              <w:top w:val="single" w:sz="4" w:space="0" w:color="000000"/>
              <w:left w:val="single" w:sz="4" w:space="0" w:color="000000"/>
              <w:bottom w:val="single" w:sz="4" w:space="0" w:color="000000"/>
              <w:right w:val="single" w:sz="4" w:space="0" w:color="000000"/>
            </w:tcBorders>
            <w:shd w:val="clear" w:color="auto" w:fill="auto"/>
          </w:tcPr>
          <w:p w14:paraId="16CA8F91" w14:textId="77777777" w:rsidR="00D969EB" w:rsidRDefault="00D969EB" w:rsidP="00555765">
            <w:pPr>
              <w:pBdr>
                <w:top w:val="nil"/>
                <w:left w:val="nil"/>
                <w:bottom w:val="nil"/>
                <w:right w:val="nil"/>
                <w:between w:val="nil"/>
              </w:pBdr>
              <w:tabs>
                <w:tab w:val="center" w:pos="4153"/>
                <w:tab w:val="right" w:pos="8306"/>
              </w:tabs>
              <w:rPr>
                <w:rFonts w:ascii="Calibri" w:eastAsia="Calibri" w:hAnsi="Calibri" w:cs="Calibri"/>
                <w:b/>
                <w:color w:val="000000"/>
              </w:rPr>
            </w:pPr>
            <w:r>
              <w:rPr>
                <w:rFonts w:ascii="Calibri" w:eastAsia="Calibri" w:hAnsi="Calibri" w:cs="Calibri"/>
                <w:b/>
                <w:color w:val="000000"/>
              </w:rPr>
              <w:t>Meeting Title</w:t>
            </w:r>
          </w:p>
        </w:tc>
        <w:tc>
          <w:tcPr>
            <w:tcW w:w="7029" w:type="dxa"/>
            <w:gridSpan w:val="3"/>
            <w:tcBorders>
              <w:top w:val="single" w:sz="4" w:space="0" w:color="000000"/>
              <w:left w:val="single" w:sz="4" w:space="0" w:color="000000"/>
              <w:bottom w:val="single" w:sz="4" w:space="0" w:color="000000"/>
              <w:right w:val="single" w:sz="4" w:space="0" w:color="000000"/>
            </w:tcBorders>
            <w:shd w:val="clear" w:color="auto" w:fill="auto"/>
          </w:tcPr>
          <w:p w14:paraId="73F270A9" w14:textId="77777777" w:rsidR="00D969EB" w:rsidRDefault="00D969EB" w:rsidP="00555765">
            <w:pPr>
              <w:pBdr>
                <w:top w:val="nil"/>
                <w:left w:val="nil"/>
                <w:bottom w:val="nil"/>
                <w:right w:val="nil"/>
                <w:between w:val="nil"/>
              </w:pBdr>
              <w:tabs>
                <w:tab w:val="center" w:pos="4153"/>
                <w:tab w:val="right" w:pos="8306"/>
              </w:tabs>
              <w:rPr>
                <w:rFonts w:ascii="Calibri" w:eastAsia="Calibri" w:hAnsi="Calibri" w:cs="Calibri"/>
                <w:b/>
                <w:color w:val="000000"/>
              </w:rPr>
            </w:pPr>
            <w:r>
              <w:rPr>
                <w:rFonts w:ascii="Calibri" w:eastAsia="Calibri" w:hAnsi="Calibri" w:cs="Calibri"/>
                <w:b/>
                <w:color w:val="000000"/>
              </w:rPr>
              <w:t>Torquay Town Deal Project Board Meeting</w:t>
            </w:r>
          </w:p>
        </w:tc>
      </w:tr>
      <w:tr w:rsidR="00D969EB" w14:paraId="7900DFCF" w14:textId="77777777" w:rsidTr="00555765">
        <w:trPr>
          <w:trHeight w:val="393"/>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14:paraId="3AE53EF0" w14:textId="77777777" w:rsidR="00D969EB" w:rsidRDefault="00D969EB" w:rsidP="00555765">
            <w:pPr>
              <w:pBdr>
                <w:top w:val="nil"/>
                <w:left w:val="nil"/>
                <w:bottom w:val="nil"/>
                <w:right w:val="nil"/>
                <w:between w:val="nil"/>
              </w:pBdr>
              <w:tabs>
                <w:tab w:val="center" w:pos="4153"/>
                <w:tab w:val="right" w:pos="8306"/>
              </w:tabs>
              <w:rPr>
                <w:rFonts w:ascii="Calibri" w:eastAsia="Calibri" w:hAnsi="Calibri" w:cs="Calibri"/>
                <w:b/>
                <w:color w:val="000000"/>
              </w:rPr>
            </w:pPr>
            <w:r>
              <w:rPr>
                <w:rFonts w:ascii="Calibri" w:eastAsia="Calibri" w:hAnsi="Calibri" w:cs="Calibri"/>
                <w:b/>
                <w:color w:val="000000"/>
              </w:rPr>
              <w:t>Date/Time</w:t>
            </w:r>
          </w:p>
        </w:tc>
        <w:tc>
          <w:tcPr>
            <w:tcW w:w="7029" w:type="dxa"/>
            <w:gridSpan w:val="3"/>
            <w:tcBorders>
              <w:top w:val="single" w:sz="4" w:space="0" w:color="000000"/>
              <w:left w:val="single" w:sz="4" w:space="0" w:color="000000"/>
              <w:bottom w:val="single" w:sz="4" w:space="0" w:color="000000"/>
              <w:right w:val="single" w:sz="4" w:space="0" w:color="000000"/>
            </w:tcBorders>
            <w:shd w:val="clear" w:color="auto" w:fill="auto"/>
          </w:tcPr>
          <w:p w14:paraId="07AC5335" w14:textId="4DE180D6" w:rsidR="00D969EB" w:rsidRDefault="002200DB" w:rsidP="00555765">
            <w:pPr>
              <w:pBdr>
                <w:top w:val="nil"/>
                <w:left w:val="nil"/>
                <w:bottom w:val="nil"/>
                <w:right w:val="nil"/>
                <w:between w:val="nil"/>
              </w:pBdr>
              <w:tabs>
                <w:tab w:val="center" w:pos="4153"/>
                <w:tab w:val="right" w:pos="8306"/>
              </w:tabs>
              <w:spacing w:before="120" w:after="120"/>
              <w:rPr>
                <w:rFonts w:ascii="Calibri" w:eastAsia="Calibri" w:hAnsi="Calibri" w:cs="Calibri"/>
                <w:color w:val="000000"/>
              </w:rPr>
            </w:pPr>
            <w:r>
              <w:rPr>
                <w:rFonts w:ascii="Calibri" w:eastAsia="Calibri" w:hAnsi="Calibri" w:cs="Calibri"/>
                <w:color w:val="000000"/>
              </w:rPr>
              <w:t>4</w:t>
            </w:r>
            <w:r w:rsidRPr="002200DB">
              <w:rPr>
                <w:rFonts w:ascii="Calibri" w:eastAsia="Calibri" w:hAnsi="Calibri" w:cs="Calibri"/>
                <w:color w:val="000000"/>
                <w:vertAlign w:val="superscript"/>
              </w:rPr>
              <w:t>th</w:t>
            </w:r>
            <w:r>
              <w:rPr>
                <w:rFonts w:ascii="Calibri" w:eastAsia="Calibri" w:hAnsi="Calibri" w:cs="Calibri"/>
                <w:color w:val="000000"/>
              </w:rPr>
              <w:t xml:space="preserve"> October 2024</w:t>
            </w:r>
          </w:p>
        </w:tc>
      </w:tr>
      <w:tr w:rsidR="00D969EB" w14:paraId="75660455" w14:textId="77777777" w:rsidTr="00555765">
        <w:tc>
          <w:tcPr>
            <w:tcW w:w="3319" w:type="dxa"/>
            <w:tcBorders>
              <w:top w:val="single" w:sz="4" w:space="0" w:color="000000"/>
              <w:left w:val="single" w:sz="4" w:space="0" w:color="000000"/>
              <w:bottom w:val="single" w:sz="4" w:space="0" w:color="000000"/>
              <w:right w:val="single" w:sz="4" w:space="0" w:color="000000"/>
            </w:tcBorders>
            <w:shd w:val="clear" w:color="auto" w:fill="auto"/>
          </w:tcPr>
          <w:p w14:paraId="3196F3F3" w14:textId="77777777" w:rsidR="00D969EB" w:rsidRDefault="00D969EB" w:rsidP="00555765">
            <w:pPr>
              <w:pBdr>
                <w:top w:val="nil"/>
                <w:left w:val="nil"/>
                <w:bottom w:val="nil"/>
                <w:right w:val="nil"/>
                <w:between w:val="nil"/>
              </w:pBdr>
              <w:tabs>
                <w:tab w:val="center" w:pos="4153"/>
                <w:tab w:val="right" w:pos="8306"/>
              </w:tabs>
              <w:rPr>
                <w:rFonts w:ascii="Calibri" w:eastAsia="Calibri" w:hAnsi="Calibri" w:cs="Calibri"/>
                <w:b/>
                <w:color w:val="000000"/>
              </w:rPr>
            </w:pPr>
            <w:r>
              <w:rPr>
                <w:rFonts w:ascii="Calibri" w:eastAsia="Calibri" w:hAnsi="Calibri" w:cs="Calibri"/>
                <w:b/>
                <w:color w:val="000000"/>
              </w:rPr>
              <w:t>Venue</w:t>
            </w:r>
          </w:p>
        </w:tc>
        <w:tc>
          <w:tcPr>
            <w:tcW w:w="7029" w:type="dxa"/>
            <w:gridSpan w:val="3"/>
            <w:tcBorders>
              <w:top w:val="single" w:sz="4" w:space="0" w:color="000000"/>
              <w:left w:val="single" w:sz="4" w:space="0" w:color="000000"/>
              <w:bottom w:val="single" w:sz="4" w:space="0" w:color="000000"/>
              <w:right w:val="single" w:sz="4" w:space="0" w:color="000000"/>
            </w:tcBorders>
            <w:shd w:val="clear" w:color="auto" w:fill="auto"/>
          </w:tcPr>
          <w:p w14:paraId="07196C8D" w14:textId="77777777" w:rsidR="00D969EB" w:rsidRDefault="00D969EB" w:rsidP="00555765">
            <w:pPr>
              <w:pBdr>
                <w:top w:val="nil"/>
                <w:left w:val="nil"/>
                <w:bottom w:val="nil"/>
                <w:right w:val="nil"/>
                <w:between w:val="nil"/>
              </w:pBdr>
              <w:tabs>
                <w:tab w:val="center" w:pos="4153"/>
                <w:tab w:val="right" w:pos="8306"/>
              </w:tabs>
              <w:rPr>
                <w:rFonts w:ascii="Calibri" w:eastAsia="Calibri" w:hAnsi="Calibri" w:cs="Calibri"/>
                <w:color w:val="000000"/>
              </w:rPr>
            </w:pPr>
            <w:r>
              <w:rPr>
                <w:rFonts w:ascii="Calibri" w:eastAsia="Calibri" w:hAnsi="Calibri" w:cs="Calibri"/>
                <w:color w:val="000000"/>
              </w:rPr>
              <w:t>Board Room, Torquay Town Hall/Teams</w:t>
            </w:r>
          </w:p>
        </w:tc>
      </w:tr>
      <w:tr w:rsidR="00D969EB" w14:paraId="4436D685" w14:textId="77777777" w:rsidTr="00555765">
        <w:trPr>
          <w:trHeight w:val="620"/>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14:paraId="65C12A09" w14:textId="77777777" w:rsidR="00D969EB" w:rsidRDefault="00D969EB" w:rsidP="00555765">
            <w:pPr>
              <w:pBdr>
                <w:top w:val="nil"/>
                <w:left w:val="nil"/>
                <w:bottom w:val="nil"/>
                <w:right w:val="nil"/>
                <w:between w:val="nil"/>
              </w:pBdr>
              <w:tabs>
                <w:tab w:val="center" w:pos="4153"/>
                <w:tab w:val="right" w:pos="8306"/>
              </w:tabs>
              <w:rPr>
                <w:rFonts w:ascii="Calibri" w:eastAsia="Calibri" w:hAnsi="Calibri" w:cs="Calibri"/>
                <w:b/>
                <w:color w:val="000000"/>
              </w:rPr>
            </w:pPr>
            <w:r>
              <w:rPr>
                <w:rFonts w:ascii="Calibri" w:eastAsia="Calibri" w:hAnsi="Calibri" w:cs="Calibri"/>
                <w:b/>
                <w:color w:val="000000"/>
              </w:rPr>
              <w:t>Attendees</w:t>
            </w:r>
          </w:p>
        </w:tc>
        <w:tc>
          <w:tcPr>
            <w:tcW w:w="7029" w:type="dxa"/>
            <w:gridSpan w:val="3"/>
            <w:tcBorders>
              <w:top w:val="single" w:sz="4" w:space="0" w:color="000000"/>
              <w:left w:val="single" w:sz="4" w:space="0" w:color="000000"/>
              <w:bottom w:val="single" w:sz="4" w:space="0" w:color="000000"/>
              <w:right w:val="single" w:sz="4" w:space="0" w:color="000000"/>
            </w:tcBorders>
            <w:shd w:val="clear" w:color="auto" w:fill="auto"/>
          </w:tcPr>
          <w:p w14:paraId="3E769088" w14:textId="77777777" w:rsidR="00D969EB" w:rsidRDefault="00D969EB" w:rsidP="00555765">
            <w:pPr>
              <w:pBdr>
                <w:top w:val="nil"/>
                <w:left w:val="nil"/>
                <w:bottom w:val="nil"/>
                <w:right w:val="nil"/>
                <w:between w:val="nil"/>
              </w:pBdr>
              <w:tabs>
                <w:tab w:val="center" w:pos="4153"/>
                <w:tab w:val="right" w:pos="8306"/>
              </w:tabs>
              <w:rPr>
                <w:rFonts w:ascii="Calibri" w:eastAsia="Calibri" w:hAnsi="Calibri" w:cs="Calibri"/>
              </w:rPr>
            </w:pPr>
            <w:r>
              <w:rPr>
                <w:rFonts w:ascii="Calibri" w:eastAsia="Calibri" w:hAnsi="Calibri" w:cs="Calibri"/>
              </w:rPr>
              <w:t>Vince Flower (VF) – Chair</w:t>
            </w:r>
          </w:p>
          <w:p w14:paraId="65939582" w14:textId="77777777" w:rsidR="00D969EB" w:rsidRDefault="00D969EB" w:rsidP="00555765">
            <w:pPr>
              <w:pBdr>
                <w:top w:val="nil"/>
                <w:left w:val="nil"/>
                <w:bottom w:val="nil"/>
                <w:right w:val="nil"/>
                <w:between w:val="nil"/>
              </w:pBdr>
              <w:tabs>
                <w:tab w:val="center" w:pos="4153"/>
                <w:tab w:val="right" w:pos="8306"/>
              </w:tabs>
              <w:rPr>
                <w:rFonts w:ascii="Calibri" w:eastAsia="Calibri" w:hAnsi="Calibri" w:cs="Calibri"/>
              </w:rPr>
            </w:pPr>
            <w:r>
              <w:rPr>
                <w:rFonts w:ascii="Calibri" w:eastAsia="Calibri" w:hAnsi="Calibri" w:cs="Calibri"/>
              </w:rPr>
              <w:t>Cllr Steve Darling MP (SD) – Vice Chair</w:t>
            </w:r>
          </w:p>
          <w:p w14:paraId="69DB8FD7" w14:textId="77777777" w:rsidR="00D969EB" w:rsidRDefault="00D969EB" w:rsidP="00555765">
            <w:pPr>
              <w:pBdr>
                <w:top w:val="nil"/>
                <w:left w:val="nil"/>
                <w:bottom w:val="nil"/>
                <w:right w:val="nil"/>
                <w:between w:val="nil"/>
              </w:pBdr>
              <w:tabs>
                <w:tab w:val="center" w:pos="4153"/>
                <w:tab w:val="right" w:pos="8306"/>
              </w:tabs>
              <w:rPr>
                <w:rFonts w:ascii="Calibri" w:eastAsia="Calibri" w:hAnsi="Calibri" w:cs="Calibri"/>
              </w:rPr>
            </w:pPr>
            <w:r>
              <w:rPr>
                <w:rFonts w:ascii="Calibri" w:eastAsia="Calibri" w:hAnsi="Calibri" w:cs="Calibri"/>
              </w:rPr>
              <w:t>Cllr Chris Lewis (CL)</w:t>
            </w:r>
          </w:p>
          <w:p w14:paraId="1501E3C4" w14:textId="77777777" w:rsidR="002200DB" w:rsidRDefault="002200DB" w:rsidP="002200DB">
            <w:pPr>
              <w:pBdr>
                <w:top w:val="nil"/>
                <w:left w:val="nil"/>
                <w:bottom w:val="nil"/>
                <w:right w:val="nil"/>
                <w:between w:val="nil"/>
              </w:pBdr>
              <w:tabs>
                <w:tab w:val="center" w:pos="4153"/>
                <w:tab w:val="right" w:pos="8306"/>
              </w:tabs>
              <w:rPr>
                <w:rFonts w:ascii="Calibri" w:eastAsia="Calibri" w:hAnsi="Calibri" w:cs="Calibri"/>
              </w:rPr>
            </w:pPr>
            <w:r>
              <w:rPr>
                <w:rFonts w:ascii="Calibri" w:eastAsia="Calibri" w:hAnsi="Calibri" w:cs="Calibri"/>
              </w:rPr>
              <w:t>David Carter (DC)</w:t>
            </w:r>
          </w:p>
          <w:p w14:paraId="0E318043" w14:textId="77777777" w:rsidR="002200DB" w:rsidRDefault="002200DB" w:rsidP="002200DB">
            <w:pPr>
              <w:pBdr>
                <w:top w:val="nil"/>
                <w:left w:val="nil"/>
                <w:bottom w:val="nil"/>
                <w:right w:val="nil"/>
                <w:between w:val="nil"/>
              </w:pBdr>
              <w:tabs>
                <w:tab w:val="center" w:pos="4153"/>
                <w:tab w:val="right" w:pos="8306"/>
              </w:tabs>
              <w:rPr>
                <w:rFonts w:ascii="Calibri" w:eastAsia="Calibri" w:hAnsi="Calibri" w:cs="Calibri"/>
              </w:rPr>
            </w:pPr>
            <w:r>
              <w:rPr>
                <w:rFonts w:ascii="Calibri" w:eastAsia="Calibri" w:hAnsi="Calibri" w:cs="Calibri"/>
              </w:rPr>
              <w:t>Chris Bartlett (CB)</w:t>
            </w:r>
          </w:p>
          <w:p w14:paraId="17770D6A" w14:textId="4B55F2BF" w:rsidR="002200DB" w:rsidRDefault="002200DB" w:rsidP="002200DB">
            <w:pPr>
              <w:pBdr>
                <w:top w:val="nil"/>
                <w:left w:val="nil"/>
                <w:bottom w:val="nil"/>
                <w:right w:val="nil"/>
                <w:between w:val="nil"/>
              </w:pBdr>
              <w:tabs>
                <w:tab w:val="center" w:pos="4153"/>
                <w:tab w:val="right" w:pos="8306"/>
              </w:tabs>
              <w:rPr>
                <w:rFonts w:ascii="Calibri" w:eastAsia="Calibri" w:hAnsi="Calibri" w:cs="Calibri"/>
              </w:rPr>
            </w:pPr>
            <w:r>
              <w:rPr>
                <w:rFonts w:ascii="Calibri" w:eastAsia="Calibri" w:hAnsi="Calibri" w:cs="Calibri"/>
              </w:rPr>
              <w:t>Emma Falconer (EF)</w:t>
            </w:r>
          </w:p>
          <w:p w14:paraId="272A0F5D" w14:textId="77777777" w:rsidR="00D969EB" w:rsidRDefault="00D969EB" w:rsidP="00555765">
            <w:pPr>
              <w:pBdr>
                <w:top w:val="nil"/>
                <w:left w:val="nil"/>
                <w:bottom w:val="nil"/>
                <w:right w:val="nil"/>
                <w:between w:val="nil"/>
              </w:pBdr>
              <w:tabs>
                <w:tab w:val="center" w:pos="4153"/>
                <w:tab w:val="right" w:pos="8306"/>
              </w:tabs>
              <w:rPr>
                <w:rFonts w:ascii="Calibri" w:eastAsia="Calibri" w:hAnsi="Calibri" w:cs="Calibri"/>
              </w:rPr>
            </w:pPr>
            <w:r>
              <w:rPr>
                <w:rFonts w:ascii="Calibri" w:eastAsia="Calibri" w:hAnsi="Calibri" w:cs="Calibri"/>
              </w:rPr>
              <w:t>Susie Colley (SC)</w:t>
            </w:r>
          </w:p>
          <w:p w14:paraId="139C179D" w14:textId="77777777" w:rsidR="00D969EB" w:rsidRDefault="00D969EB" w:rsidP="00555765">
            <w:pPr>
              <w:pBdr>
                <w:top w:val="nil"/>
                <w:left w:val="nil"/>
                <w:bottom w:val="nil"/>
                <w:right w:val="nil"/>
                <w:between w:val="nil"/>
              </w:pBdr>
              <w:tabs>
                <w:tab w:val="center" w:pos="4153"/>
                <w:tab w:val="right" w:pos="8306"/>
              </w:tabs>
              <w:rPr>
                <w:rFonts w:ascii="Calibri" w:eastAsia="Calibri" w:hAnsi="Calibri" w:cs="Calibri"/>
              </w:rPr>
            </w:pPr>
            <w:r>
              <w:rPr>
                <w:rFonts w:ascii="Calibri" w:eastAsia="Calibri" w:hAnsi="Calibri" w:cs="Calibri"/>
              </w:rPr>
              <w:t>Julie Brandon (JB)</w:t>
            </w:r>
          </w:p>
          <w:p w14:paraId="664297AF" w14:textId="77777777" w:rsidR="00D969EB" w:rsidRDefault="00D969EB" w:rsidP="00555765">
            <w:pPr>
              <w:pBdr>
                <w:top w:val="nil"/>
                <w:left w:val="nil"/>
                <w:bottom w:val="nil"/>
                <w:right w:val="nil"/>
                <w:between w:val="nil"/>
              </w:pBdr>
              <w:tabs>
                <w:tab w:val="center" w:pos="4153"/>
                <w:tab w:val="right" w:pos="8306"/>
              </w:tabs>
              <w:rPr>
                <w:rFonts w:ascii="Calibri" w:eastAsia="Calibri" w:hAnsi="Calibri" w:cs="Calibri"/>
              </w:rPr>
            </w:pPr>
            <w:r>
              <w:rPr>
                <w:rFonts w:ascii="Calibri" w:eastAsia="Calibri" w:hAnsi="Calibri" w:cs="Calibri"/>
              </w:rPr>
              <w:t>Tracey Cabache (TC)</w:t>
            </w:r>
          </w:p>
          <w:p w14:paraId="7368975F" w14:textId="786FA89D" w:rsidR="002200DB" w:rsidRDefault="002200DB" w:rsidP="00555765">
            <w:pPr>
              <w:pBdr>
                <w:top w:val="nil"/>
                <w:left w:val="nil"/>
                <w:bottom w:val="nil"/>
                <w:right w:val="nil"/>
                <w:between w:val="nil"/>
              </w:pBdr>
              <w:tabs>
                <w:tab w:val="center" w:pos="4153"/>
                <w:tab w:val="right" w:pos="8306"/>
              </w:tabs>
              <w:rPr>
                <w:rFonts w:ascii="Calibri" w:eastAsia="Calibri" w:hAnsi="Calibri" w:cs="Calibri"/>
              </w:rPr>
            </w:pPr>
            <w:r>
              <w:rPr>
                <w:rFonts w:ascii="Calibri" w:eastAsia="Calibri" w:hAnsi="Calibri" w:cs="Calibri"/>
              </w:rPr>
              <w:t>Laurence Frewin (LF)</w:t>
            </w:r>
          </w:p>
          <w:p w14:paraId="23C1F083" w14:textId="77777777" w:rsidR="00D969EB" w:rsidRDefault="00D969EB" w:rsidP="00555765">
            <w:pPr>
              <w:pBdr>
                <w:top w:val="nil"/>
                <w:left w:val="nil"/>
                <w:bottom w:val="nil"/>
                <w:right w:val="nil"/>
                <w:between w:val="nil"/>
              </w:pBdr>
              <w:tabs>
                <w:tab w:val="center" w:pos="4153"/>
                <w:tab w:val="right" w:pos="8306"/>
              </w:tabs>
              <w:rPr>
                <w:rFonts w:ascii="Calibri" w:eastAsia="Calibri" w:hAnsi="Calibri" w:cs="Calibri"/>
              </w:rPr>
            </w:pPr>
            <w:r>
              <w:rPr>
                <w:rFonts w:ascii="Calibri" w:eastAsia="Calibri" w:hAnsi="Calibri" w:cs="Calibri"/>
              </w:rPr>
              <w:t>Jim Parker (JP)</w:t>
            </w:r>
          </w:p>
          <w:p w14:paraId="686CF0BC" w14:textId="77777777" w:rsidR="002200DB" w:rsidRDefault="002200DB" w:rsidP="00555765">
            <w:pPr>
              <w:pBdr>
                <w:top w:val="nil"/>
                <w:left w:val="nil"/>
                <w:bottom w:val="nil"/>
                <w:right w:val="nil"/>
                <w:between w:val="nil"/>
              </w:pBdr>
              <w:tabs>
                <w:tab w:val="center" w:pos="4153"/>
                <w:tab w:val="right" w:pos="8306"/>
              </w:tabs>
              <w:rPr>
                <w:rFonts w:ascii="Calibri" w:eastAsia="Calibri" w:hAnsi="Calibri" w:cs="Calibri"/>
              </w:rPr>
            </w:pPr>
            <w:r>
              <w:rPr>
                <w:rFonts w:ascii="Calibri" w:eastAsia="Calibri" w:hAnsi="Calibri" w:cs="Calibri"/>
              </w:rPr>
              <w:t>Callum McGinnis (CM)</w:t>
            </w:r>
          </w:p>
          <w:p w14:paraId="6F382C91" w14:textId="3B4E695F" w:rsidR="002200DB" w:rsidRDefault="002200DB" w:rsidP="00555765">
            <w:pPr>
              <w:pBdr>
                <w:top w:val="nil"/>
                <w:left w:val="nil"/>
                <w:bottom w:val="nil"/>
                <w:right w:val="nil"/>
                <w:between w:val="nil"/>
              </w:pBdr>
              <w:tabs>
                <w:tab w:val="center" w:pos="4153"/>
                <w:tab w:val="right" w:pos="8306"/>
              </w:tabs>
              <w:rPr>
                <w:rFonts w:ascii="Calibri" w:eastAsia="Calibri" w:hAnsi="Calibri" w:cs="Calibri"/>
              </w:rPr>
            </w:pPr>
            <w:r>
              <w:rPr>
                <w:rFonts w:ascii="Calibri" w:eastAsia="Calibri" w:hAnsi="Calibri" w:cs="Calibri"/>
              </w:rPr>
              <w:t>Andrew Robertson (AR)</w:t>
            </w:r>
          </w:p>
          <w:p w14:paraId="046C2793" w14:textId="45964920" w:rsidR="00D969EB" w:rsidRDefault="00D969EB" w:rsidP="00555765">
            <w:pPr>
              <w:pBdr>
                <w:top w:val="nil"/>
                <w:left w:val="nil"/>
                <w:bottom w:val="nil"/>
                <w:right w:val="nil"/>
                <w:between w:val="nil"/>
              </w:pBdr>
              <w:tabs>
                <w:tab w:val="center" w:pos="4153"/>
                <w:tab w:val="right" w:pos="8306"/>
              </w:tabs>
              <w:rPr>
                <w:rFonts w:ascii="Calibri" w:eastAsia="Calibri" w:hAnsi="Calibri" w:cs="Calibri"/>
              </w:rPr>
            </w:pPr>
            <w:r>
              <w:rPr>
                <w:rFonts w:ascii="Calibri" w:eastAsia="Calibri" w:hAnsi="Calibri" w:cs="Calibri"/>
              </w:rPr>
              <w:t xml:space="preserve">Rebecca Woolley (RLW) </w:t>
            </w:r>
            <w:r w:rsidR="004500C7">
              <w:rPr>
                <w:rFonts w:ascii="Calibri" w:eastAsia="Calibri" w:hAnsi="Calibri" w:cs="Calibri"/>
              </w:rPr>
              <w:t>Minutes</w:t>
            </w:r>
          </w:p>
        </w:tc>
      </w:tr>
      <w:tr w:rsidR="00D969EB" w14:paraId="6F2E476D" w14:textId="77777777" w:rsidTr="002200DB">
        <w:trPr>
          <w:trHeight w:val="236"/>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14:paraId="06D074ED" w14:textId="77777777" w:rsidR="00D969EB" w:rsidRDefault="00D969EB" w:rsidP="00555765">
            <w:pPr>
              <w:pBdr>
                <w:top w:val="nil"/>
                <w:left w:val="nil"/>
                <w:bottom w:val="nil"/>
                <w:right w:val="nil"/>
                <w:between w:val="nil"/>
              </w:pBdr>
              <w:tabs>
                <w:tab w:val="center" w:pos="4153"/>
                <w:tab w:val="right" w:pos="8306"/>
              </w:tabs>
              <w:rPr>
                <w:rFonts w:ascii="Calibri" w:eastAsia="Calibri" w:hAnsi="Calibri" w:cs="Calibri"/>
                <w:b/>
                <w:color w:val="000000"/>
              </w:rPr>
            </w:pPr>
            <w:r>
              <w:rPr>
                <w:rFonts w:ascii="Calibri" w:eastAsia="Calibri" w:hAnsi="Calibri" w:cs="Calibri"/>
                <w:b/>
                <w:color w:val="000000"/>
              </w:rPr>
              <w:t>Apologies</w:t>
            </w:r>
          </w:p>
        </w:tc>
        <w:tc>
          <w:tcPr>
            <w:tcW w:w="7029" w:type="dxa"/>
            <w:gridSpan w:val="3"/>
            <w:tcBorders>
              <w:top w:val="single" w:sz="4" w:space="0" w:color="000000"/>
              <w:left w:val="single" w:sz="4" w:space="0" w:color="000000"/>
              <w:bottom w:val="single" w:sz="4" w:space="0" w:color="000000"/>
              <w:right w:val="single" w:sz="4" w:space="0" w:color="000000"/>
            </w:tcBorders>
            <w:shd w:val="clear" w:color="auto" w:fill="auto"/>
          </w:tcPr>
          <w:p w14:paraId="06225BF4" w14:textId="5335D095" w:rsidR="00D969EB" w:rsidRDefault="00D969EB" w:rsidP="00555765">
            <w:pPr>
              <w:pBdr>
                <w:top w:val="nil"/>
                <w:left w:val="nil"/>
                <w:bottom w:val="nil"/>
                <w:right w:val="nil"/>
                <w:between w:val="nil"/>
              </w:pBdr>
              <w:tabs>
                <w:tab w:val="center" w:pos="4153"/>
                <w:tab w:val="right" w:pos="8306"/>
              </w:tabs>
              <w:rPr>
                <w:rFonts w:ascii="Calibri" w:eastAsia="Calibri" w:hAnsi="Calibri" w:cs="Calibri"/>
              </w:rPr>
            </w:pPr>
            <w:r>
              <w:rPr>
                <w:rFonts w:ascii="Calibri" w:eastAsia="Calibri" w:hAnsi="Calibri" w:cs="Calibri"/>
              </w:rPr>
              <w:t>Jack Thompson (JT), George Helmore (GH)</w:t>
            </w:r>
          </w:p>
        </w:tc>
      </w:tr>
    </w:tbl>
    <w:p w14:paraId="60E871DC" w14:textId="77777777" w:rsidR="002F0409" w:rsidRDefault="002F0409"/>
    <w:p w14:paraId="375021FE" w14:textId="77777777" w:rsidR="00AC387D" w:rsidRPr="009E0ED9" w:rsidRDefault="00AC387D" w:rsidP="00AC387D">
      <w:pPr>
        <w:pStyle w:val="Heading1"/>
        <w:spacing w:before="0"/>
        <w:rPr>
          <w:rFonts w:ascii="Calibri" w:hAnsi="Calibri"/>
          <w:sz w:val="32"/>
          <w:szCs w:val="32"/>
        </w:rPr>
      </w:pPr>
      <w:r w:rsidRPr="009E0ED9">
        <w:rPr>
          <w:rFonts w:ascii="Calibri" w:hAnsi="Calibri"/>
          <w:sz w:val="32"/>
          <w:szCs w:val="32"/>
        </w:rPr>
        <w:t>MINUTES</w:t>
      </w:r>
      <w:r>
        <w:rPr>
          <w:rFonts w:ascii="Calibri" w:hAnsi="Calibri"/>
          <w:sz w:val="32"/>
          <w:szCs w:val="32"/>
        </w:rPr>
        <w:t xml:space="preserve"> </w:t>
      </w:r>
    </w:p>
    <w:p w14:paraId="1834CCE4" w14:textId="77777777" w:rsidR="00AC387D" w:rsidRPr="00917396" w:rsidRDefault="00AC387D" w:rsidP="00AC387D"/>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363"/>
        <w:gridCol w:w="1134"/>
      </w:tblGrid>
      <w:tr w:rsidR="00AC387D" w:rsidRPr="009E0ED9" w14:paraId="46BB353A" w14:textId="77777777" w:rsidTr="00555765">
        <w:trPr>
          <w:trHeight w:val="317"/>
        </w:trPr>
        <w:tc>
          <w:tcPr>
            <w:tcW w:w="851" w:type="dxa"/>
            <w:vAlign w:val="center"/>
          </w:tcPr>
          <w:p w14:paraId="3CA50279" w14:textId="77777777" w:rsidR="00AC387D" w:rsidRPr="009E0ED9" w:rsidRDefault="00AC387D" w:rsidP="00555765">
            <w:pPr>
              <w:rPr>
                <w:rFonts w:ascii="Calibri" w:hAnsi="Calibri" w:cs="Arial"/>
                <w:b/>
                <w:caps/>
                <w:szCs w:val="22"/>
              </w:rPr>
            </w:pPr>
            <w:r w:rsidRPr="009E0ED9">
              <w:rPr>
                <w:rFonts w:ascii="Calibri" w:hAnsi="Calibri" w:cs="Arial"/>
                <w:b/>
                <w:caps/>
                <w:szCs w:val="22"/>
              </w:rPr>
              <w:t>1.</w:t>
            </w:r>
          </w:p>
        </w:tc>
        <w:tc>
          <w:tcPr>
            <w:tcW w:w="8363" w:type="dxa"/>
            <w:vAlign w:val="center"/>
          </w:tcPr>
          <w:p w14:paraId="215CA5EA" w14:textId="77777777" w:rsidR="00AC387D" w:rsidRPr="009E0ED9" w:rsidRDefault="00AC387D" w:rsidP="00555765">
            <w:pPr>
              <w:rPr>
                <w:rFonts w:ascii="Calibri" w:hAnsi="Calibri" w:cs="Arial"/>
                <w:b/>
                <w:szCs w:val="22"/>
              </w:rPr>
            </w:pPr>
            <w:r>
              <w:rPr>
                <w:rFonts w:ascii="Calibri" w:hAnsi="Calibri" w:cs="Arial"/>
                <w:b/>
                <w:szCs w:val="22"/>
              </w:rPr>
              <w:t xml:space="preserve">Welcome &amp; Apologies: </w:t>
            </w:r>
          </w:p>
        </w:tc>
        <w:tc>
          <w:tcPr>
            <w:tcW w:w="1134" w:type="dxa"/>
            <w:vAlign w:val="center"/>
          </w:tcPr>
          <w:p w14:paraId="7A55C032" w14:textId="77777777" w:rsidR="00AC387D" w:rsidRPr="009E0ED9" w:rsidRDefault="00AC387D" w:rsidP="00555765">
            <w:pPr>
              <w:jc w:val="center"/>
              <w:rPr>
                <w:rFonts w:ascii="Calibri" w:hAnsi="Calibri" w:cs="Arial"/>
                <w:b/>
                <w:szCs w:val="22"/>
              </w:rPr>
            </w:pPr>
            <w:r w:rsidRPr="009E0ED9">
              <w:rPr>
                <w:rFonts w:ascii="Calibri" w:hAnsi="Calibri" w:cs="Arial"/>
                <w:b/>
                <w:szCs w:val="22"/>
              </w:rPr>
              <w:t>ACTION</w:t>
            </w:r>
          </w:p>
        </w:tc>
      </w:tr>
      <w:tr w:rsidR="00AC387D" w:rsidRPr="009E0ED9" w14:paraId="5AAFB8B3" w14:textId="77777777" w:rsidTr="00555765">
        <w:trPr>
          <w:trHeight w:val="156"/>
        </w:trPr>
        <w:tc>
          <w:tcPr>
            <w:tcW w:w="851" w:type="dxa"/>
          </w:tcPr>
          <w:p w14:paraId="16F5BDAD" w14:textId="77777777" w:rsidR="00AC387D" w:rsidRPr="009E0ED9" w:rsidRDefault="00AC387D" w:rsidP="00555765">
            <w:pPr>
              <w:rPr>
                <w:rFonts w:ascii="Calibri" w:hAnsi="Calibri" w:cs="Arial"/>
                <w:b/>
                <w:caps/>
                <w:szCs w:val="22"/>
              </w:rPr>
            </w:pPr>
            <w:r>
              <w:rPr>
                <w:rFonts w:ascii="Calibri" w:hAnsi="Calibri" w:cs="Arial"/>
                <w:b/>
                <w:caps/>
                <w:szCs w:val="22"/>
              </w:rPr>
              <w:t>1.1</w:t>
            </w:r>
          </w:p>
        </w:tc>
        <w:tc>
          <w:tcPr>
            <w:tcW w:w="8363" w:type="dxa"/>
            <w:vAlign w:val="center"/>
          </w:tcPr>
          <w:p w14:paraId="6C7A53E3" w14:textId="77777777" w:rsidR="00AC387D" w:rsidRPr="004C0FB8" w:rsidRDefault="00AC387D" w:rsidP="00555765">
            <w:pPr>
              <w:rPr>
                <w:rFonts w:ascii="Calibri" w:eastAsia="Calibri" w:hAnsi="Calibri" w:cs="Calibri"/>
              </w:rPr>
            </w:pPr>
            <w:r>
              <w:rPr>
                <w:rFonts w:ascii="Calibri" w:eastAsia="Calibri" w:hAnsi="Calibri" w:cs="Calibri"/>
              </w:rPr>
              <w:t>VF welcomed everyone to the meeting and apologies were noted.</w:t>
            </w:r>
          </w:p>
        </w:tc>
        <w:tc>
          <w:tcPr>
            <w:tcW w:w="1134" w:type="dxa"/>
            <w:vAlign w:val="center"/>
          </w:tcPr>
          <w:p w14:paraId="2BF11497" w14:textId="77777777" w:rsidR="00AC387D" w:rsidRPr="009E0ED9" w:rsidRDefault="00AC387D" w:rsidP="00555765">
            <w:pPr>
              <w:rPr>
                <w:rFonts w:ascii="Calibri" w:hAnsi="Calibri" w:cs="Arial"/>
                <w:b/>
                <w:szCs w:val="22"/>
              </w:rPr>
            </w:pPr>
          </w:p>
        </w:tc>
      </w:tr>
    </w:tbl>
    <w:p w14:paraId="224D8EAF" w14:textId="77777777" w:rsidR="00AC387D" w:rsidRDefault="00AC387D" w:rsidP="00AC387D">
      <w:pPr>
        <w:tabs>
          <w:tab w:val="left" w:pos="2280"/>
        </w:tabs>
        <w:rPr>
          <w:rFonts w:ascii="Calibri" w:hAnsi="Calibri" w:cs="Arial"/>
          <w:b/>
          <w:szCs w:val="22"/>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8363"/>
        <w:gridCol w:w="1134"/>
      </w:tblGrid>
      <w:tr w:rsidR="00AC387D" w14:paraId="11214F48" w14:textId="77777777" w:rsidTr="00555765">
        <w:trPr>
          <w:trHeight w:val="317"/>
        </w:trPr>
        <w:tc>
          <w:tcPr>
            <w:tcW w:w="851" w:type="dxa"/>
            <w:tcMar>
              <w:top w:w="0" w:type="dxa"/>
              <w:bottom w:w="0" w:type="dxa"/>
            </w:tcMar>
            <w:vAlign w:val="center"/>
          </w:tcPr>
          <w:p w14:paraId="14679962" w14:textId="77777777" w:rsidR="00AC387D" w:rsidRDefault="00AC387D" w:rsidP="00555765">
            <w:pPr>
              <w:rPr>
                <w:rFonts w:ascii="Calibri" w:eastAsia="Calibri" w:hAnsi="Calibri" w:cs="Calibri"/>
                <w:b/>
                <w:smallCaps/>
              </w:rPr>
            </w:pPr>
            <w:r>
              <w:rPr>
                <w:rFonts w:ascii="Calibri" w:eastAsia="Calibri" w:hAnsi="Calibri" w:cs="Calibri"/>
                <w:b/>
                <w:smallCaps/>
              </w:rPr>
              <w:t>2.</w:t>
            </w:r>
          </w:p>
        </w:tc>
        <w:tc>
          <w:tcPr>
            <w:tcW w:w="8363" w:type="dxa"/>
            <w:tcMar>
              <w:top w:w="0" w:type="dxa"/>
              <w:bottom w:w="0" w:type="dxa"/>
            </w:tcMar>
            <w:vAlign w:val="center"/>
          </w:tcPr>
          <w:p w14:paraId="6573F4DA" w14:textId="77777777" w:rsidR="00AC387D" w:rsidRDefault="00AC387D" w:rsidP="00555765">
            <w:pPr>
              <w:rPr>
                <w:rFonts w:ascii="Calibri" w:eastAsia="Calibri" w:hAnsi="Calibri" w:cs="Calibri"/>
                <w:b/>
              </w:rPr>
            </w:pPr>
            <w:r>
              <w:rPr>
                <w:rFonts w:ascii="Calibri" w:eastAsia="Calibri" w:hAnsi="Calibri" w:cs="Calibri"/>
                <w:b/>
              </w:rPr>
              <w:t>Declaration of Interest</w:t>
            </w:r>
          </w:p>
        </w:tc>
        <w:tc>
          <w:tcPr>
            <w:tcW w:w="1134" w:type="dxa"/>
            <w:tcMar>
              <w:top w:w="0" w:type="dxa"/>
              <w:bottom w:w="0" w:type="dxa"/>
            </w:tcMar>
            <w:vAlign w:val="center"/>
          </w:tcPr>
          <w:p w14:paraId="2C854E80" w14:textId="77777777" w:rsidR="00AC387D" w:rsidRDefault="00AC387D" w:rsidP="00555765">
            <w:pPr>
              <w:jc w:val="center"/>
              <w:rPr>
                <w:rFonts w:ascii="Calibri" w:eastAsia="Calibri" w:hAnsi="Calibri" w:cs="Calibri"/>
                <w:b/>
              </w:rPr>
            </w:pPr>
            <w:r>
              <w:rPr>
                <w:rFonts w:ascii="Calibri" w:eastAsia="Calibri" w:hAnsi="Calibri" w:cs="Calibri"/>
                <w:b/>
              </w:rPr>
              <w:t>ACTION</w:t>
            </w:r>
          </w:p>
        </w:tc>
      </w:tr>
      <w:tr w:rsidR="00AC387D" w14:paraId="739E3BA1" w14:textId="77777777" w:rsidTr="00555765">
        <w:trPr>
          <w:trHeight w:val="70"/>
        </w:trPr>
        <w:tc>
          <w:tcPr>
            <w:tcW w:w="851" w:type="dxa"/>
            <w:tcMar>
              <w:top w:w="0" w:type="dxa"/>
              <w:bottom w:w="0" w:type="dxa"/>
            </w:tcMar>
          </w:tcPr>
          <w:p w14:paraId="45EB3B46" w14:textId="77777777" w:rsidR="00AC387D" w:rsidRDefault="00AC387D" w:rsidP="00555765">
            <w:pPr>
              <w:rPr>
                <w:rFonts w:ascii="Calibri" w:eastAsia="Calibri" w:hAnsi="Calibri" w:cs="Calibri"/>
                <w:b/>
                <w:smallCaps/>
              </w:rPr>
            </w:pPr>
            <w:r>
              <w:rPr>
                <w:rFonts w:ascii="Calibri" w:eastAsia="Calibri" w:hAnsi="Calibri" w:cs="Calibri"/>
                <w:b/>
                <w:smallCaps/>
              </w:rPr>
              <w:t>2.1</w:t>
            </w:r>
          </w:p>
        </w:tc>
        <w:tc>
          <w:tcPr>
            <w:tcW w:w="8363" w:type="dxa"/>
            <w:tcMar>
              <w:top w:w="0" w:type="dxa"/>
              <w:bottom w:w="0" w:type="dxa"/>
            </w:tcMar>
          </w:tcPr>
          <w:p w14:paraId="6C4DB628" w14:textId="77777777" w:rsidR="00AC387D" w:rsidRPr="00DE3847" w:rsidRDefault="00AC387D" w:rsidP="00555765">
            <w:pPr>
              <w:rPr>
                <w:rFonts w:ascii="Calibri" w:hAnsi="Calibri"/>
              </w:rPr>
            </w:pPr>
            <w:r>
              <w:rPr>
                <w:rFonts w:ascii="Calibri" w:hAnsi="Calibri"/>
              </w:rPr>
              <w:t>There were no new Declarations of Interest.</w:t>
            </w:r>
          </w:p>
        </w:tc>
        <w:tc>
          <w:tcPr>
            <w:tcW w:w="1134" w:type="dxa"/>
            <w:tcMar>
              <w:top w:w="0" w:type="dxa"/>
              <w:bottom w:w="0" w:type="dxa"/>
            </w:tcMar>
          </w:tcPr>
          <w:p w14:paraId="7C52128A" w14:textId="77777777" w:rsidR="00AC387D" w:rsidRDefault="00AC387D" w:rsidP="00555765">
            <w:pPr>
              <w:rPr>
                <w:rFonts w:ascii="Calibri" w:eastAsia="Calibri" w:hAnsi="Calibri" w:cs="Calibri"/>
                <w:b/>
              </w:rPr>
            </w:pPr>
          </w:p>
        </w:tc>
      </w:tr>
    </w:tbl>
    <w:p w14:paraId="1862874D" w14:textId="77777777" w:rsidR="00AC387D" w:rsidRDefault="00AC387D" w:rsidP="00AC387D">
      <w:pPr>
        <w:tabs>
          <w:tab w:val="left" w:pos="2280"/>
        </w:tabs>
        <w:rPr>
          <w:rFonts w:ascii="Calibri" w:hAnsi="Calibri" w:cs="Arial"/>
          <w:b/>
          <w:szCs w:val="22"/>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8363"/>
        <w:gridCol w:w="1134"/>
      </w:tblGrid>
      <w:tr w:rsidR="00AC387D" w14:paraId="3429EC14" w14:textId="77777777" w:rsidTr="00555765">
        <w:trPr>
          <w:trHeight w:val="317"/>
        </w:trPr>
        <w:tc>
          <w:tcPr>
            <w:tcW w:w="851" w:type="dxa"/>
            <w:tcMar>
              <w:top w:w="0" w:type="dxa"/>
              <w:bottom w:w="0" w:type="dxa"/>
            </w:tcMar>
            <w:vAlign w:val="center"/>
          </w:tcPr>
          <w:p w14:paraId="16ED5989" w14:textId="77777777" w:rsidR="00AC387D" w:rsidRDefault="00AC387D" w:rsidP="00555765">
            <w:pPr>
              <w:rPr>
                <w:rFonts w:ascii="Calibri" w:eastAsia="Calibri" w:hAnsi="Calibri" w:cs="Calibri"/>
                <w:b/>
                <w:smallCaps/>
              </w:rPr>
            </w:pPr>
            <w:r>
              <w:rPr>
                <w:rFonts w:ascii="Calibri" w:eastAsia="Calibri" w:hAnsi="Calibri" w:cs="Calibri"/>
                <w:b/>
                <w:smallCaps/>
              </w:rPr>
              <w:t>3.</w:t>
            </w:r>
          </w:p>
        </w:tc>
        <w:tc>
          <w:tcPr>
            <w:tcW w:w="8363" w:type="dxa"/>
            <w:tcMar>
              <w:top w:w="0" w:type="dxa"/>
              <w:bottom w:w="0" w:type="dxa"/>
            </w:tcMar>
            <w:vAlign w:val="center"/>
          </w:tcPr>
          <w:p w14:paraId="2A9097F7" w14:textId="77777777" w:rsidR="00AC387D" w:rsidRDefault="00AC387D" w:rsidP="00555765">
            <w:pPr>
              <w:rPr>
                <w:rFonts w:ascii="Calibri" w:eastAsia="Calibri" w:hAnsi="Calibri" w:cs="Calibri"/>
                <w:b/>
              </w:rPr>
            </w:pPr>
            <w:r>
              <w:rPr>
                <w:rFonts w:ascii="Calibri" w:eastAsia="Calibri" w:hAnsi="Calibri" w:cs="Calibri"/>
                <w:b/>
              </w:rPr>
              <w:t>Gifts &amp; Hospitality Register</w:t>
            </w:r>
          </w:p>
        </w:tc>
        <w:tc>
          <w:tcPr>
            <w:tcW w:w="1134" w:type="dxa"/>
            <w:tcMar>
              <w:top w:w="0" w:type="dxa"/>
              <w:bottom w:w="0" w:type="dxa"/>
            </w:tcMar>
            <w:vAlign w:val="center"/>
          </w:tcPr>
          <w:p w14:paraId="0822A53E" w14:textId="77777777" w:rsidR="00AC387D" w:rsidRDefault="00AC387D" w:rsidP="00555765">
            <w:pPr>
              <w:jc w:val="center"/>
              <w:rPr>
                <w:rFonts w:ascii="Calibri" w:eastAsia="Calibri" w:hAnsi="Calibri" w:cs="Calibri"/>
                <w:b/>
              </w:rPr>
            </w:pPr>
            <w:r>
              <w:rPr>
                <w:rFonts w:ascii="Calibri" w:eastAsia="Calibri" w:hAnsi="Calibri" w:cs="Calibri"/>
                <w:b/>
              </w:rPr>
              <w:t>ACTION</w:t>
            </w:r>
          </w:p>
        </w:tc>
      </w:tr>
      <w:tr w:rsidR="00AC387D" w14:paraId="73389E4E" w14:textId="77777777" w:rsidTr="00555765">
        <w:trPr>
          <w:trHeight w:val="249"/>
        </w:trPr>
        <w:tc>
          <w:tcPr>
            <w:tcW w:w="851" w:type="dxa"/>
            <w:tcMar>
              <w:top w:w="0" w:type="dxa"/>
              <w:bottom w:w="0" w:type="dxa"/>
            </w:tcMar>
          </w:tcPr>
          <w:p w14:paraId="475289B7" w14:textId="77777777" w:rsidR="00AC387D" w:rsidRDefault="00AC387D" w:rsidP="00555765">
            <w:pPr>
              <w:rPr>
                <w:rFonts w:ascii="Calibri" w:eastAsia="Calibri" w:hAnsi="Calibri" w:cs="Calibri"/>
                <w:b/>
                <w:smallCaps/>
              </w:rPr>
            </w:pPr>
            <w:r>
              <w:rPr>
                <w:rFonts w:ascii="Calibri" w:eastAsia="Calibri" w:hAnsi="Calibri" w:cs="Calibri"/>
                <w:b/>
                <w:smallCaps/>
              </w:rPr>
              <w:t>3.1</w:t>
            </w:r>
          </w:p>
        </w:tc>
        <w:tc>
          <w:tcPr>
            <w:tcW w:w="8363" w:type="dxa"/>
            <w:tcMar>
              <w:top w:w="0" w:type="dxa"/>
              <w:bottom w:w="0" w:type="dxa"/>
            </w:tcMar>
          </w:tcPr>
          <w:p w14:paraId="447A1223" w14:textId="77777777" w:rsidR="00AC387D" w:rsidRPr="00436997" w:rsidRDefault="00AC387D" w:rsidP="00555765">
            <w:pPr>
              <w:ind w:left="-71" w:firstLine="71"/>
              <w:rPr>
                <w:rFonts w:ascii="Calibri" w:eastAsia="Calibri" w:hAnsi="Calibri" w:cs="Calibri"/>
              </w:rPr>
            </w:pPr>
            <w:r>
              <w:rPr>
                <w:rFonts w:ascii="Calibri" w:eastAsia="Calibri" w:hAnsi="Calibri" w:cs="Calibri"/>
              </w:rPr>
              <w:t xml:space="preserve">There were no items to record on the Gifts &amp; Hospitality Register. </w:t>
            </w:r>
          </w:p>
        </w:tc>
        <w:tc>
          <w:tcPr>
            <w:tcW w:w="1134" w:type="dxa"/>
            <w:tcMar>
              <w:top w:w="0" w:type="dxa"/>
              <w:bottom w:w="0" w:type="dxa"/>
            </w:tcMar>
          </w:tcPr>
          <w:p w14:paraId="1A16AEB2" w14:textId="77777777" w:rsidR="00AC387D" w:rsidRDefault="00AC387D" w:rsidP="00555765">
            <w:pPr>
              <w:rPr>
                <w:rFonts w:ascii="Calibri" w:eastAsia="Calibri" w:hAnsi="Calibri" w:cs="Calibri"/>
                <w:b/>
              </w:rPr>
            </w:pPr>
          </w:p>
        </w:tc>
      </w:tr>
    </w:tbl>
    <w:p w14:paraId="5E1E06A7" w14:textId="77777777" w:rsidR="00AC387D" w:rsidRDefault="00AC387D" w:rsidP="00AC387D">
      <w:pPr>
        <w:tabs>
          <w:tab w:val="left" w:pos="2280"/>
        </w:tabs>
        <w:rPr>
          <w:rFonts w:ascii="Calibri" w:hAnsi="Calibri" w:cs="Arial"/>
          <w:b/>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363"/>
        <w:gridCol w:w="1134"/>
      </w:tblGrid>
      <w:tr w:rsidR="00AC387D" w:rsidRPr="009E0ED9" w14:paraId="1E503157" w14:textId="77777777" w:rsidTr="00555765">
        <w:trPr>
          <w:trHeight w:val="317"/>
        </w:trPr>
        <w:tc>
          <w:tcPr>
            <w:tcW w:w="851" w:type="dxa"/>
            <w:vAlign w:val="center"/>
          </w:tcPr>
          <w:p w14:paraId="40F2194C" w14:textId="77777777" w:rsidR="00AC387D" w:rsidRPr="009E0ED9" w:rsidRDefault="00AC387D" w:rsidP="00555765">
            <w:pPr>
              <w:rPr>
                <w:rFonts w:ascii="Calibri" w:hAnsi="Calibri" w:cs="Arial"/>
                <w:b/>
                <w:caps/>
                <w:szCs w:val="22"/>
              </w:rPr>
            </w:pPr>
            <w:r>
              <w:rPr>
                <w:rFonts w:ascii="Calibri" w:hAnsi="Calibri" w:cs="Arial"/>
                <w:b/>
                <w:caps/>
                <w:szCs w:val="22"/>
              </w:rPr>
              <w:t>4.</w:t>
            </w:r>
          </w:p>
        </w:tc>
        <w:tc>
          <w:tcPr>
            <w:tcW w:w="8363" w:type="dxa"/>
            <w:vAlign w:val="center"/>
          </w:tcPr>
          <w:p w14:paraId="22C15047" w14:textId="77777777" w:rsidR="00AC387D" w:rsidRPr="009E0ED9" w:rsidRDefault="00AC387D" w:rsidP="00555765">
            <w:pPr>
              <w:rPr>
                <w:rFonts w:ascii="Calibri" w:hAnsi="Calibri" w:cs="Arial"/>
                <w:b/>
                <w:szCs w:val="22"/>
              </w:rPr>
            </w:pPr>
            <w:r>
              <w:rPr>
                <w:rFonts w:ascii="Calibri" w:hAnsi="Calibri" w:cs="Arial"/>
                <w:b/>
                <w:szCs w:val="22"/>
              </w:rPr>
              <w:t>Minutes of previous meeting</w:t>
            </w:r>
          </w:p>
        </w:tc>
        <w:tc>
          <w:tcPr>
            <w:tcW w:w="1134" w:type="dxa"/>
            <w:vAlign w:val="center"/>
          </w:tcPr>
          <w:p w14:paraId="6D317B32" w14:textId="77777777" w:rsidR="00AC387D" w:rsidRPr="009E0ED9" w:rsidRDefault="00AC387D" w:rsidP="00555765">
            <w:pPr>
              <w:jc w:val="center"/>
              <w:rPr>
                <w:rFonts w:ascii="Calibri" w:hAnsi="Calibri" w:cs="Arial"/>
                <w:b/>
                <w:szCs w:val="22"/>
              </w:rPr>
            </w:pPr>
            <w:r w:rsidRPr="009E0ED9">
              <w:rPr>
                <w:rFonts w:ascii="Calibri" w:hAnsi="Calibri" w:cs="Arial"/>
                <w:b/>
                <w:szCs w:val="22"/>
              </w:rPr>
              <w:t>ACTION</w:t>
            </w:r>
          </w:p>
        </w:tc>
      </w:tr>
      <w:tr w:rsidR="00AC387D" w:rsidRPr="009E0ED9" w14:paraId="5BC2B531" w14:textId="77777777" w:rsidTr="00555765">
        <w:trPr>
          <w:trHeight w:val="317"/>
        </w:trPr>
        <w:tc>
          <w:tcPr>
            <w:tcW w:w="851" w:type="dxa"/>
            <w:vAlign w:val="center"/>
          </w:tcPr>
          <w:p w14:paraId="058199F8" w14:textId="77777777" w:rsidR="00AC387D" w:rsidRDefault="00AC387D" w:rsidP="00555765">
            <w:pPr>
              <w:rPr>
                <w:rFonts w:ascii="Calibri" w:hAnsi="Calibri" w:cs="Arial"/>
                <w:b/>
                <w:caps/>
                <w:szCs w:val="22"/>
              </w:rPr>
            </w:pPr>
            <w:r>
              <w:rPr>
                <w:rFonts w:ascii="Calibri" w:hAnsi="Calibri" w:cs="Arial"/>
                <w:b/>
                <w:caps/>
                <w:szCs w:val="22"/>
              </w:rPr>
              <w:t>4.1</w:t>
            </w:r>
          </w:p>
          <w:p w14:paraId="57FC7DE2" w14:textId="77777777" w:rsidR="00AC387D" w:rsidRDefault="00AC387D" w:rsidP="00555765">
            <w:pPr>
              <w:rPr>
                <w:rFonts w:ascii="Calibri" w:hAnsi="Calibri" w:cs="Arial"/>
                <w:b/>
                <w:caps/>
                <w:szCs w:val="22"/>
              </w:rPr>
            </w:pPr>
          </w:p>
        </w:tc>
        <w:tc>
          <w:tcPr>
            <w:tcW w:w="8363" w:type="dxa"/>
            <w:vAlign w:val="center"/>
          </w:tcPr>
          <w:p w14:paraId="0C762930" w14:textId="0C76E606" w:rsidR="00AC387D" w:rsidRDefault="00AC387D" w:rsidP="00555765">
            <w:pPr>
              <w:rPr>
                <w:rFonts w:ascii="Calibri" w:hAnsi="Calibri" w:cs="Arial"/>
                <w:bCs/>
                <w:szCs w:val="22"/>
              </w:rPr>
            </w:pPr>
            <w:r>
              <w:rPr>
                <w:rFonts w:ascii="Calibri" w:hAnsi="Calibri" w:cs="Arial"/>
                <w:b/>
                <w:szCs w:val="22"/>
              </w:rPr>
              <w:t xml:space="preserve">Closed </w:t>
            </w:r>
          </w:p>
          <w:p w14:paraId="2C16C100" w14:textId="77777777" w:rsidR="00AC387D" w:rsidRDefault="00AC387D" w:rsidP="00555765">
            <w:pPr>
              <w:rPr>
                <w:rFonts w:ascii="Calibri" w:hAnsi="Calibri" w:cs="Arial"/>
                <w:b/>
                <w:szCs w:val="22"/>
              </w:rPr>
            </w:pPr>
            <w:r w:rsidRPr="00E36394">
              <w:rPr>
                <w:rFonts w:ascii="Calibri" w:hAnsi="Calibri" w:cs="Arial"/>
                <w:bCs/>
                <w:szCs w:val="22"/>
              </w:rPr>
              <w:t xml:space="preserve">SC asked the </w:t>
            </w:r>
            <w:r>
              <w:rPr>
                <w:rFonts w:ascii="Calibri" w:hAnsi="Calibri" w:cs="Arial"/>
                <w:bCs/>
                <w:szCs w:val="22"/>
              </w:rPr>
              <w:t>B</w:t>
            </w:r>
            <w:r w:rsidRPr="00E36394">
              <w:rPr>
                <w:rFonts w:ascii="Calibri" w:hAnsi="Calibri" w:cs="Arial"/>
                <w:bCs/>
                <w:szCs w:val="22"/>
              </w:rPr>
              <w:t>oard if meeting monthly would be beneficial. VF asked th</w:t>
            </w:r>
            <w:r>
              <w:rPr>
                <w:rFonts w:ascii="Calibri" w:hAnsi="Calibri" w:cs="Arial"/>
                <w:bCs/>
                <w:szCs w:val="22"/>
              </w:rPr>
              <w:t>a</w:t>
            </w:r>
            <w:r w:rsidRPr="00E36394">
              <w:rPr>
                <w:rFonts w:ascii="Calibri" w:hAnsi="Calibri" w:cs="Arial"/>
                <w:bCs/>
                <w:szCs w:val="22"/>
              </w:rPr>
              <w:t xml:space="preserve">t the </w:t>
            </w:r>
            <w:r>
              <w:rPr>
                <w:rFonts w:ascii="Calibri" w:hAnsi="Calibri" w:cs="Arial"/>
                <w:bCs/>
                <w:szCs w:val="22"/>
              </w:rPr>
              <w:t>B</w:t>
            </w:r>
            <w:r w:rsidRPr="00E36394">
              <w:rPr>
                <w:rFonts w:ascii="Calibri" w:hAnsi="Calibri" w:cs="Arial"/>
                <w:bCs/>
                <w:szCs w:val="22"/>
              </w:rPr>
              <w:t>oard wait until the masterplan is shared.</w:t>
            </w:r>
            <w:r>
              <w:rPr>
                <w:rFonts w:ascii="Calibri" w:hAnsi="Calibri" w:cs="Arial"/>
                <w:b/>
                <w:szCs w:val="22"/>
              </w:rPr>
              <w:t xml:space="preserve"> </w:t>
            </w:r>
          </w:p>
        </w:tc>
        <w:tc>
          <w:tcPr>
            <w:tcW w:w="1134" w:type="dxa"/>
            <w:vAlign w:val="center"/>
          </w:tcPr>
          <w:p w14:paraId="7FF6D711" w14:textId="77777777" w:rsidR="00AC387D" w:rsidRDefault="00AC387D" w:rsidP="00555765">
            <w:pPr>
              <w:jc w:val="center"/>
              <w:rPr>
                <w:rFonts w:ascii="Calibri" w:hAnsi="Calibri" w:cs="Arial"/>
                <w:b/>
                <w:szCs w:val="22"/>
              </w:rPr>
            </w:pPr>
          </w:p>
          <w:p w14:paraId="3BA59E9D" w14:textId="77777777" w:rsidR="00AC387D" w:rsidRPr="009E0ED9" w:rsidRDefault="00AC387D" w:rsidP="00555765">
            <w:pPr>
              <w:jc w:val="center"/>
              <w:rPr>
                <w:rFonts w:ascii="Calibri" w:hAnsi="Calibri" w:cs="Arial"/>
                <w:b/>
                <w:szCs w:val="22"/>
              </w:rPr>
            </w:pPr>
          </w:p>
        </w:tc>
      </w:tr>
      <w:tr w:rsidR="00AC387D" w:rsidRPr="009E0ED9" w14:paraId="047BD602" w14:textId="77777777" w:rsidTr="00555765">
        <w:trPr>
          <w:trHeight w:val="317"/>
        </w:trPr>
        <w:tc>
          <w:tcPr>
            <w:tcW w:w="851" w:type="dxa"/>
          </w:tcPr>
          <w:p w14:paraId="4992FF03" w14:textId="7A6D5015" w:rsidR="00AC387D" w:rsidRDefault="00AC387D" w:rsidP="00555765">
            <w:pPr>
              <w:rPr>
                <w:rFonts w:ascii="Calibri" w:hAnsi="Calibri" w:cs="Arial"/>
                <w:b/>
                <w:caps/>
                <w:szCs w:val="22"/>
              </w:rPr>
            </w:pPr>
            <w:r>
              <w:rPr>
                <w:rFonts w:ascii="Calibri" w:hAnsi="Calibri" w:cs="Arial"/>
                <w:b/>
                <w:caps/>
                <w:szCs w:val="22"/>
              </w:rPr>
              <w:t>4.</w:t>
            </w:r>
            <w:r w:rsidR="004700C7">
              <w:rPr>
                <w:rFonts w:ascii="Calibri" w:hAnsi="Calibri" w:cs="Arial"/>
                <w:b/>
                <w:caps/>
                <w:szCs w:val="22"/>
              </w:rPr>
              <w:t>2</w:t>
            </w:r>
          </w:p>
          <w:p w14:paraId="274DEFDB" w14:textId="77777777" w:rsidR="00AC387D" w:rsidRDefault="00AC387D" w:rsidP="00555765">
            <w:pPr>
              <w:rPr>
                <w:rFonts w:ascii="Calibri" w:hAnsi="Calibri" w:cs="Arial"/>
                <w:b/>
                <w:caps/>
                <w:szCs w:val="22"/>
              </w:rPr>
            </w:pPr>
          </w:p>
          <w:p w14:paraId="73F76F42" w14:textId="77777777" w:rsidR="00AC387D" w:rsidRDefault="00AC387D" w:rsidP="00555765">
            <w:pPr>
              <w:rPr>
                <w:rFonts w:ascii="Calibri" w:hAnsi="Calibri" w:cs="Arial"/>
                <w:b/>
                <w:caps/>
                <w:szCs w:val="22"/>
              </w:rPr>
            </w:pPr>
          </w:p>
        </w:tc>
        <w:tc>
          <w:tcPr>
            <w:tcW w:w="8363" w:type="dxa"/>
          </w:tcPr>
          <w:p w14:paraId="76743AD9" w14:textId="1D7AD62B" w:rsidR="00AC387D" w:rsidRDefault="00AC387D" w:rsidP="00555765">
            <w:pPr>
              <w:rPr>
                <w:rFonts w:ascii="Calibri" w:hAnsi="Calibri" w:cs="Arial"/>
                <w:b/>
                <w:szCs w:val="22"/>
              </w:rPr>
            </w:pPr>
            <w:r>
              <w:rPr>
                <w:rFonts w:ascii="Calibri" w:hAnsi="Calibri" w:cs="Arial"/>
                <w:b/>
                <w:szCs w:val="22"/>
              </w:rPr>
              <w:t xml:space="preserve">Closed </w:t>
            </w:r>
          </w:p>
          <w:p w14:paraId="64028B0B" w14:textId="77777777" w:rsidR="00AC387D" w:rsidRDefault="00AC387D" w:rsidP="00555765">
            <w:pPr>
              <w:rPr>
                <w:rFonts w:ascii="Calibri" w:hAnsi="Calibri" w:cs="Arial"/>
                <w:bCs/>
                <w:szCs w:val="22"/>
              </w:rPr>
            </w:pPr>
            <w:r>
              <w:rPr>
                <w:rFonts w:ascii="Calibri" w:hAnsi="Calibri" w:cs="Arial"/>
                <w:bCs/>
                <w:szCs w:val="22"/>
              </w:rPr>
              <w:t>JB asked that the wording is changed:</w:t>
            </w:r>
          </w:p>
          <w:p w14:paraId="509D1AB5" w14:textId="77777777" w:rsidR="00AC387D" w:rsidRDefault="00AC387D" w:rsidP="00555765">
            <w:pPr>
              <w:rPr>
                <w:rFonts w:ascii="Calibri" w:hAnsi="Calibri" w:cs="Arial"/>
                <w:bCs/>
                <w:szCs w:val="22"/>
              </w:rPr>
            </w:pPr>
            <w:r>
              <w:rPr>
                <w:rFonts w:ascii="Calibri" w:hAnsi="Calibri" w:cs="Arial"/>
                <w:bCs/>
                <w:szCs w:val="22"/>
              </w:rPr>
              <w:t xml:space="preserve">5.12 - ‘JB said the community board position is that they do not want it demolished to just leave as an empty site’ </w:t>
            </w:r>
          </w:p>
          <w:p w14:paraId="3616794E" w14:textId="77777777" w:rsidR="00AC387D" w:rsidRPr="00AD698E" w:rsidRDefault="00AC387D" w:rsidP="00555765">
            <w:pPr>
              <w:rPr>
                <w:rFonts w:ascii="Calibri" w:hAnsi="Calibri" w:cs="Arial"/>
                <w:bCs/>
                <w:szCs w:val="22"/>
              </w:rPr>
            </w:pPr>
            <w:r>
              <w:rPr>
                <w:rFonts w:ascii="Calibri" w:hAnsi="Calibri" w:cs="Arial"/>
                <w:bCs/>
                <w:szCs w:val="22"/>
              </w:rPr>
              <w:t>JB would like it to show that the board have concerns but do recognise the benefit it will bring.</w:t>
            </w:r>
          </w:p>
        </w:tc>
        <w:tc>
          <w:tcPr>
            <w:tcW w:w="1134" w:type="dxa"/>
            <w:vAlign w:val="center"/>
          </w:tcPr>
          <w:p w14:paraId="1738803A" w14:textId="77777777" w:rsidR="00AC387D" w:rsidRDefault="00AC387D" w:rsidP="00555765">
            <w:pPr>
              <w:jc w:val="center"/>
              <w:rPr>
                <w:rFonts w:ascii="Calibri" w:hAnsi="Calibri" w:cs="Arial"/>
                <w:b/>
                <w:szCs w:val="22"/>
              </w:rPr>
            </w:pPr>
          </w:p>
          <w:p w14:paraId="6D9BF135" w14:textId="77777777" w:rsidR="00AC387D" w:rsidRDefault="00AC387D" w:rsidP="00555765">
            <w:pPr>
              <w:jc w:val="center"/>
              <w:rPr>
                <w:rFonts w:ascii="Calibri" w:hAnsi="Calibri" w:cs="Arial"/>
                <w:b/>
                <w:szCs w:val="22"/>
              </w:rPr>
            </w:pPr>
          </w:p>
          <w:p w14:paraId="12816AAE" w14:textId="77777777" w:rsidR="00AC387D" w:rsidRDefault="00AC387D" w:rsidP="00555765">
            <w:pPr>
              <w:jc w:val="center"/>
              <w:rPr>
                <w:rFonts w:ascii="Calibri" w:hAnsi="Calibri" w:cs="Arial"/>
                <w:b/>
                <w:szCs w:val="22"/>
              </w:rPr>
            </w:pPr>
          </w:p>
          <w:p w14:paraId="09E64265" w14:textId="77777777" w:rsidR="00AC387D" w:rsidRDefault="00AC387D" w:rsidP="00555765">
            <w:pPr>
              <w:jc w:val="center"/>
              <w:rPr>
                <w:rFonts w:ascii="Calibri" w:hAnsi="Calibri" w:cs="Arial"/>
                <w:b/>
                <w:szCs w:val="22"/>
              </w:rPr>
            </w:pPr>
          </w:p>
          <w:p w14:paraId="618DE479" w14:textId="77777777" w:rsidR="00AC387D" w:rsidRDefault="00AC387D" w:rsidP="00555765">
            <w:pPr>
              <w:rPr>
                <w:rFonts w:ascii="Calibri" w:hAnsi="Calibri" w:cs="Arial"/>
                <w:b/>
                <w:szCs w:val="22"/>
              </w:rPr>
            </w:pPr>
          </w:p>
          <w:p w14:paraId="1B82D040" w14:textId="77777777" w:rsidR="00AC387D" w:rsidRDefault="00AC387D" w:rsidP="00555765">
            <w:pPr>
              <w:jc w:val="center"/>
              <w:rPr>
                <w:rFonts w:ascii="Calibri" w:hAnsi="Calibri" w:cs="Arial"/>
                <w:b/>
                <w:szCs w:val="22"/>
              </w:rPr>
            </w:pPr>
          </w:p>
        </w:tc>
      </w:tr>
      <w:tr w:rsidR="00AC387D" w:rsidRPr="009E0ED9" w14:paraId="5D0CEB48" w14:textId="77777777" w:rsidTr="00555765">
        <w:trPr>
          <w:trHeight w:val="317"/>
        </w:trPr>
        <w:tc>
          <w:tcPr>
            <w:tcW w:w="851" w:type="dxa"/>
          </w:tcPr>
          <w:p w14:paraId="3ACE882B" w14:textId="5624A3E3" w:rsidR="00AC387D" w:rsidRDefault="00AC387D" w:rsidP="00555765">
            <w:pPr>
              <w:rPr>
                <w:rFonts w:ascii="Calibri" w:hAnsi="Calibri" w:cs="Arial"/>
                <w:b/>
                <w:caps/>
                <w:szCs w:val="22"/>
              </w:rPr>
            </w:pPr>
            <w:r>
              <w:rPr>
                <w:rFonts w:ascii="Calibri" w:hAnsi="Calibri" w:cs="Arial"/>
                <w:b/>
                <w:caps/>
                <w:szCs w:val="22"/>
              </w:rPr>
              <w:t>4.</w:t>
            </w:r>
            <w:r w:rsidR="004700C7">
              <w:rPr>
                <w:rFonts w:ascii="Calibri" w:hAnsi="Calibri" w:cs="Arial"/>
                <w:b/>
                <w:caps/>
                <w:szCs w:val="22"/>
              </w:rPr>
              <w:t>3</w:t>
            </w:r>
          </w:p>
        </w:tc>
        <w:tc>
          <w:tcPr>
            <w:tcW w:w="8363" w:type="dxa"/>
            <w:vAlign w:val="center"/>
          </w:tcPr>
          <w:p w14:paraId="204ABAA8" w14:textId="48486C98" w:rsidR="00AC387D" w:rsidRDefault="00AC387D" w:rsidP="00555765">
            <w:pPr>
              <w:rPr>
                <w:rFonts w:ascii="Calibri" w:hAnsi="Calibri" w:cs="Arial"/>
                <w:b/>
                <w:szCs w:val="22"/>
              </w:rPr>
            </w:pPr>
            <w:r>
              <w:rPr>
                <w:rFonts w:ascii="Calibri" w:hAnsi="Calibri" w:cs="Arial"/>
                <w:b/>
                <w:szCs w:val="22"/>
              </w:rPr>
              <w:t xml:space="preserve">Carry Forward </w:t>
            </w:r>
          </w:p>
          <w:p w14:paraId="6DE77B1F" w14:textId="77777777" w:rsidR="00AC387D" w:rsidRDefault="00AC387D" w:rsidP="00555765">
            <w:pPr>
              <w:rPr>
                <w:rFonts w:ascii="Calibri" w:hAnsi="Calibri" w:cs="Arial"/>
                <w:bCs/>
                <w:szCs w:val="22"/>
              </w:rPr>
            </w:pPr>
            <w:r w:rsidRPr="00E407AC">
              <w:rPr>
                <w:rFonts w:ascii="Calibri" w:hAnsi="Calibri" w:cs="Arial"/>
                <w:b/>
                <w:szCs w:val="22"/>
              </w:rPr>
              <w:t>Cultural Landscapes</w:t>
            </w:r>
            <w:r>
              <w:rPr>
                <w:rFonts w:ascii="Calibri" w:hAnsi="Calibri" w:cs="Arial"/>
                <w:bCs/>
                <w:szCs w:val="22"/>
              </w:rPr>
              <w:t xml:space="preserve"> – a 3</w:t>
            </w:r>
            <w:r w:rsidRPr="005366FD">
              <w:rPr>
                <w:rFonts w:ascii="Calibri" w:hAnsi="Calibri" w:cs="Arial"/>
                <w:bCs/>
                <w:szCs w:val="22"/>
                <w:vertAlign w:val="superscript"/>
              </w:rPr>
              <w:t>rd</w:t>
            </w:r>
            <w:r>
              <w:rPr>
                <w:rFonts w:ascii="Calibri" w:hAnsi="Calibri" w:cs="Arial"/>
                <w:bCs/>
                <w:szCs w:val="22"/>
              </w:rPr>
              <w:t xml:space="preserve"> year of Bay of Lights is planned to commence on 29Nov24-02Jan25.</w:t>
            </w:r>
          </w:p>
          <w:p w14:paraId="1482C5F1" w14:textId="013D81B2" w:rsidR="00AC387D" w:rsidRPr="00466311" w:rsidRDefault="00AC387D" w:rsidP="00555765">
            <w:pPr>
              <w:rPr>
                <w:rFonts w:ascii="Calibri" w:hAnsi="Calibri" w:cs="Arial"/>
                <w:b/>
                <w:i/>
                <w:iCs/>
                <w:szCs w:val="22"/>
              </w:rPr>
            </w:pPr>
            <w:r w:rsidRPr="00466311">
              <w:rPr>
                <w:rFonts w:ascii="Calibri" w:hAnsi="Calibri" w:cs="Arial"/>
                <w:bCs/>
                <w:i/>
                <w:iCs/>
                <w:szCs w:val="22"/>
              </w:rPr>
              <w:lastRenderedPageBreak/>
              <w:t>04/10 2x Town centre initiatives could be put in place, Best Dressed Window and a Town Centre Trail</w:t>
            </w:r>
            <w:r w:rsidR="005576FA">
              <w:rPr>
                <w:rFonts w:ascii="Calibri" w:hAnsi="Calibri" w:cs="Arial"/>
                <w:bCs/>
                <w:i/>
                <w:iCs/>
                <w:szCs w:val="22"/>
              </w:rPr>
              <w:t>?</w:t>
            </w:r>
          </w:p>
        </w:tc>
        <w:tc>
          <w:tcPr>
            <w:tcW w:w="1134" w:type="dxa"/>
            <w:vAlign w:val="center"/>
          </w:tcPr>
          <w:p w14:paraId="77F06984" w14:textId="77777777" w:rsidR="00AC387D" w:rsidRDefault="00AC387D" w:rsidP="00555765">
            <w:pPr>
              <w:jc w:val="center"/>
              <w:rPr>
                <w:rFonts w:ascii="Calibri" w:hAnsi="Calibri" w:cs="Arial"/>
                <w:b/>
                <w:szCs w:val="22"/>
              </w:rPr>
            </w:pPr>
          </w:p>
        </w:tc>
      </w:tr>
      <w:tr w:rsidR="00AC387D" w:rsidRPr="009E0ED9" w14:paraId="6454731A" w14:textId="77777777" w:rsidTr="00555765">
        <w:trPr>
          <w:trHeight w:val="317"/>
        </w:trPr>
        <w:tc>
          <w:tcPr>
            <w:tcW w:w="851" w:type="dxa"/>
          </w:tcPr>
          <w:p w14:paraId="53AB0C96" w14:textId="3F449F72" w:rsidR="00AC387D" w:rsidRDefault="00AC387D" w:rsidP="00555765">
            <w:pPr>
              <w:rPr>
                <w:rFonts w:ascii="Calibri" w:hAnsi="Calibri" w:cs="Arial"/>
                <w:b/>
                <w:caps/>
                <w:szCs w:val="22"/>
              </w:rPr>
            </w:pPr>
            <w:r>
              <w:rPr>
                <w:rFonts w:ascii="Calibri" w:hAnsi="Calibri" w:cs="Arial"/>
                <w:b/>
                <w:caps/>
                <w:szCs w:val="22"/>
              </w:rPr>
              <w:t>4.</w:t>
            </w:r>
            <w:r w:rsidR="004700C7">
              <w:rPr>
                <w:rFonts w:ascii="Calibri" w:hAnsi="Calibri" w:cs="Arial"/>
                <w:b/>
                <w:caps/>
                <w:szCs w:val="22"/>
              </w:rPr>
              <w:t>4</w:t>
            </w:r>
          </w:p>
        </w:tc>
        <w:tc>
          <w:tcPr>
            <w:tcW w:w="8363" w:type="dxa"/>
            <w:vAlign w:val="center"/>
          </w:tcPr>
          <w:p w14:paraId="640EB1C1" w14:textId="78F41EA4" w:rsidR="00AC387D" w:rsidRPr="004C2DEB" w:rsidRDefault="00AC387D" w:rsidP="00555765">
            <w:pPr>
              <w:rPr>
                <w:rFonts w:ascii="Calibri" w:hAnsi="Calibri" w:cs="Arial"/>
                <w:b/>
                <w:szCs w:val="22"/>
              </w:rPr>
            </w:pPr>
            <w:r w:rsidRPr="004C2DEB">
              <w:rPr>
                <w:rFonts w:ascii="Calibri" w:hAnsi="Calibri" w:cs="Arial"/>
                <w:b/>
                <w:szCs w:val="22"/>
              </w:rPr>
              <w:t xml:space="preserve">Closed </w:t>
            </w:r>
          </w:p>
          <w:p w14:paraId="22C61C18" w14:textId="77777777" w:rsidR="00AC387D" w:rsidRDefault="00AC387D" w:rsidP="00555765">
            <w:pPr>
              <w:rPr>
                <w:rFonts w:ascii="Calibri" w:hAnsi="Calibri" w:cs="Arial"/>
                <w:bCs/>
                <w:szCs w:val="22"/>
              </w:rPr>
            </w:pPr>
            <w:r w:rsidRPr="00C930E0">
              <w:rPr>
                <w:rFonts w:ascii="Calibri" w:hAnsi="Calibri" w:cs="Arial"/>
                <w:bCs/>
                <w:szCs w:val="22"/>
              </w:rPr>
              <w:t xml:space="preserve">JB asked if there was a final scheme regarding the </w:t>
            </w:r>
            <w:proofErr w:type="gramStart"/>
            <w:r w:rsidRPr="00C930E0">
              <w:rPr>
                <w:rFonts w:ascii="Calibri" w:hAnsi="Calibri" w:cs="Arial"/>
                <w:bCs/>
                <w:szCs w:val="22"/>
              </w:rPr>
              <w:t>taxi’s</w:t>
            </w:r>
            <w:proofErr w:type="gramEnd"/>
            <w:r w:rsidRPr="00C930E0">
              <w:rPr>
                <w:rFonts w:ascii="Calibri" w:hAnsi="Calibri" w:cs="Arial"/>
                <w:bCs/>
                <w:szCs w:val="22"/>
              </w:rPr>
              <w:t>?</w:t>
            </w:r>
          </w:p>
          <w:p w14:paraId="25309C89" w14:textId="77777777" w:rsidR="00AC387D" w:rsidRDefault="00AC387D" w:rsidP="00555765">
            <w:pPr>
              <w:rPr>
                <w:rFonts w:ascii="Calibri" w:hAnsi="Calibri" w:cs="Arial"/>
                <w:b/>
                <w:szCs w:val="22"/>
              </w:rPr>
            </w:pPr>
            <w:r>
              <w:rPr>
                <w:rFonts w:ascii="Calibri" w:hAnsi="Calibri" w:cs="Arial"/>
                <w:bCs/>
                <w:szCs w:val="22"/>
              </w:rPr>
              <w:t>CB will check and share with JB.</w:t>
            </w:r>
          </w:p>
        </w:tc>
        <w:tc>
          <w:tcPr>
            <w:tcW w:w="1134" w:type="dxa"/>
            <w:vAlign w:val="center"/>
          </w:tcPr>
          <w:p w14:paraId="54F2091D" w14:textId="77777777" w:rsidR="00AC387D" w:rsidRDefault="00AC387D" w:rsidP="00555765">
            <w:pPr>
              <w:jc w:val="center"/>
              <w:rPr>
                <w:rFonts w:ascii="Calibri" w:hAnsi="Calibri" w:cs="Arial"/>
                <w:b/>
                <w:szCs w:val="22"/>
              </w:rPr>
            </w:pPr>
          </w:p>
        </w:tc>
      </w:tr>
      <w:tr w:rsidR="00AC387D" w:rsidRPr="009E0ED9" w14:paraId="6467014C" w14:textId="77777777" w:rsidTr="00555765">
        <w:trPr>
          <w:trHeight w:val="317"/>
        </w:trPr>
        <w:tc>
          <w:tcPr>
            <w:tcW w:w="851" w:type="dxa"/>
          </w:tcPr>
          <w:p w14:paraId="6287DBEA" w14:textId="5A86BDE2" w:rsidR="00AC387D" w:rsidRDefault="00AC387D" w:rsidP="00555765">
            <w:pPr>
              <w:rPr>
                <w:rFonts w:ascii="Calibri" w:hAnsi="Calibri" w:cs="Arial"/>
                <w:b/>
                <w:caps/>
                <w:szCs w:val="22"/>
              </w:rPr>
            </w:pPr>
            <w:r>
              <w:rPr>
                <w:rFonts w:ascii="Calibri" w:hAnsi="Calibri" w:cs="Arial"/>
                <w:b/>
                <w:caps/>
                <w:szCs w:val="22"/>
              </w:rPr>
              <w:t>4.</w:t>
            </w:r>
            <w:r w:rsidR="004700C7">
              <w:rPr>
                <w:rFonts w:ascii="Calibri" w:hAnsi="Calibri" w:cs="Arial"/>
                <w:b/>
                <w:caps/>
                <w:szCs w:val="22"/>
              </w:rPr>
              <w:t>5</w:t>
            </w:r>
          </w:p>
        </w:tc>
        <w:tc>
          <w:tcPr>
            <w:tcW w:w="8363" w:type="dxa"/>
            <w:vAlign w:val="center"/>
          </w:tcPr>
          <w:p w14:paraId="2BCA1088" w14:textId="2524E76A" w:rsidR="00AC387D" w:rsidRPr="004C2DEB" w:rsidRDefault="00AC387D" w:rsidP="004700C7">
            <w:pPr>
              <w:rPr>
                <w:rFonts w:ascii="Calibri" w:hAnsi="Calibri" w:cs="Arial"/>
                <w:b/>
                <w:szCs w:val="22"/>
              </w:rPr>
            </w:pPr>
            <w:r w:rsidRPr="00CE4AFE">
              <w:rPr>
                <w:rFonts w:ascii="Calibri" w:hAnsi="Calibri" w:cs="Arial"/>
                <w:b/>
                <w:szCs w:val="22"/>
              </w:rPr>
              <w:t xml:space="preserve">Closed </w:t>
            </w:r>
            <w:r>
              <w:rPr>
                <w:rFonts w:ascii="Calibri" w:hAnsi="Calibri" w:cs="Arial"/>
                <w:bCs/>
                <w:szCs w:val="22"/>
              </w:rPr>
              <w:t>EF will share the ‘Terms of Reference’ to the board members</w:t>
            </w:r>
          </w:p>
        </w:tc>
        <w:tc>
          <w:tcPr>
            <w:tcW w:w="1134" w:type="dxa"/>
            <w:vAlign w:val="center"/>
          </w:tcPr>
          <w:p w14:paraId="01E90B66" w14:textId="77777777" w:rsidR="00AC387D" w:rsidRDefault="00AC387D" w:rsidP="00555765">
            <w:pPr>
              <w:jc w:val="center"/>
              <w:rPr>
                <w:rFonts w:ascii="Calibri" w:hAnsi="Calibri" w:cs="Arial"/>
                <w:b/>
                <w:szCs w:val="22"/>
              </w:rPr>
            </w:pPr>
          </w:p>
        </w:tc>
      </w:tr>
    </w:tbl>
    <w:p w14:paraId="5EA9B81F" w14:textId="77777777" w:rsidR="00AC387D" w:rsidRPr="002759A2" w:rsidRDefault="00AC387D" w:rsidP="00AC387D">
      <w:pPr>
        <w:tabs>
          <w:tab w:val="left" w:pos="2280"/>
        </w:tabs>
        <w:rPr>
          <w:rFonts w:ascii="Calibri" w:hAnsi="Calibri" w:cs="Arial"/>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363"/>
        <w:gridCol w:w="1134"/>
      </w:tblGrid>
      <w:tr w:rsidR="00AC387D" w:rsidRPr="009E0ED9" w14:paraId="2B210008" w14:textId="77777777" w:rsidTr="00555765">
        <w:trPr>
          <w:trHeight w:val="317"/>
        </w:trPr>
        <w:tc>
          <w:tcPr>
            <w:tcW w:w="851" w:type="dxa"/>
            <w:vAlign w:val="center"/>
          </w:tcPr>
          <w:p w14:paraId="3009633E" w14:textId="77777777" w:rsidR="00AC387D" w:rsidRPr="009E0ED9" w:rsidRDefault="00AC387D" w:rsidP="00555765">
            <w:pPr>
              <w:rPr>
                <w:rFonts w:ascii="Calibri" w:hAnsi="Calibri" w:cs="Arial"/>
                <w:b/>
                <w:caps/>
                <w:szCs w:val="22"/>
              </w:rPr>
            </w:pPr>
            <w:r>
              <w:rPr>
                <w:rFonts w:ascii="Calibri" w:hAnsi="Calibri" w:cs="Arial"/>
                <w:b/>
                <w:caps/>
                <w:szCs w:val="22"/>
              </w:rPr>
              <w:t>5</w:t>
            </w:r>
            <w:r w:rsidRPr="009E0ED9">
              <w:rPr>
                <w:rFonts w:ascii="Calibri" w:hAnsi="Calibri" w:cs="Arial"/>
                <w:b/>
                <w:caps/>
                <w:szCs w:val="22"/>
              </w:rPr>
              <w:t>.</w:t>
            </w:r>
          </w:p>
        </w:tc>
        <w:tc>
          <w:tcPr>
            <w:tcW w:w="8363" w:type="dxa"/>
            <w:vAlign w:val="center"/>
          </w:tcPr>
          <w:p w14:paraId="7330FD2A" w14:textId="77777777" w:rsidR="00AC387D" w:rsidRPr="009E0ED9" w:rsidRDefault="00AC387D" w:rsidP="00555765">
            <w:pPr>
              <w:rPr>
                <w:rFonts w:ascii="Calibri" w:hAnsi="Calibri" w:cs="Arial"/>
                <w:b/>
                <w:szCs w:val="22"/>
              </w:rPr>
            </w:pPr>
            <w:r>
              <w:rPr>
                <w:rFonts w:ascii="Calibri" w:hAnsi="Calibri" w:cs="Arial"/>
                <w:b/>
                <w:szCs w:val="22"/>
              </w:rPr>
              <w:t>David Carter, Regeneration Partner update</w:t>
            </w:r>
          </w:p>
        </w:tc>
        <w:tc>
          <w:tcPr>
            <w:tcW w:w="1134" w:type="dxa"/>
            <w:vAlign w:val="center"/>
          </w:tcPr>
          <w:p w14:paraId="396D2493" w14:textId="77777777" w:rsidR="00AC387D" w:rsidRPr="009E0ED9" w:rsidRDefault="00AC387D" w:rsidP="00555765">
            <w:pPr>
              <w:jc w:val="center"/>
              <w:rPr>
                <w:rFonts w:ascii="Calibri" w:hAnsi="Calibri" w:cs="Arial"/>
                <w:b/>
                <w:szCs w:val="22"/>
              </w:rPr>
            </w:pPr>
            <w:r w:rsidRPr="009E0ED9">
              <w:rPr>
                <w:rFonts w:ascii="Calibri" w:hAnsi="Calibri" w:cs="Arial"/>
                <w:b/>
                <w:szCs w:val="22"/>
              </w:rPr>
              <w:t>ACTION</w:t>
            </w:r>
          </w:p>
        </w:tc>
      </w:tr>
      <w:tr w:rsidR="00AC387D" w:rsidRPr="009E0ED9" w14:paraId="5751134F" w14:textId="77777777" w:rsidTr="00555765">
        <w:trPr>
          <w:trHeight w:val="317"/>
        </w:trPr>
        <w:tc>
          <w:tcPr>
            <w:tcW w:w="851" w:type="dxa"/>
            <w:vAlign w:val="center"/>
          </w:tcPr>
          <w:p w14:paraId="13DBBD00" w14:textId="2E060BBB" w:rsidR="00AC387D" w:rsidRDefault="00AC387D" w:rsidP="00555765">
            <w:pPr>
              <w:rPr>
                <w:rFonts w:ascii="Calibri" w:hAnsi="Calibri" w:cs="Arial"/>
                <w:b/>
                <w:caps/>
                <w:szCs w:val="22"/>
              </w:rPr>
            </w:pPr>
            <w:r>
              <w:rPr>
                <w:rFonts w:ascii="Calibri" w:hAnsi="Calibri" w:cs="Arial"/>
                <w:b/>
                <w:caps/>
                <w:szCs w:val="22"/>
              </w:rPr>
              <w:t>5.</w:t>
            </w:r>
            <w:r w:rsidR="00677878">
              <w:rPr>
                <w:rFonts w:ascii="Calibri" w:hAnsi="Calibri" w:cs="Arial"/>
                <w:b/>
                <w:caps/>
                <w:szCs w:val="22"/>
              </w:rPr>
              <w:t>1</w:t>
            </w:r>
          </w:p>
        </w:tc>
        <w:tc>
          <w:tcPr>
            <w:tcW w:w="8363" w:type="dxa"/>
            <w:vAlign w:val="center"/>
          </w:tcPr>
          <w:p w14:paraId="6FEE71C1" w14:textId="77777777" w:rsidR="00AC387D" w:rsidRDefault="00AC387D" w:rsidP="00555765">
            <w:pPr>
              <w:rPr>
                <w:rFonts w:ascii="Calibri" w:hAnsi="Calibri" w:cs="Arial"/>
                <w:bCs/>
                <w:szCs w:val="22"/>
                <w:u w:val="single"/>
              </w:rPr>
            </w:pPr>
            <w:r w:rsidRPr="008E7EAC">
              <w:rPr>
                <w:rFonts w:ascii="Calibri" w:hAnsi="Calibri" w:cs="Arial"/>
                <w:bCs/>
                <w:szCs w:val="22"/>
                <w:u w:val="single"/>
              </w:rPr>
              <w:t>Debenhams</w:t>
            </w:r>
          </w:p>
          <w:p w14:paraId="298EE144" w14:textId="77777777" w:rsidR="00AC387D" w:rsidRPr="008E7EAC" w:rsidRDefault="00AC387D" w:rsidP="00555765">
            <w:pPr>
              <w:rPr>
                <w:rFonts w:ascii="Calibri" w:hAnsi="Calibri" w:cs="Arial"/>
                <w:bCs/>
                <w:szCs w:val="22"/>
              </w:rPr>
            </w:pPr>
            <w:r>
              <w:rPr>
                <w:rFonts w:ascii="Calibri" w:hAnsi="Calibri" w:cs="Arial"/>
                <w:bCs/>
                <w:szCs w:val="22"/>
              </w:rPr>
              <w:t xml:space="preserve">The scheme has changed from the original one, this is being worked on by the Regen </w:t>
            </w:r>
            <w:proofErr w:type="spellStart"/>
            <w:r>
              <w:rPr>
                <w:rFonts w:ascii="Calibri" w:hAnsi="Calibri" w:cs="Arial"/>
                <w:bCs/>
                <w:szCs w:val="22"/>
              </w:rPr>
              <w:t>Ptr</w:t>
            </w:r>
            <w:proofErr w:type="spellEnd"/>
            <w:r>
              <w:rPr>
                <w:rFonts w:ascii="Calibri" w:hAnsi="Calibri" w:cs="Arial"/>
                <w:bCs/>
                <w:szCs w:val="22"/>
              </w:rPr>
              <w:t>.</w:t>
            </w:r>
          </w:p>
        </w:tc>
        <w:tc>
          <w:tcPr>
            <w:tcW w:w="1134" w:type="dxa"/>
            <w:vAlign w:val="center"/>
          </w:tcPr>
          <w:p w14:paraId="6964B3C2" w14:textId="77777777" w:rsidR="00AC387D" w:rsidRPr="009E0ED9" w:rsidRDefault="00AC387D" w:rsidP="00555765">
            <w:pPr>
              <w:jc w:val="center"/>
              <w:rPr>
                <w:rFonts w:ascii="Calibri" w:hAnsi="Calibri" w:cs="Arial"/>
                <w:b/>
                <w:szCs w:val="22"/>
              </w:rPr>
            </w:pPr>
          </w:p>
        </w:tc>
      </w:tr>
      <w:tr w:rsidR="00AC387D" w:rsidRPr="009E0ED9" w14:paraId="2AF64A3A" w14:textId="77777777" w:rsidTr="00555765">
        <w:trPr>
          <w:trHeight w:val="317"/>
        </w:trPr>
        <w:tc>
          <w:tcPr>
            <w:tcW w:w="851" w:type="dxa"/>
            <w:vAlign w:val="center"/>
          </w:tcPr>
          <w:p w14:paraId="391E1D1C" w14:textId="68562826" w:rsidR="00AC387D" w:rsidRDefault="00AC387D" w:rsidP="00555765">
            <w:pPr>
              <w:rPr>
                <w:rFonts w:ascii="Calibri" w:hAnsi="Calibri" w:cs="Arial"/>
                <w:b/>
                <w:caps/>
                <w:szCs w:val="22"/>
              </w:rPr>
            </w:pPr>
            <w:r>
              <w:rPr>
                <w:rFonts w:ascii="Calibri" w:hAnsi="Calibri" w:cs="Arial"/>
                <w:b/>
                <w:caps/>
                <w:szCs w:val="22"/>
              </w:rPr>
              <w:t>5.</w:t>
            </w:r>
            <w:r w:rsidR="00836664">
              <w:rPr>
                <w:rFonts w:ascii="Calibri" w:hAnsi="Calibri" w:cs="Arial"/>
                <w:b/>
                <w:caps/>
                <w:szCs w:val="22"/>
              </w:rPr>
              <w:t>2</w:t>
            </w:r>
          </w:p>
        </w:tc>
        <w:tc>
          <w:tcPr>
            <w:tcW w:w="8363" w:type="dxa"/>
            <w:vAlign w:val="center"/>
          </w:tcPr>
          <w:p w14:paraId="534F9037" w14:textId="77777777" w:rsidR="00AC387D" w:rsidRPr="00985C76" w:rsidRDefault="00AC387D" w:rsidP="00555765">
            <w:pPr>
              <w:rPr>
                <w:rFonts w:ascii="Calibri" w:hAnsi="Calibri" w:cs="Arial"/>
                <w:bCs/>
                <w:szCs w:val="22"/>
              </w:rPr>
            </w:pPr>
            <w:r>
              <w:rPr>
                <w:rFonts w:ascii="Calibri" w:hAnsi="Calibri" w:cs="Arial"/>
                <w:bCs/>
                <w:szCs w:val="22"/>
              </w:rPr>
              <w:t>EF confirmed that no works are planned for next Summer giving the new area time to be enjoyed before further works begin on Debenhams.</w:t>
            </w:r>
          </w:p>
        </w:tc>
        <w:tc>
          <w:tcPr>
            <w:tcW w:w="1134" w:type="dxa"/>
            <w:vAlign w:val="center"/>
          </w:tcPr>
          <w:p w14:paraId="2E5C6E0A" w14:textId="77777777" w:rsidR="00AC387D" w:rsidRPr="009E0ED9" w:rsidRDefault="00AC387D" w:rsidP="00555765">
            <w:pPr>
              <w:jc w:val="center"/>
              <w:rPr>
                <w:rFonts w:ascii="Calibri" w:hAnsi="Calibri" w:cs="Arial"/>
                <w:b/>
                <w:szCs w:val="22"/>
              </w:rPr>
            </w:pPr>
          </w:p>
        </w:tc>
      </w:tr>
      <w:tr w:rsidR="00AC387D" w:rsidRPr="009E0ED9" w14:paraId="46CE4AA0" w14:textId="77777777" w:rsidTr="00555765">
        <w:trPr>
          <w:trHeight w:val="317"/>
        </w:trPr>
        <w:tc>
          <w:tcPr>
            <w:tcW w:w="851" w:type="dxa"/>
            <w:vAlign w:val="center"/>
          </w:tcPr>
          <w:p w14:paraId="458A6FAF" w14:textId="114CABA2" w:rsidR="00AC387D" w:rsidRDefault="00AC387D" w:rsidP="00555765">
            <w:pPr>
              <w:rPr>
                <w:rFonts w:ascii="Calibri" w:hAnsi="Calibri" w:cs="Arial"/>
                <w:b/>
                <w:caps/>
                <w:szCs w:val="22"/>
              </w:rPr>
            </w:pPr>
            <w:r>
              <w:rPr>
                <w:rFonts w:ascii="Calibri" w:hAnsi="Calibri" w:cs="Arial"/>
                <w:b/>
                <w:caps/>
                <w:szCs w:val="22"/>
              </w:rPr>
              <w:t>5.</w:t>
            </w:r>
            <w:r w:rsidR="00836664">
              <w:rPr>
                <w:rFonts w:ascii="Calibri" w:hAnsi="Calibri" w:cs="Arial"/>
                <w:b/>
                <w:caps/>
                <w:szCs w:val="22"/>
              </w:rPr>
              <w:t>3</w:t>
            </w:r>
          </w:p>
        </w:tc>
        <w:tc>
          <w:tcPr>
            <w:tcW w:w="8363" w:type="dxa"/>
            <w:vAlign w:val="center"/>
          </w:tcPr>
          <w:p w14:paraId="6AEB5387" w14:textId="3BA01701" w:rsidR="00AC387D" w:rsidRDefault="00AC387D" w:rsidP="00555765">
            <w:pPr>
              <w:rPr>
                <w:rFonts w:ascii="Calibri" w:hAnsi="Calibri" w:cs="Arial"/>
                <w:bCs/>
                <w:szCs w:val="22"/>
              </w:rPr>
            </w:pPr>
            <w:r w:rsidRPr="006C3653">
              <w:rPr>
                <w:rFonts w:ascii="Calibri" w:hAnsi="Calibri" w:cs="Arial"/>
                <w:bCs/>
                <w:szCs w:val="22"/>
              </w:rPr>
              <w:t xml:space="preserve">TC added </w:t>
            </w:r>
            <w:r>
              <w:rPr>
                <w:rFonts w:ascii="Calibri" w:hAnsi="Calibri" w:cs="Arial"/>
                <w:bCs/>
                <w:szCs w:val="22"/>
              </w:rPr>
              <w:t xml:space="preserve">that we are missing an opportunity to display the vision on the windows.  EF confirmed that new </w:t>
            </w:r>
            <w:r w:rsidR="00383AF4">
              <w:rPr>
                <w:rFonts w:ascii="Calibri" w:hAnsi="Calibri" w:cs="Arial"/>
                <w:bCs/>
                <w:szCs w:val="22"/>
              </w:rPr>
              <w:t>‘</w:t>
            </w:r>
            <w:proofErr w:type="spellStart"/>
            <w:r>
              <w:rPr>
                <w:rFonts w:ascii="Calibri" w:hAnsi="Calibri" w:cs="Arial"/>
                <w:bCs/>
                <w:szCs w:val="22"/>
              </w:rPr>
              <w:t>vinyls</w:t>
            </w:r>
            <w:proofErr w:type="spellEnd"/>
            <w:r w:rsidR="00383AF4">
              <w:rPr>
                <w:rFonts w:ascii="Calibri" w:hAnsi="Calibri" w:cs="Arial"/>
                <w:bCs/>
                <w:szCs w:val="22"/>
              </w:rPr>
              <w:t>’</w:t>
            </w:r>
            <w:r>
              <w:rPr>
                <w:rFonts w:ascii="Calibri" w:hAnsi="Calibri" w:cs="Arial"/>
                <w:bCs/>
                <w:szCs w:val="22"/>
              </w:rPr>
              <w:t xml:space="preserve"> are being planned.  It was asked of South Devon College students could be involved, if the funding can be found.  LF confirmed they could.</w:t>
            </w:r>
          </w:p>
          <w:p w14:paraId="60F062C5" w14:textId="77777777" w:rsidR="00AC387D" w:rsidRDefault="00AC387D" w:rsidP="00555765">
            <w:pPr>
              <w:rPr>
                <w:rFonts w:ascii="Calibri" w:hAnsi="Calibri" w:cs="Arial"/>
                <w:bCs/>
                <w:szCs w:val="22"/>
              </w:rPr>
            </w:pPr>
            <w:r>
              <w:rPr>
                <w:rFonts w:ascii="Calibri" w:hAnsi="Calibri" w:cs="Arial"/>
                <w:bCs/>
                <w:szCs w:val="22"/>
              </w:rPr>
              <w:t xml:space="preserve">VF reiterated that if progress will not be made for 12-18m then we need to improve the way it looks.  </w:t>
            </w:r>
          </w:p>
          <w:p w14:paraId="0109FBCF" w14:textId="77777777" w:rsidR="00AC387D" w:rsidRPr="006C3653" w:rsidRDefault="00AC387D" w:rsidP="00555765">
            <w:pPr>
              <w:rPr>
                <w:rFonts w:ascii="Calibri" w:hAnsi="Calibri" w:cs="Arial"/>
                <w:bCs/>
                <w:szCs w:val="22"/>
              </w:rPr>
            </w:pPr>
            <w:r>
              <w:rPr>
                <w:rFonts w:ascii="Calibri" w:hAnsi="Calibri" w:cs="Arial"/>
                <w:bCs/>
                <w:szCs w:val="22"/>
              </w:rPr>
              <w:t>EF confirmed that a discussion will be held to identify some funding and progress the works.</w:t>
            </w:r>
          </w:p>
        </w:tc>
        <w:tc>
          <w:tcPr>
            <w:tcW w:w="1134" w:type="dxa"/>
            <w:vAlign w:val="center"/>
          </w:tcPr>
          <w:p w14:paraId="770DD850" w14:textId="77777777" w:rsidR="00AC387D" w:rsidRDefault="00AC387D" w:rsidP="00555765">
            <w:pPr>
              <w:jc w:val="center"/>
              <w:rPr>
                <w:rFonts w:ascii="Calibri" w:hAnsi="Calibri" w:cs="Arial"/>
                <w:b/>
                <w:szCs w:val="22"/>
              </w:rPr>
            </w:pPr>
          </w:p>
          <w:p w14:paraId="69306408" w14:textId="77777777" w:rsidR="00AC387D" w:rsidRDefault="00AC387D" w:rsidP="00555765">
            <w:pPr>
              <w:jc w:val="center"/>
              <w:rPr>
                <w:rFonts w:ascii="Calibri" w:hAnsi="Calibri" w:cs="Arial"/>
                <w:b/>
                <w:szCs w:val="22"/>
              </w:rPr>
            </w:pPr>
          </w:p>
          <w:p w14:paraId="007A6CBD" w14:textId="77777777" w:rsidR="00AC387D" w:rsidRDefault="00AC387D" w:rsidP="00555765">
            <w:pPr>
              <w:jc w:val="center"/>
              <w:rPr>
                <w:rFonts w:ascii="Calibri" w:hAnsi="Calibri" w:cs="Arial"/>
                <w:b/>
                <w:szCs w:val="22"/>
              </w:rPr>
            </w:pPr>
          </w:p>
          <w:p w14:paraId="73AA3C5D" w14:textId="77777777" w:rsidR="00AC387D" w:rsidRDefault="00AC387D" w:rsidP="00555765">
            <w:pPr>
              <w:jc w:val="center"/>
              <w:rPr>
                <w:rFonts w:ascii="Calibri" w:hAnsi="Calibri" w:cs="Arial"/>
                <w:b/>
                <w:szCs w:val="22"/>
              </w:rPr>
            </w:pPr>
          </w:p>
          <w:p w14:paraId="64DAB458" w14:textId="77777777" w:rsidR="00AC387D" w:rsidRDefault="00AC387D" w:rsidP="00555765">
            <w:pPr>
              <w:jc w:val="center"/>
              <w:rPr>
                <w:rFonts w:ascii="Calibri" w:hAnsi="Calibri" w:cs="Arial"/>
                <w:b/>
                <w:szCs w:val="22"/>
              </w:rPr>
            </w:pPr>
          </w:p>
          <w:p w14:paraId="35458363" w14:textId="77777777" w:rsidR="00AC387D" w:rsidRPr="009E0ED9" w:rsidRDefault="00AC387D" w:rsidP="00555765">
            <w:pPr>
              <w:jc w:val="center"/>
              <w:rPr>
                <w:rFonts w:ascii="Calibri" w:hAnsi="Calibri" w:cs="Arial"/>
                <w:b/>
                <w:szCs w:val="22"/>
              </w:rPr>
            </w:pPr>
            <w:r>
              <w:rPr>
                <w:rFonts w:ascii="Calibri" w:hAnsi="Calibri" w:cs="Arial"/>
                <w:b/>
                <w:szCs w:val="22"/>
              </w:rPr>
              <w:t>EF/CB</w:t>
            </w:r>
          </w:p>
        </w:tc>
      </w:tr>
    </w:tbl>
    <w:p w14:paraId="22B13131" w14:textId="77777777" w:rsidR="00AC387D" w:rsidRDefault="00AC387D" w:rsidP="00AC387D">
      <w:pPr>
        <w:tabs>
          <w:tab w:val="left" w:pos="2280"/>
        </w:tabs>
        <w:rPr>
          <w:rFonts w:ascii="Calibri" w:hAnsi="Calibri" w:cs="Arial"/>
          <w:b/>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363"/>
        <w:gridCol w:w="1134"/>
      </w:tblGrid>
      <w:tr w:rsidR="00AC387D" w:rsidRPr="009E0ED9" w14:paraId="5729FA52" w14:textId="77777777" w:rsidTr="00555765">
        <w:trPr>
          <w:trHeight w:val="317"/>
        </w:trPr>
        <w:tc>
          <w:tcPr>
            <w:tcW w:w="851" w:type="dxa"/>
            <w:vAlign w:val="center"/>
          </w:tcPr>
          <w:p w14:paraId="02B8EC5D" w14:textId="77777777" w:rsidR="00AC387D" w:rsidRPr="009E0ED9" w:rsidRDefault="00AC387D" w:rsidP="00555765">
            <w:pPr>
              <w:rPr>
                <w:rFonts w:ascii="Calibri" w:hAnsi="Calibri" w:cs="Arial"/>
                <w:b/>
                <w:caps/>
                <w:szCs w:val="22"/>
              </w:rPr>
            </w:pPr>
            <w:r>
              <w:rPr>
                <w:rFonts w:ascii="Calibri" w:hAnsi="Calibri" w:cs="Arial"/>
                <w:b/>
                <w:caps/>
                <w:szCs w:val="22"/>
              </w:rPr>
              <w:t>6</w:t>
            </w:r>
            <w:r w:rsidRPr="009E0ED9">
              <w:rPr>
                <w:rFonts w:ascii="Calibri" w:hAnsi="Calibri" w:cs="Arial"/>
                <w:b/>
                <w:caps/>
                <w:szCs w:val="22"/>
              </w:rPr>
              <w:t>.</w:t>
            </w:r>
          </w:p>
        </w:tc>
        <w:tc>
          <w:tcPr>
            <w:tcW w:w="8363" w:type="dxa"/>
            <w:vAlign w:val="center"/>
          </w:tcPr>
          <w:p w14:paraId="0B504ACF" w14:textId="77777777" w:rsidR="00AC387D" w:rsidRPr="009E0ED9" w:rsidRDefault="00AC387D" w:rsidP="00555765">
            <w:pPr>
              <w:rPr>
                <w:rFonts w:ascii="Calibri" w:hAnsi="Calibri" w:cs="Arial"/>
                <w:b/>
                <w:szCs w:val="22"/>
              </w:rPr>
            </w:pPr>
            <w:r>
              <w:rPr>
                <w:rFonts w:ascii="Calibri" w:hAnsi="Calibri" w:cs="Arial"/>
                <w:b/>
                <w:szCs w:val="22"/>
              </w:rPr>
              <w:t>Highlight Report</w:t>
            </w:r>
          </w:p>
        </w:tc>
        <w:tc>
          <w:tcPr>
            <w:tcW w:w="1134" w:type="dxa"/>
            <w:vAlign w:val="center"/>
          </w:tcPr>
          <w:p w14:paraId="2252A252" w14:textId="77777777" w:rsidR="00AC387D" w:rsidRPr="009E0ED9" w:rsidRDefault="00AC387D" w:rsidP="00555765">
            <w:pPr>
              <w:jc w:val="center"/>
              <w:rPr>
                <w:rFonts w:ascii="Calibri" w:hAnsi="Calibri" w:cs="Arial"/>
                <w:b/>
                <w:szCs w:val="22"/>
              </w:rPr>
            </w:pPr>
            <w:r w:rsidRPr="009E0ED9">
              <w:rPr>
                <w:rFonts w:ascii="Calibri" w:hAnsi="Calibri" w:cs="Arial"/>
                <w:b/>
                <w:szCs w:val="22"/>
              </w:rPr>
              <w:t>ACTION</w:t>
            </w:r>
          </w:p>
        </w:tc>
      </w:tr>
      <w:tr w:rsidR="00AC387D" w:rsidRPr="009E0ED9" w14:paraId="4E5BD174" w14:textId="77777777" w:rsidTr="00555765">
        <w:trPr>
          <w:trHeight w:val="317"/>
        </w:trPr>
        <w:tc>
          <w:tcPr>
            <w:tcW w:w="851" w:type="dxa"/>
          </w:tcPr>
          <w:p w14:paraId="007504E1" w14:textId="77777777" w:rsidR="00AC387D" w:rsidRDefault="00AC387D" w:rsidP="00555765">
            <w:pPr>
              <w:rPr>
                <w:rFonts w:ascii="Calibri" w:hAnsi="Calibri" w:cs="Arial"/>
                <w:b/>
                <w:caps/>
                <w:szCs w:val="22"/>
              </w:rPr>
            </w:pPr>
            <w:r>
              <w:rPr>
                <w:rFonts w:ascii="Calibri" w:hAnsi="Calibri" w:cs="Arial"/>
                <w:b/>
                <w:caps/>
                <w:szCs w:val="22"/>
              </w:rPr>
              <w:t>6.1</w:t>
            </w:r>
          </w:p>
        </w:tc>
        <w:tc>
          <w:tcPr>
            <w:tcW w:w="8363" w:type="dxa"/>
          </w:tcPr>
          <w:p w14:paraId="2448E8E2" w14:textId="77777777" w:rsidR="00AC387D" w:rsidRDefault="00AC387D" w:rsidP="00555765">
            <w:pPr>
              <w:rPr>
                <w:rFonts w:ascii="Calibri" w:hAnsi="Calibri" w:cs="Arial"/>
                <w:bCs/>
                <w:szCs w:val="22"/>
              </w:rPr>
            </w:pPr>
            <w:r>
              <w:rPr>
                <w:rFonts w:ascii="Calibri" w:hAnsi="Calibri" w:cs="Arial"/>
                <w:bCs/>
                <w:szCs w:val="22"/>
              </w:rPr>
              <w:t>CB read through the Highlight Report that was shared prior to the meeting.</w:t>
            </w:r>
          </w:p>
        </w:tc>
        <w:tc>
          <w:tcPr>
            <w:tcW w:w="1134" w:type="dxa"/>
          </w:tcPr>
          <w:p w14:paraId="1C1AE1F9" w14:textId="77777777" w:rsidR="00AC387D" w:rsidRPr="009E0ED9" w:rsidRDefault="00AC387D" w:rsidP="00555765">
            <w:pPr>
              <w:rPr>
                <w:rFonts w:ascii="Calibri" w:hAnsi="Calibri" w:cs="Arial"/>
                <w:b/>
                <w:szCs w:val="22"/>
              </w:rPr>
            </w:pPr>
          </w:p>
        </w:tc>
      </w:tr>
      <w:tr w:rsidR="00AC387D" w:rsidRPr="009E0ED9" w14:paraId="3929DF3D" w14:textId="77777777" w:rsidTr="00555765">
        <w:trPr>
          <w:trHeight w:val="317"/>
        </w:trPr>
        <w:tc>
          <w:tcPr>
            <w:tcW w:w="851" w:type="dxa"/>
          </w:tcPr>
          <w:p w14:paraId="337F35FB" w14:textId="77777777" w:rsidR="00AC387D" w:rsidRDefault="00AC387D" w:rsidP="00555765">
            <w:pPr>
              <w:rPr>
                <w:rFonts w:ascii="Calibri" w:hAnsi="Calibri" w:cs="Arial"/>
                <w:b/>
                <w:caps/>
                <w:szCs w:val="22"/>
              </w:rPr>
            </w:pPr>
            <w:r>
              <w:rPr>
                <w:rFonts w:ascii="Calibri" w:hAnsi="Calibri" w:cs="Arial"/>
                <w:b/>
                <w:caps/>
                <w:szCs w:val="22"/>
              </w:rPr>
              <w:t>6.2</w:t>
            </w:r>
          </w:p>
        </w:tc>
        <w:tc>
          <w:tcPr>
            <w:tcW w:w="8363" w:type="dxa"/>
            <w:vAlign w:val="center"/>
          </w:tcPr>
          <w:p w14:paraId="3246B075" w14:textId="77777777" w:rsidR="00AC387D" w:rsidRDefault="00AC387D" w:rsidP="00555765">
            <w:pPr>
              <w:rPr>
                <w:rFonts w:ascii="Calibri" w:hAnsi="Calibri" w:cs="Arial"/>
                <w:bCs/>
                <w:szCs w:val="22"/>
                <w:u w:val="single"/>
              </w:rPr>
            </w:pPr>
            <w:r w:rsidRPr="0060310B">
              <w:rPr>
                <w:rFonts w:ascii="Calibri" w:hAnsi="Calibri" w:cs="Arial"/>
                <w:bCs/>
                <w:szCs w:val="22"/>
                <w:u w:val="single"/>
              </w:rPr>
              <w:t>Financial Summary</w:t>
            </w:r>
          </w:p>
          <w:p w14:paraId="5CEC3CE9" w14:textId="1AA41770" w:rsidR="00AC387D" w:rsidRPr="0060310B" w:rsidRDefault="00AC387D" w:rsidP="00555765">
            <w:pPr>
              <w:rPr>
                <w:rFonts w:ascii="Calibri" w:hAnsi="Calibri" w:cs="Arial"/>
                <w:bCs/>
                <w:szCs w:val="22"/>
              </w:rPr>
            </w:pPr>
            <w:r>
              <w:rPr>
                <w:rFonts w:ascii="Calibri" w:hAnsi="Calibri" w:cs="Arial"/>
                <w:bCs/>
                <w:szCs w:val="22"/>
              </w:rPr>
              <w:t xml:space="preserve">VF asked if there </w:t>
            </w:r>
            <w:r w:rsidR="008C52DE">
              <w:rPr>
                <w:rFonts w:ascii="Calibri" w:hAnsi="Calibri" w:cs="Arial"/>
                <w:bCs/>
                <w:szCs w:val="22"/>
              </w:rPr>
              <w:t>were</w:t>
            </w:r>
            <w:r>
              <w:rPr>
                <w:rFonts w:ascii="Calibri" w:hAnsi="Calibri" w:cs="Arial"/>
                <w:bCs/>
                <w:szCs w:val="22"/>
              </w:rPr>
              <w:t xml:space="preserve"> any specific concerns.  CB confirmed that the spend is in-line with expectations.</w:t>
            </w:r>
          </w:p>
        </w:tc>
        <w:tc>
          <w:tcPr>
            <w:tcW w:w="1134" w:type="dxa"/>
            <w:vAlign w:val="center"/>
          </w:tcPr>
          <w:p w14:paraId="6DE9B0A0" w14:textId="77777777" w:rsidR="00AC387D" w:rsidRPr="009E0ED9" w:rsidRDefault="00AC387D" w:rsidP="00555765">
            <w:pPr>
              <w:jc w:val="center"/>
              <w:rPr>
                <w:rFonts w:ascii="Calibri" w:hAnsi="Calibri" w:cs="Arial"/>
                <w:b/>
                <w:szCs w:val="22"/>
              </w:rPr>
            </w:pPr>
          </w:p>
        </w:tc>
      </w:tr>
      <w:tr w:rsidR="00AC387D" w:rsidRPr="009E0ED9" w14:paraId="1D5A567F" w14:textId="77777777" w:rsidTr="00555765">
        <w:trPr>
          <w:trHeight w:val="317"/>
        </w:trPr>
        <w:tc>
          <w:tcPr>
            <w:tcW w:w="851" w:type="dxa"/>
          </w:tcPr>
          <w:p w14:paraId="1665FD68" w14:textId="77777777" w:rsidR="00AC387D" w:rsidRDefault="00AC387D" w:rsidP="00555765">
            <w:pPr>
              <w:rPr>
                <w:rFonts w:ascii="Calibri" w:hAnsi="Calibri" w:cs="Arial"/>
                <w:b/>
                <w:caps/>
                <w:szCs w:val="22"/>
              </w:rPr>
            </w:pPr>
            <w:r>
              <w:rPr>
                <w:rFonts w:ascii="Calibri" w:hAnsi="Calibri" w:cs="Arial"/>
                <w:b/>
                <w:caps/>
                <w:szCs w:val="22"/>
              </w:rPr>
              <w:t>6.3</w:t>
            </w:r>
          </w:p>
        </w:tc>
        <w:tc>
          <w:tcPr>
            <w:tcW w:w="8363" w:type="dxa"/>
            <w:vAlign w:val="center"/>
          </w:tcPr>
          <w:p w14:paraId="2BA436DE" w14:textId="4FE907A7" w:rsidR="00AC387D" w:rsidRPr="00571D75" w:rsidRDefault="00AC387D" w:rsidP="00555765">
            <w:pPr>
              <w:rPr>
                <w:rFonts w:ascii="Calibri" w:hAnsi="Calibri" w:cs="Arial"/>
                <w:bCs/>
                <w:szCs w:val="22"/>
                <w:u w:val="single"/>
              </w:rPr>
            </w:pPr>
            <w:r w:rsidRPr="00925EFF">
              <w:rPr>
                <w:rFonts w:ascii="Calibri" w:hAnsi="Calibri" w:cs="Arial"/>
                <w:bCs/>
                <w:szCs w:val="22"/>
                <w:u w:val="single"/>
              </w:rPr>
              <w:t>HPR</w:t>
            </w:r>
          </w:p>
        </w:tc>
        <w:tc>
          <w:tcPr>
            <w:tcW w:w="1134" w:type="dxa"/>
            <w:vAlign w:val="center"/>
          </w:tcPr>
          <w:p w14:paraId="55D9BDFC" w14:textId="77777777" w:rsidR="00AC387D" w:rsidRPr="009E0ED9" w:rsidRDefault="00AC387D" w:rsidP="00555765">
            <w:pPr>
              <w:jc w:val="center"/>
              <w:rPr>
                <w:rFonts w:ascii="Calibri" w:hAnsi="Calibri" w:cs="Arial"/>
                <w:b/>
                <w:szCs w:val="22"/>
              </w:rPr>
            </w:pPr>
          </w:p>
        </w:tc>
      </w:tr>
      <w:tr w:rsidR="00AC387D" w:rsidRPr="009E0ED9" w14:paraId="1361E2D7" w14:textId="77777777" w:rsidTr="00555765">
        <w:trPr>
          <w:trHeight w:val="317"/>
        </w:trPr>
        <w:tc>
          <w:tcPr>
            <w:tcW w:w="851" w:type="dxa"/>
          </w:tcPr>
          <w:p w14:paraId="36B0B91F" w14:textId="1D9BEE09" w:rsidR="00AC387D" w:rsidRDefault="00AC387D" w:rsidP="00555765">
            <w:pPr>
              <w:rPr>
                <w:rFonts w:ascii="Calibri" w:hAnsi="Calibri" w:cs="Arial"/>
                <w:b/>
                <w:caps/>
                <w:szCs w:val="22"/>
              </w:rPr>
            </w:pPr>
            <w:r>
              <w:rPr>
                <w:rFonts w:ascii="Calibri" w:hAnsi="Calibri" w:cs="Arial"/>
                <w:b/>
                <w:caps/>
                <w:szCs w:val="22"/>
              </w:rPr>
              <w:t>6.</w:t>
            </w:r>
            <w:r w:rsidR="001D5614">
              <w:rPr>
                <w:rFonts w:ascii="Calibri" w:hAnsi="Calibri" w:cs="Arial"/>
                <w:b/>
                <w:caps/>
                <w:szCs w:val="22"/>
              </w:rPr>
              <w:t>4</w:t>
            </w:r>
          </w:p>
        </w:tc>
        <w:tc>
          <w:tcPr>
            <w:tcW w:w="8363" w:type="dxa"/>
            <w:vAlign w:val="center"/>
          </w:tcPr>
          <w:p w14:paraId="34BABAFF" w14:textId="77777777" w:rsidR="00AC387D" w:rsidRPr="009D4123" w:rsidRDefault="00AC387D" w:rsidP="00555765">
            <w:pPr>
              <w:rPr>
                <w:rFonts w:ascii="Calibri" w:hAnsi="Calibri" w:cs="Arial"/>
                <w:bCs/>
                <w:szCs w:val="22"/>
              </w:rPr>
            </w:pPr>
            <w:r w:rsidRPr="009D4123">
              <w:rPr>
                <w:rFonts w:ascii="Calibri" w:hAnsi="Calibri" w:cs="Arial"/>
                <w:bCs/>
                <w:szCs w:val="22"/>
              </w:rPr>
              <w:t>JP asked what the completion date was expected to be?</w:t>
            </w:r>
          </w:p>
          <w:p w14:paraId="7AA48F37" w14:textId="77777777" w:rsidR="00AC387D" w:rsidRPr="005112C9" w:rsidRDefault="00AC387D" w:rsidP="00555765">
            <w:pPr>
              <w:rPr>
                <w:rFonts w:ascii="Calibri" w:hAnsi="Calibri" w:cs="Arial"/>
                <w:bCs/>
                <w:szCs w:val="22"/>
              </w:rPr>
            </w:pPr>
            <w:r w:rsidRPr="005112C9">
              <w:rPr>
                <w:rFonts w:ascii="Calibri" w:hAnsi="Calibri" w:cs="Arial"/>
                <w:bCs/>
                <w:szCs w:val="22"/>
              </w:rPr>
              <w:t>CB confirmed that the date of the Contractor works to be completed is 29Nov however, there will be street lighting and highways works carrying on after this date as these sit with us not the Contractor.</w:t>
            </w:r>
          </w:p>
        </w:tc>
        <w:tc>
          <w:tcPr>
            <w:tcW w:w="1134" w:type="dxa"/>
            <w:vAlign w:val="center"/>
          </w:tcPr>
          <w:p w14:paraId="1617353B" w14:textId="77777777" w:rsidR="00AC387D" w:rsidRPr="009E0ED9" w:rsidRDefault="00AC387D" w:rsidP="00555765">
            <w:pPr>
              <w:jc w:val="center"/>
              <w:rPr>
                <w:rFonts w:ascii="Calibri" w:hAnsi="Calibri" w:cs="Arial"/>
                <w:b/>
                <w:szCs w:val="22"/>
              </w:rPr>
            </w:pPr>
          </w:p>
        </w:tc>
      </w:tr>
      <w:tr w:rsidR="00AC387D" w:rsidRPr="009E0ED9" w14:paraId="03BD0065" w14:textId="77777777" w:rsidTr="00555765">
        <w:trPr>
          <w:trHeight w:val="317"/>
        </w:trPr>
        <w:tc>
          <w:tcPr>
            <w:tcW w:w="851" w:type="dxa"/>
          </w:tcPr>
          <w:p w14:paraId="1D1F97FF" w14:textId="5705C8D7" w:rsidR="00AC387D" w:rsidRDefault="00AC387D" w:rsidP="00555765">
            <w:pPr>
              <w:rPr>
                <w:rFonts w:ascii="Calibri" w:hAnsi="Calibri" w:cs="Arial"/>
                <w:b/>
                <w:caps/>
                <w:szCs w:val="22"/>
              </w:rPr>
            </w:pPr>
            <w:r>
              <w:rPr>
                <w:rFonts w:ascii="Calibri" w:hAnsi="Calibri" w:cs="Arial"/>
                <w:b/>
                <w:caps/>
                <w:szCs w:val="22"/>
              </w:rPr>
              <w:t>6.</w:t>
            </w:r>
            <w:r w:rsidR="001D5614">
              <w:rPr>
                <w:rFonts w:ascii="Calibri" w:hAnsi="Calibri" w:cs="Arial"/>
                <w:b/>
                <w:caps/>
                <w:szCs w:val="22"/>
              </w:rPr>
              <w:t>5</w:t>
            </w:r>
          </w:p>
        </w:tc>
        <w:tc>
          <w:tcPr>
            <w:tcW w:w="8363" w:type="dxa"/>
            <w:vAlign w:val="center"/>
          </w:tcPr>
          <w:p w14:paraId="6016C064" w14:textId="353FCEA5" w:rsidR="00AC387D" w:rsidRDefault="00AC387D" w:rsidP="00555765">
            <w:pPr>
              <w:rPr>
                <w:rFonts w:ascii="Calibri" w:hAnsi="Calibri" w:cs="Arial"/>
                <w:bCs/>
                <w:szCs w:val="22"/>
              </w:rPr>
            </w:pPr>
            <w:r>
              <w:rPr>
                <w:rFonts w:ascii="Calibri" w:hAnsi="Calibri" w:cs="Arial"/>
                <w:bCs/>
                <w:szCs w:val="22"/>
              </w:rPr>
              <w:t xml:space="preserve">It was asked why the damaged granite was not bought together in 1 place to make repairs easier? CB said it is more efficient to leave </w:t>
            </w:r>
            <w:r w:rsidR="00AD0D9C">
              <w:rPr>
                <w:rFonts w:ascii="Calibri" w:hAnsi="Calibri" w:cs="Arial"/>
                <w:bCs/>
                <w:szCs w:val="22"/>
              </w:rPr>
              <w:t xml:space="preserve">‘units’ </w:t>
            </w:r>
            <w:r>
              <w:rPr>
                <w:rFonts w:ascii="Calibri" w:hAnsi="Calibri" w:cs="Arial"/>
                <w:bCs/>
                <w:szCs w:val="22"/>
              </w:rPr>
              <w:t xml:space="preserve">in situ for repairs.  These will be done </w:t>
            </w:r>
            <w:r w:rsidR="00032B70">
              <w:rPr>
                <w:rFonts w:ascii="Calibri" w:hAnsi="Calibri" w:cs="Arial"/>
                <w:bCs/>
                <w:szCs w:val="22"/>
              </w:rPr>
              <w:t>soon,</w:t>
            </w:r>
            <w:r>
              <w:rPr>
                <w:rFonts w:ascii="Calibri" w:hAnsi="Calibri" w:cs="Arial"/>
                <w:bCs/>
                <w:szCs w:val="22"/>
              </w:rPr>
              <w:t xml:space="preserve"> and we can reassess once complete.</w:t>
            </w:r>
          </w:p>
          <w:p w14:paraId="63DFA35A" w14:textId="77777777" w:rsidR="00AC387D" w:rsidRDefault="00AC387D" w:rsidP="00555765">
            <w:pPr>
              <w:rPr>
                <w:rFonts w:ascii="Calibri" w:hAnsi="Calibri" w:cs="Arial"/>
                <w:bCs/>
                <w:szCs w:val="22"/>
              </w:rPr>
            </w:pPr>
            <w:r>
              <w:rPr>
                <w:rFonts w:ascii="Calibri" w:hAnsi="Calibri" w:cs="Arial"/>
                <w:bCs/>
                <w:szCs w:val="22"/>
              </w:rPr>
              <w:t>EF added that the damage would have been repaired prior to the opening but as we opened the footpath early, the defects were more visible.</w:t>
            </w:r>
          </w:p>
        </w:tc>
        <w:tc>
          <w:tcPr>
            <w:tcW w:w="1134" w:type="dxa"/>
            <w:vAlign w:val="center"/>
          </w:tcPr>
          <w:p w14:paraId="158AAA89" w14:textId="77777777" w:rsidR="00AC387D" w:rsidRPr="009E0ED9" w:rsidRDefault="00AC387D" w:rsidP="00555765">
            <w:pPr>
              <w:jc w:val="center"/>
              <w:rPr>
                <w:rFonts w:ascii="Calibri" w:hAnsi="Calibri" w:cs="Arial"/>
                <w:b/>
                <w:szCs w:val="22"/>
              </w:rPr>
            </w:pPr>
          </w:p>
        </w:tc>
      </w:tr>
      <w:tr w:rsidR="00AC387D" w:rsidRPr="009E0ED9" w14:paraId="79E08821" w14:textId="77777777" w:rsidTr="00555765">
        <w:trPr>
          <w:trHeight w:val="317"/>
        </w:trPr>
        <w:tc>
          <w:tcPr>
            <w:tcW w:w="851" w:type="dxa"/>
          </w:tcPr>
          <w:p w14:paraId="50F618FC" w14:textId="79A5E0E6" w:rsidR="00AC387D" w:rsidRDefault="00AC387D" w:rsidP="00555765">
            <w:pPr>
              <w:rPr>
                <w:rFonts w:ascii="Calibri" w:hAnsi="Calibri" w:cs="Arial"/>
                <w:b/>
                <w:caps/>
                <w:szCs w:val="22"/>
              </w:rPr>
            </w:pPr>
            <w:r>
              <w:rPr>
                <w:rFonts w:ascii="Calibri" w:hAnsi="Calibri" w:cs="Arial"/>
                <w:b/>
                <w:caps/>
                <w:szCs w:val="22"/>
              </w:rPr>
              <w:t>6.</w:t>
            </w:r>
            <w:r w:rsidR="00FC07C6">
              <w:rPr>
                <w:rFonts w:ascii="Calibri" w:hAnsi="Calibri" w:cs="Arial"/>
                <w:b/>
                <w:caps/>
                <w:szCs w:val="22"/>
              </w:rPr>
              <w:t>6</w:t>
            </w:r>
          </w:p>
        </w:tc>
        <w:tc>
          <w:tcPr>
            <w:tcW w:w="8363" w:type="dxa"/>
            <w:vAlign w:val="center"/>
          </w:tcPr>
          <w:p w14:paraId="0C296BA5" w14:textId="77777777" w:rsidR="00AC387D" w:rsidRDefault="00AC387D" w:rsidP="00555765">
            <w:pPr>
              <w:rPr>
                <w:rFonts w:ascii="Calibri" w:hAnsi="Calibri" w:cs="Arial"/>
                <w:bCs/>
                <w:szCs w:val="22"/>
              </w:rPr>
            </w:pPr>
            <w:r>
              <w:rPr>
                <w:rFonts w:ascii="Calibri" w:hAnsi="Calibri" w:cs="Arial"/>
                <w:bCs/>
                <w:szCs w:val="22"/>
              </w:rPr>
              <w:t>EF reported that the clock has been repaired will be chiming soon (slight delay as it cannot be muted at night currently).</w:t>
            </w:r>
          </w:p>
        </w:tc>
        <w:tc>
          <w:tcPr>
            <w:tcW w:w="1134" w:type="dxa"/>
            <w:vAlign w:val="center"/>
          </w:tcPr>
          <w:p w14:paraId="2C13423A" w14:textId="77777777" w:rsidR="00AC387D" w:rsidRPr="009E0ED9" w:rsidRDefault="00AC387D" w:rsidP="00555765">
            <w:pPr>
              <w:jc w:val="center"/>
              <w:rPr>
                <w:rFonts w:ascii="Calibri" w:hAnsi="Calibri" w:cs="Arial"/>
                <w:b/>
                <w:szCs w:val="22"/>
              </w:rPr>
            </w:pPr>
          </w:p>
        </w:tc>
      </w:tr>
      <w:tr w:rsidR="00AC387D" w:rsidRPr="009E0ED9" w14:paraId="6B0526AD" w14:textId="77777777" w:rsidTr="00555765">
        <w:trPr>
          <w:trHeight w:val="317"/>
        </w:trPr>
        <w:tc>
          <w:tcPr>
            <w:tcW w:w="851" w:type="dxa"/>
          </w:tcPr>
          <w:p w14:paraId="35D34AC2" w14:textId="21EB3100" w:rsidR="00AC387D" w:rsidRDefault="00AC387D" w:rsidP="00555765">
            <w:pPr>
              <w:rPr>
                <w:rFonts w:ascii="Calibri" w:hAnsi="Calibri" w:cs="Arial"/>
                <w:b/>
                <w:caps/>
                <w:szCs w:val="22"/>
              </w:rPr>
            </w:pPr>
            <w:r>
              <w:rPr>
                <w:rFonts w:ascii="Calibri" w:hAnsi="Calibri" w:cs="Arial"/>
                <w:b/>
                <w:caps/>
                <w:szCs w:val="22"/>
              </w:rPr>
              <w:t>6.</w:t>
            </w:r>
            <w:r w:rsidR="00FC07C6">
              <w:rPr>
                <w:rFonts w:ascii="Calibri" w:hAnsi="Calibri" w:cs="Arial"/>
                <w:b/>
                <w:caps/>
                <w:szCs w:val="22"/>
              </w:rPr>
              <w:t>7</w:t>
            </w:r>
          </w:p>
        </w:tc>
        <w:tc>
          <w:tcPr>
            <w:tcW w:w="8363" w:type="dxa"/>
            <w:vAlign w:val="center"/>
          </w:tcPr>
          <w:p w14:paraId="05E7B631" w14:textId="77777777" w:rsidR="00AC387D" w:rsidRDefault="00AC387D" w:rsidP="00555765">
            <w:pPr>
              <w:rPr>
                <w:rFonts w:ascii="Calibri" w:hAnsi="Calibri" w:cs="Arial"/>
                <w:bCs/>
                <w:szCs w:val="22"/>
              </w:rPr>
            </w:pPr>
            <w:r>
              <w:rPr>
                <w:rFonts w:ascii="Calibri" w:hAnsi="Calibri" w:cs="Arial"/>
                <w:bCs/>
                <w:szCs w:val="22"/>
              </w:rPr>
              <w:t>EF said that costs for repairs to the Cary Green fountain are being prepared.</w:t>
            </w:r>
          </w:p>
        </w:tc>
        <w:tc>
          <w:tcPr>
            <w:tcW w:w="1134" w:type="dxa"/>
            <w:vAlign w:val="center"/>
          </w:tcPr>
          <w:p w14:paraId="254534BE" w14:textId="77777777" w:rsidR="00AC387D" w:rsidRPr="009E0ED9" w:rsidRDefault="00AC387D" w:rsidP="00555765">
            <w:pPr>
              <w:jc w:val="center"/>
              <w:rPr>
                <w:rFonts w:ascii="Calibri" w:hAnsi="Calibri" w:cs="Arial"/>
                <w:b/>
                <w:szCs w:val="22"/>
              </w:rPr>
            </w:pPr>
          </w:p>
        </w:tc>
      </w:tr>
      <w:tr w:rsidR="00AC387D" w:rsidRPr="009E0ED9" w14:paraId="5FA0205A" w14:textId="77777777" w:rsidTr="00555765">
        <w:trPr>
          <w:trHeight w:val="317"/>
        </w:trPr>
        <w:tc>
          <w:tcPr>
            <w:tcW w:w="851" w:type="dxa"/>
          </w:tcPr>
          <w:p w14:paraId="3FA9A9E4" w14:textId="272FC275" w:rsidR="00AC387D" w:rsidRDefault="00AC387D" w:rsidP="00555765">
            <w:pPr>
              <w:rPr>
                <w:rFonts w:ascii="Calibri" w:hAnsi="Calibri" w:cs="Arial"/>
                <w:b/>
                <w:caps/>
                <w:szCs w:val="22"/>
              </w:rPr>
            </w:pPr>
            <w:r>
              <w:rPr>
                <w:rFonts w:ascii="Calibri" w:hAnsi="Calibri" w:cs="Arial"/>
                <w:b/>
                <w:caps/>
                <w:szCs w:val="22"/>
              </w:rPr>
              <w:t>6.</w:t>
            </w:r>
            <w:r w:rsidR="00FC07C6">
              <w:rPr>
                <w:rFonts w:ascii="Calibri" w:hAnsi="Calibri" w:cs="Arial"/>
                <w:b/>
                <w:caps/>
                <w:szCs w:val="22"/>
              </w:rPr>
              <w:t>8</w:t>
            </w:r>
          </w:p>
        </w:tc>
        <w:tc>
          <w:tcPr>
            <w:tcW w:w="8363" w:type="dxa"/>
            <w:vAlign w:val="center"/>
          </w:tcPr>
          <w:p w14:paraId="6AE77128" w14:textId="77777777" w:rsidR="00AC387D" w:rsidRDefault="00AC387D" w:rsidP="00555765">
            <w:pPr>
              <w:rPr>
                <w:rFonts w:ascii="Calibri" w:hAnsi="Calibri" w:cs="Arial"/>
                <w:bCs/>
                <w:szCs w:val="22"/>
              </w:rPr>
            </w:pPr>
            <w:r>
              <w:rPr>
                <w:rFonts w:ascii="Calibri" w:hAnsi="Calibri" w:cs="Arial"/>
                <w:bCs/>
                <w:szCs w:val="22"/>
              </w:rPr>
              <w:t>The lighting around Cary Green is also being priced up currently.</w:t>
            </w:r>
          </w:p>
        </w:tc>
        <w:tc>
          <w:tcPr>
            <w:tcW w:w="1134" w:type="dxa"/>
            <w:vAlign w:val="center"/>
          </w:tcPr>
          <w:p w14:paraId="4BED09DC" w14:textId="77777777" w:rsidR="00AC387D" w:rsidRPr="009E0ED9" w:rsidRDefault="00AC387D" w:rsidP="00555765">
            <w:pPr>
              <w:jc w:val="center"/>
              <w:rPr>
                <w:rFonts w:ascii="Calibri" w:hAnsi="Calibri" w:cs="Arial"/>
                <w:b/>
                <w:szCs w:val="22"/>
              </w:rPr>
            </w:pPr>
          </w:p>
        </w:tc>
      </w:tr>
      <w:tr w:rsidR="00AC387D" w:rsidRPr="009E0ED9" w14:paraId="042DEC20" w14:textId="77777777" w:rsidTr="00555765">
        <w:trPr>
          <w:trHeight w:val="317"/>
        </w:trPr>
        <w:tc>
          <w:tcPr>
            <w:tcW w:w="851" w:type="dxa"/>
          </w:tcPr>
          <w:p w14:paraId="58ED1726" w14:textId="113A659C" w:rsidR="00AC387D" w:rsidRDefault="00AC387D" w:rsidP="00555765">
            <w:pPr>
              <w:rPr>
                <w:rFonts w:ascii="Calibri" w:hAnsi="Calibri" w:cs="Arial"/>
                <w:b/>
                <w:caps/>
                <w:szCs w:val="22"/>
              </w:rPr>
            </w:pPr>
            <w:r>
              <w:rPr>
                <w:rFonts w:ascii="Calibri" w:hAnsi="Calibri" w:cs="Arial"/>
                <w:b/>
                <w:caps/>
                <w:szCs w:val="22"/>
              </w:rPr>
              <w:t>6.</w:t>
            </w:r>
            <w:r w:rsidR="00FC07C6">
              <w:rPr>
                <w:rFonts w:ascii="Calibri" w:hAnsi="Calibri" w:cs="Arial"/>
                <w:b/>
                <w:caps/>
                <w:szCs w:val="22"/>
              </w:rPr>
              <w:t>9</w:t>
            </w:r>
          </w:p>
        </w:tc>
        <w:tc>
          <w:tcPr>
            <w:tcW w:w="8363" w:type="dxa"/>
            <w:vAlign w:val="center"/>
          </w:tcPr>
          <w:p w14:paraId="1A9DE958" w14:textId="77777777" w:rsidR="00AC387D" w:rsidRDefault="00AC387D" w:rsidP="00555765">
            <w:pPr>
              <w:rPr>
                <w:rFonts w:ascii="Calibri" w:hAnsi="Calibri" w:cs="Arial"/>
                <w:bCs/>
                <w:szCs w:val="22"/>
              </w:rPr>
            </w:pPr>
            <w:r>
              <w:rPr>
                <w:rFonts w:ascii="Calibri" w:hAnsi="Calibri" w:cs="Arial"/>
                <w:bCs/>
                <w:szCs w:val="22"/>
              </w:rPr>
              <w:t xml:space="preserve">JB asked about improved lighting around the harbour area, CB will share the plan for the lighting that is yet to be put in place.  </w:t>
            </w:r>
            <w:proofErr w:type="spellStart"/>
            <w:r>
              <w:rPr>
                <w:rFonts w:ascii="Calibri" w:hAnsi="Calibri" w:cs="Arial"/>
                <w:bCs/>
                <w:szCs w:val="22"/>
              </w:rPr>
              <w:t>SWISCo</w:t>
            </w:r>
            <w:proofErr w:type="spellEnd"/>
            <w:r>
              <w:rPr>
                <w:rFonts w:ascii="Calibri" w:hAnsi="Calibri" w:cs="Arial"/>
                <w:bCs/>
                <w:szCs w:val="22"/>
              </w:rPr>
              <w:t xml:space="preserve"> are also working on this.</w:t>
            </w:r>
          </w:p>
        </w:tc>
        <w:tc>
          <w:tcPr>
            <w:tcW w:w="1134" w:type="dxa"/>
          </w:tcPr>
          <w:p w14:paraId="370D94F5" w14:textId="77777777" w:rsidR="00AC387D" w:rsidRDefault="00AC387D" w:rsidP="00555765">
            <w:pPr>
              <w:rPr>
                <w:rFonts w:ascii="Calibri" w:hAnsi="Calibri" w:cs="Arial"/>
                <w:b/>
                <w:szCs w:val="22"/>
              </w:rPr>
            </w:pPr>
          </w:p>
          <w:p w14:paraId="1F18597E" w14:textId="77777777" w:rsidR="00AC387D" w:rsidRDefault="00AC387D" w:rsidP="00555765">
            <w:pPr>
              <w:rPr>
                <w:rFonts w:ascii="Calibri" w:hAnsi="Calibri" w:cs="Arial"/>
                <w:b/>
                <w:szCs w:val="22"/>
              </w:rPr>
            </w:pPr>
            <w:r>
              <w:rPr>
                <w:rFonts w:ascii="Calibri" w:hAnsi="Calibri" w:cs="Arial"/>
                <w:b/>
                <w:szCs w:val="22"/>
              </w:rPr>
              <w:t>CB</w:t>
            </w:r>
          </w:p>
        </w:tc>
      </w:tr>
      <w:tr w:rsidR="00AC387D" w:rsidRPr="009E0ED9" w14:paraId="45A74165" w14:textId="77777777" w:rsidTr="00555765">
        <w:trPr>
          <w:trHeight w:val="317"/>
        </w:trPr>
        <w:tc>
          <w:tcPr>
            <w:tcW w:w="851" w:type="dxa"/>
          </w:tcPr>
          <w:p w14:paraId="73002E1E" w14:textId="7C83359F" w:rsidR="00AC387D" w:rsidRDefault="00AC387D" w:rsidP="00555765">
            <w:pPr>
              <w:rPr>
                <w:rFonts w:ascii="Calibri" w:hAnsi="Calibri" w:cs="Arial"/>
                <w:b/>
                <w:caps/>
                <w:szCs w:val="22"/>
              </w:rPr>
            </w:pPr>
            <w:r>
              <w:rPr>
                <w:rFonts w:ascii="Calibri" w:hAnsi="Calibri" w:cs="Arial"/>
                <w:b/>
                <w:caps/>
                <w:szCs w:val="22"/>
              </w:rPr>
              <w:t>6.1</w:t>
            </w:r>
            <w:r w:rsidR="00E45BC2">
              <w:rPr>
                <w:rFonts w:ascii="Calibri" w:hAnsi="Calibri" w:cs="Arial"/>
                <w:b/>
                <w:caps/>
                <w:szCs w:val="22"/>
              </w:rPr>
              <w:t>0</w:t>
            </w:r>
          </w:p>
        </w:tc>
        <w:tc>
          <w:tcPr>
            <w:tcW w:w="8363" w:type="dxa"/>
            <w:vAlign w:val="center"/>
          </w:tcPr>
          <w:p w14:paraId="68F62A29" w14:textId="77777777" w:rsidR="00AC387D" w:rsidRDefault="00AC387D" w:rsidP="00555765">
            <w:pPr>
              <w:rPr>
                <w:rFonts w:ascii="Calibri" w:hAnsi="Calibri" w:cs="Arial"/>
                <w:bCs/>
                <w:szCs w:val="22"/>
                <w:u w:val="single"/>
              </w:rPr>
            </w:pPr>
            <w:r>
              <w:rPr>
                <w:rFonts w:ascii="Calibri" w:hAnsi="Calibri" w:cs="Arial"/>
                <w:bCs/>
                <w:szCs w:val="22"/>
                <w:u w:val="single"/>
              </w:rPr>
              <w:t>Pavilion</w:t>
            </w:r>
          </w:p>
          <w:p w14:paraId="46BC4B13" w14:textId="77777777" w:rsidR="00AC387D" w:rsidRPr="007A23A1" w:rsidRDefault="00AC387D" w:rsidP="00555765">
            <w:pPr>
              <w:rPr>
                <w:rFonts w:ascii="Calibri" w:hAnsi="Calibri" w:cs="Arial"/>
                <w:bCs/>
                <w:szCs w:val="22"/>
              </w:rPr>
            </w:pPr>
            <w:r>
              <w:rPr>
                <w:rFonts w:ascii="Calibri" w:hAnsi="Calibri" w:cs="Arial"/>
                <w:bCs/>
                <w:szCs w:val="22"/>
              </w:rPr>
              <w:t>CL reported that the lease should be finalised very soon, it was delayed slightly but it is expected soon.</w:t>
            </w:r>
          </w:p>
        </w:tc>
        <w:tc>
          <w:tcPr>
            <w:tcW w:w="1134" w:type="dxa"/>
          </w:tcPr>
          <w:p w14:paraId="4098EC1F" w14:textId="77777777" w:rsidR="00AC387D" w:rsidRDefault="00AC387D" w:rsidP="00555765">
            <w:pPr>
              <w:jc w:val="center"/>
              <w:rPr>
                <w:rFonts w:ascii="Calibri" w:hAnsi="Calibri" w:cs="Arial"/>
                <w:b/>
                <w:szCs w:val="22"/>
              </w:rPr>
            </w:pPr>
          </w:p>
        </w:tc>
      </w:tr>
      <w:tr w:rsidR="00AC387D" w:rsidRPr="009E0ED9" w14:paraId="53A9AFEB" w14:textId="77777777" w:rsidTr="00555765">
        <w:trPr>
          <w:trHeight w:val="317"/>
        </w:trPr>
        <w:tc>
          <w:tcPr>
            <w:tcW w:w="851" w:type="dxa"/>
          </w:tcPr>
          <w:p w14:paraId="3C849B41" w14:textId="198EAA8D" w:rsidR="00AC387D" w:rsidRDefault="00AC387D" w:rsidP="00555765">
            <w:pPr>
              <w:rPr>
                <w:rFonts w:ascii="Calibri" w:hAnsi="Calibri" w:cs="Arial"/>
                <w:b/>
                <w:caps/>
                <w:szCs w:val="22"/>
              </w:rPr>
            </w:pPr>
            <w:r>
              <w:rPr>
                <w:rFonts w:ascii="Calibri" w:hAnsi="Calibri" w:cs="Arial"/>
                <w:b/>
                <w:caps/>
                <w:szCs w:val="22"/>
              </w:rPr>
              <w:t>6.1</w:t>
            </w:r>
            <w:r w:rsidR="00E45BC2">
              <w:rPr>
                <w:rFonts w:ascii="Calibri" w:hAnsi="Calibri" w:cs="Arial"/>
                <w:b/>
                <w:caps/>
                <w:szCs w:val="22"/>
              </w:rPr>
              <w:t>1</w:t>
            </w:r>
          </w:p>
        </w:tc>
        <w:tc>
          <w:tcPr>
            <w:tcW w:w="8363" w:type="dxa"/>
            <w:vAlign w:val="center"/>
          </w:tcPr>
          <w:p w14:paraId="4644E51B" w14:textId="77777777" w:rsidR="00AC387D" w:rsidRPr="00AD4A47" w:rsidRDefault="00AC387D" w:rsidP="00555765">
            <w:pPr>
              <w:rPr>
                <w:rFonts w:ascii="Calibri" w:hAnsi="Calibri" w:cs="Arial"/>
                <w:bCs/>
                <w:szCs w:val="22"/>
              </w:rPr>
            </w:pPr>
            <w:r w:rsidRPr="00AD4A47">
              <w:rPr>
                <w:rFonts w:ascii="Calibri" w:hAnsi="Calibri" w:cs="Arial"/>
                <w:bCs/>
                <w:szCs w:val="22"/>
              </w:rPr>
              <w:t>EF reported that we are meeting with the group ‘Save Torquay Pavilion’</w:t>
            </w:r>
            <w:r>
              <w:rPr>
                <w:rFonts w:ascii="Calibri" w:hAnsi="Calibri" w:cs="Arial"/>
                <w:bCs/>
                <w:szCs w:val="22"/>
              </w:rPr>
              <w:t>.</w:t>
            </w:r>
          </w:p>
        </w:tc>
        <w:tc>
          <w:tcPr>
            <w:tcW w:w="1134" w:type="dxa"/>
          </w:tcPr>
          <w:p w14:paraId="5C160424" w14:textId="77777777" w:rsidR="00AC387D" w:rsidRDefault="00AC387D" w:rsidP="00555765">
            <w:pPr>
              <w:jc w:val="center"/>
              <w:rPr>
                <w:rFonts w:ascii="Calibri" w:hAnsi="Calibri" w:cs="Arial"/>
                <w:b/>
                <w:szCs w:val="22"/>
              </w:rPr>
            </w:pPr>
          </w:p>
        </w:tc>
      </w:tr>
      <w:tr w:rsidR="00AC387D" w:rsidRPr="009E0ED9" w14:paraId="069A46CC" w14:textId="77777777" w:rsidTr="00555765">
        <w:trPr>
          <w:trHeight w:val="317"/>
        </w:trPr>
        <w:tc>
          <w:tcPr>
            <w:tcW w:w="851" w:type="dxa"/>
          </w:tcPr>
          <w:p w14:paraId="2FCEB838" w14:textId="3871AB8D" w:rsidR="00AC387D" w:rsidRDefault="00AC387D" w:rsidP="00555765">
            <w:pPr>
              <w:rPr>
                <w:rFonts w:ascii="Calibri" w:hAnsi="Calibri" w:cs="Arial"/>
                <w:b/>
                <w:caps/>
                <w:szCs w:val="22"/>
              </w:rPr>
            </w:pPr>
            <w:r>
              <w:rPr>
                <w:rFonts w:ascii="Calibri" w:hAnsi="Calibri" w:cs="Arial"/>
                <w:b/>
                <w:caps/>
                <w:szCs w:val="22"/>
              </w:rPr>
              <w:t>6.1</w:t>
            </w:r>
            <w:r w:rsidR="00E45BC2">
              <w:rPr>
                <w:rFonts w:ascii="Calibri" w:hAnsi="Calibri" w:cs="Arial"/>
                <w:b/>
                <w:caps/>
                <w:szCs w:val="22"/>
              </w:rPr>
              <w:t>2</w:t>
            </w:r>
          </w:p>
        </w:tc>
        <w:tc>
          <w:tcPr>
            <w:tcW w:w="8363" w:type="dxa"/>
            <w:vAlign w:val="center"/>
          </w:tcPr>
          <w:p w14:paraId="287DFAC3" w14:textId="7BCF10D8" w:rsidR="00AC387D" w:rsidRPr="002F072B" w:rsidRDefault="00AC387D" w:rsidP="00555765">
            <w:pPr>
              <w:rPr>
                <w:rFonts w:ascii="Calibri" w:hAnsi="Calibri" w:cs="Arial"/>
                <w:bCs/>
                <w:szCs w:val="22"/>
              </w:rPr>
            </w:pPr>
            <w:r>
              <w:rPr>
                <w:rFonts w:ascii="Calibri" w:hAnsi="Calibri" w:cs="Arial"/>
                <w:bCs/>
                <w:szCs w:val="22"/>
              </w:rPr>
              <w:t>The next step is funding will be used by us (Torbay Council) to manage the project via specialise</w:t>
            </w:r>
            <w:r w:rsidR="00257A96">
              <w:rPr>
                <w:rFonts w:ascii="Calibri" w:hAnsi="Calibri" w:cs="Arial"/>
                <w:bCs/>
                <w:szCs w:val="22"/>
              </w:rPr>
              <w:t>d</w:t>
            </w:r>
            <w:r>
              <w:rPr>
                <w:rFonts w:ascii="Calibri" w:hAnsi="Calibri" w:cs="Arial"/>
                <w:bCs/>
                <w:szCs w:val="22"/>
              </w:rPr>
              <w:t xml:space="preserve"> contractors.</w:t>
            </w:r>
          </w:p>
        </w:tc>
        <w:tc>
          <w:tcPr>
            <w:tcW w:w="1134" w:type="dxa"/>
          </w:tcPr>
          <w:p w14:paraId="0409CA15" w14:textId="77777777" w:rsidR="00AC387D" w:rsidRDefault="00AC387D" w:rsidP="00555765">
            <w:pPr>
              <w:jc w:val="center"/>
              <w:rPr>
                <w:rFonts w:ascii="Calibri" w:hAnsi="Calibri" w:cs="Arial"/>
                <w:b/>
                <w:szCs w:val="22"/>
              </w:rPr>
            </w:pPr>
          </w:p>
        </w:tc>
      </w:tr>
      <w:tr w:rsidR="00AC387D" w:rsidRPr="009E0ED9" w14:paraId="09282585" w14:textId="77777777" w:rsidTr="00555765">
        <w:trPr>
          <w:trHeight w:val="317"/>
        </w:trPr>
        <w:tc>
          <w:tcPr>
            <w:tcW w:w="851" w:type="dxa"/>
          </w:tcPr>
          <w:p w14:paraId="679AB84E" w14:textId="5417DB83" w:rsidR="00AC387D" w:rsidRDefault="00AC387D" w:rsidP="00555765">
            <w:pPr>
              <w:rPr>
                <w:rFonts w:ascii="Calibri" w:hAnsi="Calibri" w:cs="Arial"/>
                <w:b/>
                <w:caps/>
                <w:szCs w:val="22"/>
              </w:rPr>
            </w:pPr>
            <w:r>
              <w:rPr>
                <w:rFonts w:ascii="Calibri" w:hAnsi="Calibri" w:cs="Arial"/>
                <w:b/>
                <w:caps/>
                <w:szCs w:val="22"/>
              </w:rPr>
              <w:lastRenderedPageBreak/>
              <w:t>6.1</w:t>
            </w:r>
            <w:r w:rsidR="00FC07C6">
              <w:rPr>
                <w:rFonts w:ascii="Calibri" w:hAnsi="Calibri" w:cs="Arial"/>
                <w:b/>
                <w:caps/>
                <w:szCs w:val="22"/>
              </w:rPr>
              <w:t>4</w:t>
            </w:r>
          </w:p>
        </w:tc>
        <w:tc>
          <w:tcPr>
            <w:tcW w:w="8363" w:type="dxa"/>
          </w:tcPr>
          <w:p w14:paraId="731F5AC2" w14:textId="5116B876" w:rsidR="00AC387D" w:rsidRDefault="00AC387D" w:rsidP="00555765">
            <w:pPr>
              <w:rPr>
                <w:rFonts w:ascii="Calibri" w:hAnsi="Calibri" w:cs="Arial"/>
                <w:bCs/>
                <w:szCs w:val="22"/>
              </w:rPr>
            </w:pPr>
            <w:r>
              <w:rPr>
                <w:rFonts w:ascii="Calibri" w:hAnsi="Calibri" w:cs="Arial"/>
                <w:bCs/>
                <w:szCs w:val="22"/>
              </w:rPr>
              <w:t xml:space="preserve">SC asked if it was to be insured by Torbay Council, CB confirmed it would be insured from the day we take it over.  </w:t>
            </w:r>
          </w:p>
        </w:tc>
        <w:tc>
          <w:tcPr>
            <w:tcW w:w="1134" w:type="dxa"/>
          </w:tcPr>
          <w:p w14:paraId="6337467B" w14:textId="77777777" w:rsidR="00AC387D" w:rsidRDefault="00AC387D" w:rsidP="00555765">
            <w:pPr>
              <w:rPr>
                <w:rFonts w:ascii="Calibri" w:hAnsi="Calibri" w:cs="Arial"/>
                <w:b/>
                <w:szCs w:val="22"/>
              </w:rPr>
            </w:pPr>
          </w:p>
          <w:p w14:paraId="5A97B5D9" w14:textId="77777777" w:rsidR="00AC387D" w:rsidRDefault="00AC387D" w:rsidP="00555765">
            <w:pPr>
              <w:rPr>
                <w:rFonts w:ascii="Calibri" w:hAnsi="Calibri" w:cs="Arial"/>
                <w:b/>
                <w:szCs w:val="22"/>
              </w:rPr>
            </w:pPr>
            <w:r>
              <w:rPr>
                <w:rFonts w:ascii="Calibri" w:hAnsi="Calibri" w:cs="Arial"/>
                <w:b/>
                <w:szCs w:val="22"/>
              </w:rPr>
              <w:t>CB</w:t>
            </w:r>
          </w:p>
        </w:tc>
      </w:tr>
      <w:tr w:rsidR="00AC387D" w:rsidRPr="009E0ED9" w14:paraId="3CC78A85" w14:textId="77777777" w:rsidTr="00555765">
        <w:trPr>
          <w:trHeight w:val="317"/>
        </w:trPr>
        <w:tc>
          <w:tcPr>
            <w:tcW w:w="851" w:type="dxa"/>
          </w:tcPr>
          <w:p w14:paraId="64341111" w14:textId="5405880F" w:rsidR="00AC387D" w:rsidRDefault="00AC387D" w:rsidP="00555765">
            <w:pPr>
              <w:rPr>
                <w:rFonts w:ascii="Calibri" w:hAnsi="Calibri" w:cs="Arial"/>
                <w:b/>
                <w:caps/>
                <w:szCs w:val="22"/>
              </w:rPr>
            </w:pPr>
            <w:r>
              <w:rPr>
                <w:rFonts w:ascii="Calibri" w:hAnsi="Calibri" w:cs="Arial"/>
                <w:b/>
                <w:caps/>
                <w:szCs w:val="22"/>
              </w:rPr>
              <w:t>6.</w:t>
            </w:r>
            <w:r w:rsidR="001D5614">
              <w:rPr>
                <w:rFonts w:ascii="Calibri" w:hAnsi="Calibri" w:cs="Arial"/>
                <w:b/>
                <w:caps/>
                <w:szCs w:val="22"/>
              </w:rPr>
              <w:t>1</w:t>
            </w:r>
            <w:r w:rsidR="00FC07C6">
              <w:rPr>
                <w:rFonts w:ascii="Calibri" w:hAnsi="Calibri" w:cs="Arial"/>
                <w:b/>
                <w:caps/>
                <w:szCs w:val="22"/>
              </w:rPr>
              <w:t>5</w:t>
            </w:r>
          </w:p>
        </w:tc>
        <w:tc>
          <w:tcPr>
            <w:tcW w:w="8363" w:type="dxa"/>
          </w:tcPr>
          <w:p w14:paraId="3C7FAA65" w14:textId="77777777" w:rsidR="00AC387D" w:rsidRDefault="00AC387D" w:rsidP="00555765">
            <w:pPr>
              <w:rPr>
                <w:rFonts w:ascii="Calibri" w:hAnsi="Calibri" w:cs="Arial"/>
                <w:bCs/>
                <w:szCs w:val="22"/>
                <w:u w:val="single"/>
              </w:rPr>
            </w:pPr>
            <w:proofErr w:type="spellStart"/>
            <w:r w:rsidRPr="00211A63">
              <w:rPr>
                <w:rFonts w:ascii="Calibri" w:hAnsi="Calibri" w:cs="Arial"/>
                <w:bCs/>
                <w:szCs w:val="22"/>
                <w:u w:val="single"/>
              </w:rPr>
              <w:t>Edginswell</w:t>
            </w:r>
            <w:proofErr w:type="spellEnd"/>
            <w:r w:rsidRPr="00211A63">
              <w:rPr>
                <w:rFonts w:ascii="Calibri" w:hAnsi="Calibri" w:cs="Arial"/>
                <w:bCs/>
                <w:szCs w:val="22"/>
                <w:u w:val="single"/>
              </w:rPr>
              <w:t xml:space="preserve"> Station</w:t>
            </w:r>
          </w:p>
          <w:p w14:paraId="10D3F9F2" w14:textId="52A5C3D8" w:rsidR="00AC387D" w:rsidRPr="00211A63" w:rsidRDefault="00AC387D" w:rsidP="00257A96">
            <w:pPr>
              <w:rPr>
                <w:rFonts w:ascii="Calibri" w:hAnsi="Calibri" w:cs="Arial"/>
                <w:bCs/>
                <w:szCs w:val="22"/>
              </w:rPr>
            </w:pPr>
            <w:r>
              <w:rPr>
                <w:rFonts w:ascii="Calibri" w:hAnsi="Calibri" w:cs="Arial"/>
                <w:bCs/>
                <w:szCs w:val="22"/>
              </w:rPr>
              <w:t>The project is paused</w:t>
            </w:r>
            <w:r w:rsidR="00257A96">
              <w:rPr>
                <w:rFonts w:ascii="Calibri" w:hAnsi="Calibri" w:cs="Arial"/>
                <w:bCs/>
                <w:szCs w:val="22"/>
              </w:rPr>
              <w:t>.</w:t>
            </w:r>
            <w:r>
              <w:rPr>
                <w:rFonts w:ascii="Calibri" w:hAnsi="Calibri" w:cs="Arial"/>
                <w:bCs/>
                <w:szCs w:val="22"/>
              </w:rPr>
              <w:t xml:space="preserve">  </w:t>
            </w:r>
          </w:p>
        </w:tc>
        <w:tc>
          <w:tcPr>
            <w:tcW w:w="1134" w:type="dxa"/>
          </w:tcPr>
          <w:p w14:paraId="2F286C17" w14:textId="77777777" w:rsidR="00AC387D" w:rsidRDefault="00AC387D" w:rsidP="00555765">
            <w:pPr>
              <w:jc w:val="center"/>
              <w:rPr>
                <w:rFonts w:ascii="Calibri" w:hAnsi="Calibri" w:cs="Arial"/>
                <w:b/>
                <w:szCs w:val="22"/>
              </w:rPr>
            </w:pPr>
          </w:p>
        </w:tc>
      </w:tr>
      <w:tr w:rsidR="00AC387D" w:rsidRPr="009E0ED9" w14:paraId="12844113" w14:textId="77777777" w:rsidTr="00555765">
        <w:trPr>
          <w:trHeight w:val="317"/>
        </w:trPr>
        <w:tc>
          <w:tcPr>
            <w:tcW w:w="851" w:type="dxa"/>
          </w:tcPr>
          <w:p w14:paraId="5BFEA412" w14:textId="36712DAD" w:rsidR="00AC387D" w:rsidRDefault="00AC387D" w:rsidP="00555765">
            <w:pPr>
              <w:rPr>
                <w:rFonts w:ascii="Calibri" w:hAnsi="Calibri" w:cs="Arial"/>
                <w:b/>
                <w:caps/>
                <w:szCs w:val="22"/>
              </w:rPr>
            </w:pPr>
            <w:r>
              <w:rPr>
                <w:rFonts w:ascii="Calibri" w:hAnsi="Calibri" w:cs="Arial"/>
                <w:b/>
                <w:caps/>
                <w:szCs w:val="22"/>
              </w:rPr>
              <w:t>6.</w:t>
            </w:r>
            <w:r w:rsidR="00BA610B">
              <w:rPr>
                <w:rFonts w:ascii="Calibri" w:hAnsi="Calibri" w:cs="Arial"/>
                <w:b/>
                <w:caps/>
                <w:szCs w:val="22"/>
              </w:rPr>
              <w:t>1</w:t>
            </w:r>
            <w:r w:rsidR="00FC07C6">
              <w:rPr>
                <w:rFonts w:ascii="Calibri" w:hAnsi="Calibri" w:cs="Arial"/>
                <w:b/>
                <w:caps/>
                <w:szCs w:val="22"/>
              </w:rPr>
              <w:t>6</w:t>
            </w:r>
          </w:p>
        </w:tc>
        <w:tc>
          <w:tcPr>
            <w:tcW w:w="8363" w:type="dxa"/>
          </w:tcPr>
          <w:p w14:paraId="52E92A91" w14:textId="77777777" w:rsidR="00AC387D" w:rsidRDefault="00AC387D" w:rsidP="00555765">
            <w:pPr>
              <w:rPr>
                <w:rFonts w:ascii="Calibri" w:hAnsi="Calibri" w:cs="Arial"/>
                <w:bCs/>
                <w:szCs w:val="22"/>
                <w:u w:val="single"/>
              </w:rPr>
            </w:pPr>
            <w:r>
              <w:rPr>
                <w:rFonts w:ascii="Calibri" w:hAnsi="Calibri" w:cs="Arial"/>
                <w:bCs/>
                <w:szCs w:val="22"/>
                <w:u w:val="single"/>
              </w:rPr>
              <w:t>Cultural</w:t>
            </w:r>
          </w:p>
          <w:p w14:paraId="5612E952" w14:textId="77777777" w:rsidR="00AC387D" w:rsidRPr="00B33B0D" w:rsidRDefault="00AC387D" w:rsidP="00555765">
            <w:pPr>
              <w:rPr>
                <w:rFonts w:ascii="Calibri" w:hAnsi="Calibri" w:cs="Arial"/>
                <w:bCs/>
                <w:szCs w:val="22"/>
              </w:rPr>
            </w:pPr>
            <w:r>
              <w:rPr>
                <w:rFonts w:ascii="Calibri" w:hAnsi="Calibri" w:cs="Arial"/>
                <w:bCs/>
                <w:szCs w:val="22"/>
              </w:rPr>
              <w:t>The Light Train, Christmas market at Torre Abbey and Light Trail are all set to go ahead in the run up to and over Christmas.</w:t>
            </w:r>
          </w:p>
        </w:tc>
        <w:tc>
          <w:tcPr>
            <w:tcW w:w="1134" w:type="dxa"/>
          </w:tcPr>
          <w:p w14:paraId="2E8DD72A" w14:textId="77777777" w:rsidR="00AC387D" w:rsidRDefault="00AC387D" w:rsidP="00555765">
            <w:pPr>
              <w:jc w:val="center"/>
              <w:rPr>
                <w:rFonts w:ascii="Calibri" w:hAnsi="Calibri" w:cs="Arial"/>
                <w:b/>
                <w:szCs w:val="22"/>
              </w:rPr>
            </w:pPr>
          </w:p>
        </w:tc>
      </w:tr>
      <w:tr w:rsidR="00AC387D" w:rsidRPr="009E0ED9" w14:paraId="5CBB66FD" w14:textId="77777777" w:rsidTr="00555765">
        <w:trPr>
          <w:trHeight w:val="317"/>
        </w:trPr>
        <w:tc>
          <w:tcPr>
            <w:tcW w:w="851" w:type="dxa"/>
          </w:tcPr>
          <w:p w14:paraId="76C12F12" w14:textId="18FE7CE4" w:rsidR="00AC387D" w:rsidRDefault="00AC387D" w:rsidP="00555765">
            <w:pPr>
              <w:rPr>
                <w:rFonts w:ascii="Calibri" w:hAnsi="Calibri" w:cs="Arial"/>
                <w:b/>
                <w:caps/>
                <w:szCs w:val="22"/>
              </w:rPr>
            </w:pPr>
            <w:r>
              <w:rPr>
                <w:rFonts w:ascii="Calibri" w:hAnsi="Calibri" w:cs="Arial"/>
                <w:b/>
                <w:caps/>
                <w:szCs w:val="22"/>
              </w:rPr>
              <w:t>6.</w:t>
            </w:r>
            <w:r w:rsidR="00BA610B">
              <w:rPr>
                <w:rFonts w:ascii="Calibri" w:hAnsi="Calibri" w:cs="Arial"/>
                <w:b/>
                <w:caps/>
                <w:szCs w:val="22"/>
              </w:rPr>
              <w:t>1</w:t>
            </w:r>
            <w:r w:rsidR="00FC07C6">
              <w:rPr>
                <w:rFonts w:ascii="Calibri" w:hAnsi="Calibri" w:cs="Arial"/>
                <w:b/>
                <w:caps/>
                <w:szCs w:val="22"/>
              </w:rPr>
              <w:t>7</w:t>
            </w:r>
          </w:p>
        </w:tc>
        <w:tc>
          <w:tcPr>
            <w:tcW w:w="8363" w:type="dxa"/>
          </w:tcPr>
          <w:p w14:paraId="6C37B614" w14:textId="77777777" w:rsidR="00AC387D" w:rsidRDefault="00AC387D" w:rsidP="00555765">
            <w:pPr>
              <w:rPr>
                <w:rFonts w:ascii="Calibri" w:hAnsi="Calibri" w:cs="Arial"/>
                <w:bCs/>
                <w:szCs w:val="22"/>
              </w:rPr>
            </w:pPr>
            <w:r w:rsidRPr="008B7659">
              <w:rPr>
                <w:rFonts w:ascii="Calibri" w:hAnsi="Calibri" w:cs="Arial"/>
                <w:bCs/>
                <w:szCs w:val="22"/>
              </w:rPr>
              <w:t>JB</w:t>
            </w:r>
            <w:r>
              <w:rPr>
                <w:rFonts w:ascii="Calibri" w:hAnsi="Calibri" w:cs="Arial"/>
                <w:bCs/>
                <w:szCs w:val="22"/>
              </w:rPr>
              <w:t xml:space="preserve"> said that although more lights were being put in place this year, there are none taking the public up Fleet St.</w:t>
            </w:r>
          </w:p>
          <w:p w14:paraId="305116E0" w14:textId="77777777" w:rsidR="00AC387D" w:rsidRDefault="00AC387D" w:rsidP="00555765">
            <w:pPr>
              <w:rPr>
                <w:rFonts w:ascii="Calibri" w:hAnsi="Calibri" w:cs="Arial"/>
                <w:bCs/>
                <w:szCs w:val="22"/>
              </w:rPr>
            </w:pPr>
            <w:r>
              <w:rPr>
                <w:rFonts w:ascii="Calibri" w:hAnsi="Calibri" w:cs="Arial"/>
                <w:bCs/>
                <w:szCs w:val="22"/>
              </w:rPr>
              <w:t>EF said that the Town Centre Partnership have Christmas lights to display.</w:t>
            </w:r>
          </w:p>
          <w:p w14:paraId="31E761B9" w14:textId="77777777" w:rsidR="00AC387D" w:rsidRPr="008B7659" w:rsidRDefault="00AC387D" w:rsidP="00555765">
            <w:pPr>
              <w:rPr>
                <w:rFonts w:ascii="Calibri" w:hAnsi="Calibri" w:cs="Arial"/>
                <w:bCs/>
                <w:szCs w:val="22"/>
              </w:rPr>
            </w:pPr>
            <w:r>
              <w:rPr>
                <w:rFonts w:ascii="Calibri" w:hAnsi="Calibri" w:cs="Arial"/>
                <w:bCs/>
                <w:szCs w:val="22"/>
              </w:rPr>
              <w:t>JB is aware but this still not bring the light trail followers up passed the retail and hospitality outlets.</w:t>
            </w:r>
          </w:p>
        </w:tc>
        <w:tc>
          <w:tcPr>
            <w:tcW w:w="1134" w:type="dxa"/>
          </w:tcPr>
          <w:p w14:paraId="149CC196" w14:textId="77777777" w:rsidR="00AC387D" w:rsidRDefault="00AC387D" w:rsidP="00555765">
            <w:pPr>
              <w:jc w:val="center"/>
              <w:rPr>
                <w:rFonts w:ascii="Calibri" w:hAnsi="Calibri" w:cs="Arial"/>
                <w:b/>
                <w:szCs w:val="22"/>
              </w:rPr>
            </w:pPr>
          </w:p>
        </w:tc>
      </w:tr>
    </w:tbl>
    <w:p w14:paraId="1C6AED66" w14:textId="77777777" w:rsidR="00AC387D" w:rsidRDefault="00AC387D" w:rsidP="00AC387D">
      <w:pPr>
        <w:tabs>
          <w:tab w:val="left" w:pos="2280"/>
        </w:tabs>
        <w:rPr>
          <w:rFonts w:ascii="Calibri" w:hAnsi="Calibri" w:cs="Arial"/>
          <w:b/>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363"/>
        <w:gridCol w:w="1134"/>
      </w:tblGrid>
      <w:tr w:rsidR="00AC387D" w:rsidRPr="009E0ED9" w14:paraId="73C43B9B" w14:textId="77777777" w:rsidTr="00555765">
        <w:trPr>
          <w:trHeight w:val="317"/>
        </w:trPr>
        <w:tc>
          <w:tcPr>
            <w:tcW w:w="851" w:type="dxa"/>
            <w:vAlign w:val="center"/>
          </w:tcPr>
          <w:p w14:paraId="4D2234B3" w14:textId="77777777" w:rsidR="00AC387D" w:rsidRPr="009E0ED9" w:rsidRDefault="00AC387D" w:rsidP="00555765">
            <w:pPr>
              <w:rPr>
                <w:rFonts w:ascii="Calibri" w:hAnsi="Calibri" w:cs="Arial"/>
                <w:b/>
                <w:caps/>
                <w:szCs w:val="22"/>
              </w:rPr>
            </w:pPr>
            <w:r>
              <w:rPr>
                <w:rFonts w:ascii="Calibri" w:hAnsi="Calibri" w:cs="Arial"/>
                <w:b/>
                <w:caps/>
                <w:szCs w:val="22"/>
              </w:rPr>
              <w:t>7</w:t>
            </w:r>
            <w:r w:rsidRPr="009E0ED9">
              <w:rPr>
                <w:rFonts w:ascii="Calibri" w:hAnsi="Calibri" w:cs="Arial"/>
                <w:b/>
                <w:caps/>
                <w:szCs w:val="22"/>
              </w:rPr>
              <w:t>.</w:t>
            </w:r>
          </w:p>
        </w:tc>
        <w:tc>
          <w:tcPr>
            <w:tcW w:w="8363" w:type="dxa"/>
            <w:vAlign w:val="center"/>
          </w:tcPr>
          <w:p w14:paraId="344C9E48" w14:textId="77777777" w:rsidR="00AC387D" w:rsidRPr="009E0ED9" w:rsidRDefault="00AC387D" w:rsidP="00555765">
            <w:pPr>
              <w:rPr>
                <w:rFonts w:ascii="Calibri" w:hAnsi="Calibri" w:cs="Arial"/>
                <w:b/>
                <w:szCs w:val="22"/>
              </w:rPr>
            </w:pPr>
            <w:r>
              <w:rPr>
                <w:rFonts w:ascii="Calibri" w:hAnsi="Calibri" w:cs="Arial"/>
                <w:b/>
                <w:szCs w:val="22"/>
              </w:rPr>
              <w:t>AOB</w:t>
            </w:r>
          </w:p>
        </w:tc>
        <w:tc>
          <w:tcPr>
            <w:tcW w:w="1134" w:type="dxa"/>
            <w:vAlign w:val="center"/>
          </w:tcPr>
          <w:p w14:paraId="7A60EF2B" w14:textId="77777777" w:rsidR="00AC387D" w:rsidRPr="009E0ED9" w:rsidRDefault="00AC387D" w:rsidP="00555765">
            <w:pPr>
              <w:jc w:val="center"/>
              <w:rPr>
                <w:rFonts w:ascii="Calibri" w:hAnsi="Calibri" w:cs="Arial"/>
                <w:b/>
                <w:szCs w:val="22"/>
              </w:rPr>
            </w:pPr>
            <w:r w:rsidRPr="009E0ED9">
              <w:rPr>
                <w:rFonts w:ascii="Calibri" w:hAnsi="Calibri" w:cs="Arial"/>
                <w:b/>
                <w:szCs w:val="22"/>
              </w:rPr>
              <w:t>ACTION</w:t>
            </w:r>
          </w:p>
        </w:tc>
      </w:tr>
      <w:tr w:rsidR="00AC387D" w:rsidRPr="009E0ED9" w14:paraId="26205377" w14:textId="77777777" w:rsidTr="00555765">
        <w:trPr>
          <w:trHeight w:val="317"/>
        </w:trPr>
        <w:tc>
          <w:tcPr>
            <w:tcW w:w="851" w:type="dxa"/>
            <w:vAlign w:val="center"/>
          </w:tcPr>
          <w:p w14:paraId="4A2F943B" w14:textId="77777777" w:rsidR="00AC387D" w:rsidRDefault="00AC387D" w:rsidP="00555765">
            <w:pPr>
              <w:rPr>
                <w:rFonts w:ascii="Calibri" w:hAnsi="Calibri" w:cs="Arial"/>
                <w:b/>
                <w:caps/>
                <w:szCs w:val="22"/>
              </w:rPr>
            </w:pPr>
            <w:bookmarkStart w:id="0" w:name="_Hlk174627837"/>
            <w:r>
              <w:rPr>
                <w:rFonts w:ascii="Calibri" w:hAnsi="Calibri" w:cs="Arial"/>
                <w:b/>
                <w:caps/>
                <w:szCs w:val="22"/>
              </w:rPr>
              <w:t>7.2</w:t>
            </w:r>
          </w:p>
        </w:tc>
        <w:tc>
          <w:tcPr>
            <w:tcW w:w="8363" w:type="dxa"/>
            <w:vAlign w:val="center"/>
          </w:tcPr>
          <w:p w14:paraId="1E567D11" w14:textId="77777777" w:rsidR="00AC387D" w:rsidRPr="002D0857" w:rsidRDefault="00AC387D" w:rsidP="00555765">
            <w:pPr>
              <w:rPr>
                <w:rFonts w:ascii="Calibri" w:hAnsi="Calibri" w:cs="Arial"/>
                <w:bCs/>
                <w:szCs w:val="22"/>
              </w:rPr>
            </w:pPr>
            <w:r>
              <w:rPr>
                <w:rFonts w:ascii="Calibri" w:hAnsi="Calibri" w:cs="Arial"/>
                <w:bCs/>
                <w:szCs w:val="22"/>
              </w:rPr>
              <w:t>None</w:t>
            </w:r>
          </w:p>
        </w:tc>
        <w:tc>
          <w:tcPr>
            <w:tcW w:w="1134" w:type="dxa"/>
            <w:vAlign w:val="center"/>
          </w:tcPr>
          <w:p w14:paraId="7708C2A6" w14:textId="77777777" w:rsidR="00AC387D" w:rsidRPr="009E0ED9" w:rsidRDefault="00AC387D" w:rsidP="00555765">
            <w:pPr>
              <w:jc w:val="center"/>
              <w:rPr>
                <w:rFonts w:ascii="Calibri" w:hAnsi="Calibri" w:cs="Arial"/>
                <w:b/>
                <w:szCs w:val="22"/>
              </w:rPr>
            </w:pPr>
          </w:p>
        </w:tc>
      </w:tr>
      <w:bookmarkEnd w:id="0"/>
    </w:tbl>
    <w:p w14:paraId="412ECB21" w14:textId="77777777" w:rsidR="00AC387D" w:rsidRDefault="00AC387D" w:rsidP="00AC387D">
      <w:pPr>
        <w:tabs>
          <w:tab w:val="left" w:pos="2280"/>
        </w:tabs>
        <w:rPr>
          <w:rFonts w:ascii="Calibri" w:eastAsia="Calibri" w:hAnsi="Calibri" w:cs="Calibri"/>
        </w:rPr>
      </w:pPr>
    </w:p>
    <w:p w14:paraId="3B339518" w14:textId="77777777" w:rsidR="00AC387D" w:rsidRDefault="00AC387D" w:rsidP="00AC387D">
      <w:pPr>
        <w:tabs>
          <w:tab w:val="left" w:pos="2280"/>
        </w:tabs>
        <w:rPr>
          <w:rFonts w:ascii="Calibri" w:eastAsia="Calibri" w:hAnsi="Calibri" w:cs="Calibri"/>
        </w:rPr>
      </w:pPr>
    </w:p>
    <w:p w14:paraId="44EB86F8" w14:textId="77777777" w:rsidR="00AC387D" w:rsidRDefault="00AC387D" w:rsidP="00AC387D">
      <w:pPr>
        <w:tabs>
          <w:tab w:val="left" w:pos="2280"/>
        </w:tabs>
        <w:rPr>
          <w:rFonts w:ascii="Calibri" w:eastAsia="Calibri" w:hAnsi="Calibri" w:cs="Calibri"/>
        </w:rPr>
      </w:pPr>
      <w:r w:rsidRPr="00887781">
        <w:rPr>
          <w:rFonts w:ascii="Calibri" w:eastAsia="Calibri" w:hAnsi="Calibri" w:cs="Calibri"/>
        </w:rPr>
        <w:t xml:space="preserve">Minutes recorded by: </w:t>
      </w:r>
      <w:r>
        <w:rPr>
          <w:rFonts w:ascii="Calibri" w:eastAsia="Calibri" w:hAnsi="Calibri" w:cs="Calibri"/>
        </w:rPr>
        <w:t xml:space="preserve"> Rebecca Woolley</w:t>
      </w:r>
    </w:p>
    <w:p w14:paraId="1AA5BC5A" w14:textId="77777777" w:rsidR="00AC387D" w:rsidRDefault="00AC387D" w:rsidP="00AC387D">
      <w:pPr>
        <w:tabs>
          <w:tab w:val="left" w:pos="2280"/>
        </w:tabs>
        <w:rPr>
          <w:rFonts w:ascii="Calibri" w:eastAsia="Calibri" w:hAnsi="Calibri" w:cs="Calibri"/>
        </w:rPr>
      </w:pPr>
    </w:p>
    <w:p w14:paraId="63377D85" w14:textId="77777777" w:rsidR="00AC387D" w:rsidRDefault="00AC387D" w:rsidP="00AC387D">
      <w:pPr>
        <w:rPr>
          <w:rFonts w:ascii="Calibri" w:eastAsia="Calibri" w:hAnsi="Calibri" w:cs="Calibri"/>
          <w:b/>
        </w:rPr>
      </w:pPr>
      <w:r w:rsidRPr="00887781">
        <w:rPr>
          <w:rFonts w:ascii="Calibri" w:eastAsia="Calibri" w:hAnsi="Calibri" w:cs="Calibri"/>
        </w:rPr>
        <w:t xml:space="preserve">Next </w:t>
      </w:r>
      <w:r>
        <w:rPr>
          <w:rFonts w:ascii="Calibri" w:eastAsia="Calibri" w:hAnsi="Calibri" w:cs="Calibri"/>
        </w:rPr>
        <w:t xml:space="preserve">Torquay Town Deal </w:t>
      </w:r>
      <w:r w:rsidRPr="00887781">
        <w:rPr>
          <w:rFonts w:ascii="Calibri" w:eastAsia="Calibri" w:hAnsi="Calibri" w:cs="Calibri"/>
        </w:rPr>
        <w:t>Board meeting</w:t>
      </w:r>
      <w:r>
        <w:rPr>
          <w:rFonts w:ascii="Calibri" w:eastAsia="Calibri" w:hAnsi="Calibri" w:cs="Calibri"/>
          <w:b/>
        </w:rPr>
        <w:t xml:space="preserve">: </w:t>
      </w:r>
    </w:p>
    <w:p w14:paraId="62D73354" w14:textId="77777777" w:rsidR="00AC387D" w:rsidRDefault="00AC387D" w:rsidP="00AC387D">
      <w:pPr>
        <w:rPr>
          <w:rFonts w:ascii="Calibri" w:eastAsia="Calibri" w:hAnsi="Calibri" w:cs="Calibri"/>
          <w:b/>
        </w:rPr>
      </w:pPr>
      <w:r>
        <w:rPr>
          <w:rFonts w:ascii="Calibri" w:eastAsia="Calibri" w:hAnsi="Calibri" w:cs="Calibri"/>
          <w:b/>
        </w:rPr>
        <w:t xml:space="preserve"> </w:t>
      </w:r>
    </w:p>
    <w:tbl>
      <w:tblPr>
        <w:tblW w:w="2420" w:type="dxa"/>
        <w:tblLook w:val="04A0" w:firstRow="1" w:lastRow="0" w:firstColumn="1" w:lastColumn="0" w:noHBand="0" w:noVBand="1"/>
      </w:tblPr>
      <w:tblGrid>
        <w:gridCol w:w="2420"/>
      </w:tblGrid>
      <w:tr w:rsidR="00AC387D" w:rsidRPr="00585263" w14:paraId="42E6AC1C" w14:textId="77777777" w:rsidTr="00555765">
        <w:trPr>
          <w:trHeight w:val="288"/>
        </w:trPr>
        <w:tc>
          <w:tcPr>
            <w:tcW w:w="24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4D8F973" w14:textId="77777777" w:rsidR="00AC387D" w:rsidRPr="00585263" w:rsidRDefault="00AC387D" w:rsidP="00555765">
            <w:pPr>
              <w:rPr>
                <w:rFonts w:cs="Arial"/>
                <w:sz w:val="20"/>
                <w:lang w:eastAsia="en-GB"/>
              </w:rPr>
            </w:pPr>
            <w:r w:rsidRPr="00585263">
              <w:rPr>
                <w:rFonts w:cs="Arial"/>
                <w:sz w:val="20"/>
                <w:lang w:eastAsia="en-GB"/>
              </w:rPr>
              <w:t>06 December 2024</w:t>
            </w:r>
          </w:p>
        </w:tc>
      </w:tr>
      <w:tr w:rsidR="00AC387D" w:rsidRPr="00585263" w14:paraId="2008ADCC" w14:textId="77777777" w:rsidTr="00555765">
        <w:trPr>
          <w:trHeight w:val="264"/>
        </w:trPr>
        <w:tc>
          <w:tcPr>
            <w:tcW w:w="2420" w:type="dxa"/>
            <w:tcBorders>
              <w:top w:val="nil"/>
              <w:left w:val="single" w:sz="8" w:space="0" w:color="auto"/>
              <w:bottom w:val="single" w:sz="4" w:space="0" w:color="auto"/>
              <w:right w:val="single" w:sz="8" w:space="0" w:color="auto"/>
            </w:tcBorders>
            <w:shd w:val="clear" w:color="auto" w:fill="auto"/>
            <w:noWrap/>
            <w:vAlign w:val="bottom"/>
            <w:hideMark/>
          </w:tcPr>
          <w:p w14:paraId="2665876A" w14:textId="77777777" w:rsidR="00AC387D" w:rsidRPr="00585263" w:rsidRDefault="00AC387D" w:rsidP="00555765">
            <w:pPr>
              <w:rPr>
                <w:rFonts w:cs="Arial"/>
                <w:sz w:val="20"/>
                <w:lang w:eastAsia="en-GB"/>
              </w:rPr>
            </w:pPr>
            <w:r w:rsidRPr="00585263">
              <w:rPr>
                <w:rFonts w:cs="Arial"/>
                <w:sz w:val="20"/>
                <w:lang w:eastAsia="en-GB"/>
              </w:rPr>
              <w:t>04 February 2025</w:t>
            </w:r>
          </w:p>
        </w:tc>
      </w:tr>
      <w:tr w:rsidR="00AC387D" w:rsidRPr="00585263" w14:paraId="0C81BA0A" w14:textId="77777777" w:rsidTr="00555765">
        <w:trPr>
          <w:trHeight w:val="264"/>
        </w:trPr>
        <w:tc>
          <w:tcPr>
            <w:tcW w:w="2420" w:type="dxa"/>
            <w:tcBorders>
              <w:top w:val="nil"/>
              <w:left w:val="single" w:sz="8" w:space="0" w:color="auto"/>
              <w:bottom w:val="single" w:sz="4" w:space="0" w:color="auto"/>
              <w:right w:val="single" w:sz="8" w:space="0" w:color="auto"/>
            </w:tcBorders>
            <w:shd w:val="clear" w:color="auto" w:fill="auto"/>
            <w:noWrap/>
            <w:vAlign w:val="bottom"/>
            <w:hideMark/>
          </w:tcPr>
          <w:p w14:paraId="08003F1C" w14:textId="77777777" w:rsidR="00AC387D" w:rsidRPr="00585263" w:rsidRDefault="00AC387D" w:rsidP="00555765">
            <w:pPr>
              <w:rPr>
                <w:rFonts w:cs="Arial"/>
                <w:sz w:val="20"/>
                <w:lang w:eastAsia="en-GB"/>
              </w:rPr>
            </w:pPr>
            <w:r w:rsidRPr="00585263">
              <w:rPr>
                <w:rFonts w:cs="Arial"/>
                <w:sz w:val="20"/>
                <w:lang w:eastAsia="en-GB"/>
              </w:rPr>
              <w:t>11 April 2025</w:t>
            </w:r>
          </w:p>
        </w:tc>
      </w:tr>
      <w:tr w:rsidR="00AC387D" w:rsidRPr="00585263" w14:paraId="6B14FC87" w14:textId="77777777" w:rsidTr="00555765">
        <w:trPr>
          <w:trHeight w:val="264"/>
        </w:trPr>
        <w:tc>
          <w:tcPr>
            <w:tcW w:w="2420" w:type="dxa"/>
            <w:tcBorders>
              <w:top w:val="nil"/>
              <w:left w:val="single" w:sz="8" w:space="0" w:color="auto"/>
              <w:bottom w:val="single" w:sz="4" w:space="0" w:color="auto"/>
              <w:right w:val="single" w:sz="8" w:space="0" w:color="auto"/>
            </w:tcBorders>
            <w:shd w:val="clear" w:color="auto" w:fill="auto"/>
            <w:noWrap/>
            <w:vAlign w:val="bottom"/>
            <w:hideMark/>
          </w:tcPr>
          <w:p w14:paraId="67CAD331" w14:textId="77777777" w:rsidR="00AC387D" w:rsidRPr="00585263" w:rsidRDefault="00AC387D" w:rsidP="00555765">
            <w:pPr>
              <w:rPr>
                <w:rFonts w:cs="Arial"/>
                <w:sz w:val="20"/>
                <w:lang w:eastAsia="en-GB"/>
              </w:rPr>
            </w:pPr>
            <w:r w:rsidRPr="00585263">
              <w:rPr>
                <w:rFonts w:cs="Arial"/>
                <w:sz w:val="20"/>
                <w:lang w:eastAsia="en-GB"/>
              </w:rPr>
              <w:t>13 June 2025</w:t>
            </w:r>
          </w:p>
        </w:tc>
      </w:tr>
      <w:tr w:rsidR="00AC387D" w:rsidRPr="00585263" w14:paraId="793FDB57" w14:textId="77777777" w:rsidTr="00555765">
        <w:trPr>
          <w:trHeight w:val="264"/>
        </w:trPr>
        <w:tc>
          <w:tcPr>
            <w:tcW w:w="2420" w:type="dxa"/>
            <w:tcBorders>
              <w:top w:val="nil"/>
              <w:left w:val="single" w:sz="8" w:space="0" w:color="auto"/>
              <w:bottom w:val="single" w:sz="4" w:space="0" w:color="auto"/>
              <w:right w:val="single" w:sz="8" w:space="0" w:color="auto"/>
            </w:tcBorders>
            <w:shd w:val="clear" w:color="auto" w:fill="auto"/>
            <w:noWrap/>
            <w:vAlign w:val="bottom"/>
            <w:hideMark/>
          </w:tcPr>
          <w:p w14:paraId="1F28BF4E" w14:textId="77777777" w:rsidR="00AC387D" w:rsidRPr="00585263" w:rsidRDefault="00AC387D" w:rsidP="00555765">
            <w:pPr>
              <w:rPr>
                <w:rFonts w:cs="Arial"/>
                <w:sz w:val="20"/>
                <w:lang w:eastAsia="en-GB"/>
              </w:rPr>
            </w:pPr>
            <w:r w:rsidRPr="00585263">
              <w:rPr>
                <w:rFonts w:cs="Arial"/>
                <w:sz w:val="20"/>
                <w:lang w:eastAsia="en-GB"/>
              </w:rPr>
              <w:t>15 August 2025</w:t>
            </w:r>
          </w:p>
        </w:tc>
      </w:tr>
      <w:tr w:rsidR="00AC387D" w:rsidRPr="00585263" w14:paraId="0B3C8C3B" w14:textId="77777777" w:rsidTr="00555765">
        <w:trPr>
          <w:trHeight w:val="264"/>
        </w:trPr>
        <w:tc>
          <w:tcPr>
            <w:tcW w:w="2420" w:type="dxa"/>
            <w:tcBorders>
              <w:top w:val="nil"/>
              <w:left w:val="single" w:sz="8" w:space="0" w:color="auto"/>
              <w:bottom w:val="single" w:sz="4" w:space="0" w:color="auto"/>
              <w:right w:val="single" w:sz="8" w:space="0" w:color="auto"/>
            </w:tcBorders>
            <w:shd w:val="clear" w:color="auto" w:fill="auto"/>
            <w:noWrap/>
            <w:vAlign w:val="bottom"/>
            <w:hideMark/>
          </w:tcPr>
          <w:p w14:paraId="21CE87CD" w14:textId="77777777" w:rsidR="00AC387D" w:rsidRPr="00585263" w:rsidRDefault="00AC387D" w:rsidP="00555765">
            <w:pPr>
              <w:rPr>
                <w:rFonts w:cs="Arial"/>
                <w:sz w:val="20"/>
                <w:lang w:eastAsia="en-GB"/>
              </w:rPr>
            </w:pPr>
            <w:r w:rsidRPr="00585263">
              <w:rPr>
                <w:rFonts w:cs="Arial"/>
                <w:sz w:val="20"/>
                <w:lang w:eastAsia="en-GB"/>
              </w:rPr>
              <w:t>17 October 2025</w:t>
            </w:r>
          </w:p>
        </w:tc>
      </w:tr>
      <w:tr w:rsidR="00AC387D" w:rsidRPr="00585263" w14:paraId="2089D19E" w14:textId="77777777" w:rsidTr="00555765">
        <w:trPr>
          <w:trHeight w:val="276"/>
        </w:trPr>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2CDC7539" w14:textId="77777777" w:rsidR="00AC387D" w:rsidRPr="00585263" w:rsidRDefault="00AC387D" w:rsidP="00555765">
            <w:pPr>
              <w:rPr>
                <w:rFonts w:cs="Arial"/>
                <w:sz w:val="20"/>
                <w:lang w:eastAsia="en-GB"/>
              </w:rPr>
            </w:pPr>
            <w:r w:rsidRPr="00585263">
              <w:rPr>
                <w:rFonts w:cs="Arial"/>
                <w:sz w:val="20"/>
                <w:lang w:eastAsia="en-GB"/>
              </w:rPr>
              <w:t>19 December 2025</w:t>
            </w:r>
          </w:p>
        </w:tc>
      </w:tr>
    </w:tbl>
    <w:p w14:paraId="623B5FEE" w14:textId="77777777" w:rsidR="00AC387D" w:rsidRDefault="00AC387D" w:rsidP="00AC387D">
      <w:pPr>
        <w:rPr>
          <w:rFonts w:ascii="Calibri" w:eastAsia="Calibri" w:hAnsi="Calibri" w:cs="Calibri"/>
          <w:b/>
        </w:rPr>
      </w:pPr>
    </w:p>
    <w:p w14:paraId="1ADC1CE2" w14:textId="77777777" w:rsidR="00AC387D" w:rsidRDefault="00AC387D" w:rsidP="00AC387D">
      <w:pPr>
        <w:rPr>
          <w:rFonts w:ascii="Calibri" w:eastAsia="Calibri" w:hAnsi="Calibri" w:cs="Calibri"/>
          <w:b/>
        </w:rPr>
      </w:pPr>
      <w:r>
        <w:rPr>
          <w:rFonts w:ascii="Calibri" w:eastAsia="Calibri" w:hAnsi="Calibri" w:cs="Calibri"/>
          <w:b/>
        </w:rPr>
        <w:tab/>
      </w:r>
    </w:p>
    <w:p w14:paraId="094CC167" w14:textId="77777777" w:rsidR="00AC387D" w:rsidRDefault="00AC387D" w:rsidP="00AC387D">
      <w:pPr>
        <w:tabs>
          <w:tab w:val="left" w:pos="2280"/>
        </w:tabs>
        <w:rPr>
          <w:rFonts w:ascii="Calibri" w:hAnsi="Calibri" w:cs="Arial"/>
          <w:b/>
          <w:szCs w:val="22"/>
        </w:rPr>
      </w:pPr>
    </w:p>
    <w:p w14:paraId="48C59062" w14:textId="77777777" w:rsidR="002F0409" w:rsidRDefault="002F0409"/>
    <w:p w14:paraId="78333D9C" w14:textId="77777777" w:rsidR="002F0409" w:rsidRDefault="002F0409"/>
    <w:p w14:paraId="1245A671" w14:textId="77777777" w:rsidR="002F0409" w:rsidRDefault="002F0409"/>
    <w:p w14:paraId="7A844D52" w14:textId="77777777" w:rsidR="002F0409" w:rsidRDefault="002F0409"/>
    <w:p w14:paraId="071FAE5F" w14:textId="77777777" w:rsidR="002F0409" w:rsidRDefault="002F0409"/>
    <w:p w14:paraId="3F1EDFDA" w14:textId="77777777" w:rsidR="002F0409" w:rsidRDefault="002F0409"/>
    <w:p w14:paraId="772CF354" w14:textId="77777777" w:rsidR="002F0409" w:rsidRDefault="002F0409"/>
    <w:p w14:paraId="4A72FB51" w14:textId="77777777" w:rsidR="002F0409" w:rsidRDefault="002F0409"/>
    <w:p w14:paraId="46DE8C66" w14:textId="77777777" w:rsidR="002F0409" w:rsidRDefault="002F0409"/>
    <w:p w14:paraId="07DEC51E" w14:textId="77777777" w:rsidR="002F0409" w:rsidRDefault="002F0409"/>
    <w:p w14:paraId="1D6533F5" w14:textId="77777777" w:rsidR="002F0409" w:rsidRDefault="002F0409"/>
    <w:sectPr w:rsidR="002F0409" w:rsidSect="00AC387D">
      <w:headerReference w:type="default" r:id="rId7"/>
      <w:footerReference w:type="default" r:id="rId8"/>
      <w:headerReference w:type="firs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41CEA" w14:textId="77777777" w:rsidR="00CA529C" w:rsidRDefault="00CA529C" w:rsidP="002F0409">
      <w:r>
        <w:separator/>
      </w:r>
    </w:p>
  </w:endnote>
  <w:endnote w:type="continuationSeparator" w:id="0">
    <w:p w14:paraId="4FA27290" w14:textId="77777777" w:rsidR="00CA529C" w:rsidRDefault="00CA529C" w:rsidP="002F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1529564"/>
      <w:docPartObj>
        <w:docPartGallery w:val="Page Numbers (Bottom of Page)"/>
        <w:docPartUnique/>
      </w:docPartObj>
    </w:sdtPr>
    <w:sdtEndPr>
      <w:rPr>
        <w:noProof/>
      </w:rPr>
    </w:sdtEndPr>
    <w:sdtContent>
      <w:p w14:paraId="3CE4C86A" w14:textId="2437C47C" w:rsidR="005A6573" w:rsidRDefault="005A6573">
        <w:pPr>
          <w:pStyle w:val="Footer"/>
        </w:pPr>
        <w:r>
          <w:fldChar w:fldCharType="begin"/>
        </w:r>
        <w:r>
          <w:instrText xml:space="preserve"> PAGE   \* MERGEFORMAT </w:instrText>
        </w:r>
        <w:r>
          <w:fldChar w:fldCharType="separate"/>
        </w:r>
        <w:r>
          <w:rPr>
            <w:noProof/>
          </w:rPr>
          <w:t>2</w:t>
        </w:r>
        <w:r>
          <w:rPr>
            <w:noProof/>
          </w:rPr>
          <w:fldChar w:fldCharType="end"/>
        </w:r>
      </w:p>
    </w:sdtContent>
  </w:sdt>
  <w:p w14:paraId="45644DC2" w14:textId="1F633B40" w:rsidR="005A6573" w:rsidRDefault="005A6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0079A" w14:textId="77777777" w:rsidR="00CA529C" w:rsidRDefault="00CA529C" w:rsidP="002F0409">
      <w:r>
        <w:separator/>
      </w:r>
    </w:p>
  </w:footnote>
  <w:footnote w:type="continuationSeparator" w:id="0">
    <w:p w14:paraId="7F505B5F" w14:textId="77777777" w:rsidR="00CA529C" w:rsidRDefault="00CA529C" w:rsidP="002F0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5D51E" w14:textId="03AEFAF7" w:rsidR="000431F9" w:rsidRPr="00DB1952" w:rsidRDefault="003216B7" w:rsidP="000431F9">
    <w:pPr>
      <w:pBdr>
        <w:top w:val="nil"/>
        <w:left w:val="nil"/>
        <w:bottom w:val="nil"/>
        <w:right w:val="nil"/>
        <w:between w:val="nil"/>
      </w:pBdr>
      <w:tabs>
        <w:tab w:val="center" w:pos="4153"/>
        <w:tab w:val="right" w:pos="8306"/>
      </w:tabs>
      <w:jc w:val="right"/>
      <w:rPr>
        <w:rFonts w:ascii="Calibri" w:eastAsia="Calibri" w:hAnsi="Calibri" w:cs="Calibri"/>
        <w:b/>
        <w:color w:val="002060"/>
        <w:sz w:val="36"/>
        <w:szCs w:val="36"/>
      </w:rPr>
    </w:pPr>
    <w:r w:rsidRPr="00361B0E">
      <w:rPr>
        <w:noProof/>
        <w:color w:val="002060"/>
      </w:rPr>
      <w:drawing>
        <wp:anchor distT="0" distB="0" distL="114300" distR="114300" simplePos="0" relativeHeight="251661312" behindDoc="0" locked="0" layoutInCell="1" allowOverlap="1" wp14:anchorId="3911879C" wp14:editId="2984149E">
          <wp:simplePos x="0" y="0"/>
          <wp:positionH relativeFrom="margin">
            <wp:align>left</wp:align>
          </wp:positionH>
          <wp:positionV relativeFrom="paragraph">
            <wp:posOffset>5715</wp:posOffset>
          </wp:positionV>
          <wp:extent cx="2797296" cy="352425"/>
          <wp:effectExtent l="0" t="0" r="3175" b="0"/>
          <wp:wrapNone/>
          <wp:docPr id="702251534" name="Picture 1" descr="Logo&#10;&#10;Description automatically generated">
            <a:extLst xmlns:a="http://schemas.openxmlformats.org/drawingml/2006/main">
              <a:ext uri="{FF2B5EF4-FFF2-40B4-BE49-F238E27FC236}">
                <a16:creationId xmlns:a16="http://schemas.microsoft.com/office/drawing/2014/main" id="{0EA86917-B516-4404-B357-C4B5DB28E0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a:extLst>
                      <a:ext uri="{FF2B5EF4-FFF2-40B4-BE49-F238E27FC236}">
                        <a16:creationId xmlns:a16="http://schemas.microsoft.com/office/drawing/2014/main" id="{0EA86917-B516-4404-B357-C4B5DB28E0ED}"/>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7296" cy="352425"/>
                  </a:xfrm>
                  <a:prstGeom prst="rect">
                    <a:avLst/>
                  </a:prstGeom>
                  <a:noFill/>
                </pic:spPr>
              </pic:pic>
            </a:graphicData>
          </a:graphic>
          <wp14:sizeRelH relativeFrom="margin">
            <wp14:pctWidth>0</wp14:pctWidth>
          </wp14:sizeRelH>
          <wp14:sizeRelV relativeFrom="margin">
            <wp14:pctHeight>0</wp14:pctHeight>
          </wp14:sizeRelV>
        </wp:anchor>
      </w:drawing>
    </w:r>
    <w:r w:rsidR="000431F9" w:rsidRPr="00DB1952">
      <w:rPr>
        <w:rFonts w:ascii="Calibri" w:eastAsia="Calibri" w:hAnsi="Calibri" w:cs="Calibri"/>
        <w:b/>
        <w:color w:val="002060"/>
        <w:sz w:val="36"/>
        <w:szCs w:val="36"/>
      </w:rPr>
      <w:t>Torquay Town Deal Board Meeting</w:t>
    </w:r>
  </w:p>
  <w:p w14:paraId="14ADB46C" w14:textId="567FBF2A" w:rsidR="000431F9" w:rsidRPr="00DB1952" w:rsidRDefault="000431F9" w:rsidP="000431F9">
    <w:pPr>
      <w:pBdr>
        <w:top w:val="nil"/>
        <w:left w:val="nil"/>
        <w:bottom w:val="nil"/>
        <w:right w:val="nil"/>
        <w:between w:val="nil"/>
      </w:pBdr>
      <w:tabs>
        <w:tab w:val="center" w:pos="4153"/>
        <w:tab w:val="right" w:pos="8306"/>
      </w:tabs>
      <w:jc w:val="right"/>
      <w:rPr>
        <w:rFonts w:ascii="Calibri" w:eastAsia="Calibri" w:hAnsi="Calibri" w:cs="Calibri"/>
        <w:b/>
        <w:color w:val="002060"/>
        <w:sz w:val="28"/>
        <w:szCs w:val="28"/>
      </w:rPr>
    </w:pPr>
    <w:r w:rsidRPr="00DB1952">
      <w:rPr>
        <w:rFonts w:ascii="Calibri" w:eastAsia="Calibri" w:hAnsi="Calibri" w:cs="Calibri"/>
        <w:b/>
        <w:color w:val="002060"/>
        <w:sz w:val="28"/>
        <w:szCs w:val="28"/>
      </w:rPr>
      <w:t>MINUTES OF MEETING</w:t>
    </w:r>
  </w:p>
  <w:p w14:paraId="66EF4283" w14:textId="77777777" w:rsidR="000431F9" w:rsidRDefault="000431F9" w:rsidP="000431F9">
    <w:pPr>
      <w:ind w:left="5040"/>
      <w:jc w:val="right"/>
    </w:pPr>
    <w:r w:rsidRPr="00DB1952">
      <w:rPr>
        <w:rFonts w:ascii="Calibri" w:eastAsia="Calibri" w:hAnsi="Calibri" w:cs="Calibri"/>
        <w:b/>
        <w:color w:val="002060"/>
        <w:sz w:val="24"/>
        <w:szCs w:val="24"/>
      </w:rPr>
      <w:t>STRICTLY PRIVATE &amp; CONFIDENTIAL</w:t>
    </w:r>
  </w:p>
  <w:p w14:paraId="1E68A2E1" w14:textId="5C214709" w:rsidR="002F0409" w:rsidRDefault="002F04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2147C" w14:textId="69E8428D" w:rsidR="002F0409" w:rsidRDefault="002F0409">
    <w:pPr>
      <w:pStyle w:val="Header"/>
    </w:pPr>
    <w:r w:rsidRPr="00361B0E">
      <w:rPr>
        <w:noProof/>
        <w:color w:val="002060"/>
      </w:rPr>
      <w:drawing>
        <wp:anchor distT="0" distB="0" distL="114300" distR="114300" simplePos="0" relativeHeight="251659264" behindDoc="0" locked="0" layoutInCell="1" allowOverlap="1" wp14:anchorId="0E4E1BBA" wp14:editId="658A75C0">
          <wp:simplePos x="0" y="0"/>
          <wp:positionH relativeFrom="margin">
            <wp:posOffset>0</wp:posOffset>
          </wp:positionH>
          <wp:positionV relativeFrom="paragraph">
            <wp:posOffset>-635</wp:posOffset>
          </wp:positionV>
          <wp:extent cx="2797296" cy="352425"/>
          <wp:effectExtent l="0" t="0" r="3175" b="0"/>
          <wp:wrapNone/>
          <wp:docPr id="828881912" name="Picture 1" descr="Logo&#10;&#10;Description automatically generated">
            <a:extLst xmlns:a="http://schemas.openxmlformats.org/drawingml/2006/main">
              <a:ext uri="{FF2B5EF4-FFF2-40B4-BE49-F238E27FC236}">
                <a16:creationId xmlns:a16="http://schemas.microsoft.com/office/drawing/2014/main" id="{0EA86917-B516-4404-B357-C4B5DB28E0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a:extLst>
                      <a:ext uri="{FF2B5EF4-FFF2-40B4-BE49-F238E27FC236}">
                        <a16:creationId xmlns:a16="http://schemas.microsoft.com/office/drawing/2014/main" id="{0EA86917-B516-4404-B357-C4B5DB28E0ED}"/>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00998" cy="352891"/>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409"/>
    <w:rsid w:val="000123F4"/>
    <w:rsid w:val="00032B70"/>
    <w:rsid w:val="000431F9"/>
    <w:rsid w:val="000C319A"/>
    <w:rsid w:val="001B26E4"/>
    <w:rsid w:val="001C1C05"/>
    <w:rsid w:val="001D5614"/>
    <w:rsid w:val="002200DB"/>
    <w:rsid w:val="002323B5"/>
    <w:rsid w:val="00233333"/>
    <w:rsid w:val="00257A96"/>
    <w:rsid w:val="002F0409"/>
    <w:rsid w:val="00307FDB"/>
    <w:rsid w:val="003216B7"/>
    <w:rsid w:val="003337ED"/>
    <w:rsid w:val="00383AF4"/>
    <w:rsid w:val="003B4514"/>
    <w:rsid w:val="004500C7"/>
    <w:rsid w:val="004700C7"/>
    <w:rsid w:val="004C473A"/>
    <w:rsid w:val="0051145B"/>
    <w:rsid w:val="005576FA"/>
    <w:rsid w:val="00571D75"/>
    <w:rsid w:val="005A6573"/>
    <w:rsid w:val="006255E1"/>
    <w:rsid w:val="006666EE"/>
    <w:rsid w:val="00677878"/>
    <w:rsid w:val="0077456C"/>
    <w:rsid w:val="00801AAC"/>
    <w:rsid w:val="00803814"/>
    <w:rsid w:val="00836664"/>
    <w:rsid w:val="00851E8A"/>
    <w:rsid w:val="008C52DE"/>
    <w:rsid w:val="00AC387D"/>
    <w:rsid w:val="00AD0D9C"/>
    <w:rsid w:val="00B06B61"/>
    <w:rsid w:val="00B82AAA"/>
    <w:rsid w:val="00BA610B"/>
    <w:rsid w:val="00CA529C"/>
    <w:rsid w:val="00D969EB"/>
    <w:rsid w:val="00DF3756"/>
    <w:rsid w:val="00E13B82"/>
    <w:rsid w:val="00E45BC2"/>
    <w:rsid w:val="00EA3144"/>
    <w:rsid w:val="00EF111C"/>
    <w:rsid w:val="00F01DB1"/>
    <w:rsid w:val="00F21F06"/>
    <w:rsid w:val="00F55203"/>
    <w:rsid w:val="00FC07C6"/>
    <w:rsid w:val="00FC1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01B54"/>
  <w15:chartTrackingRefBased/>
  <w15:docId w15:val="{A41513CF-F6D7-4140-8C36-B85C88B33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409"/>
    <w:pPr>
      <w:spacing w:after="0" w:line="240" w:lineRule="auto"/>
    </w:pPr>
    <w:rPr>
      <w:rFonts w:ascii="Arial" w:eastAsia="Times New Roman" w:hAnsi="Arial" w:cs="Times New Roman"/>
      <w:kern w:val="0"/>
      <w:szCs w:val="20"/>
      <w14:ligatures w14:val="none"/>
    </w:rPr>
  </w:style>
  <w:style w:type="paragraph" w:styleId="Heading1">
    <w:name w:val="heading 1"/>
    <w:basedOn w:val="Normal"/>
    <w:next w:val="Normal"/>
    <w:link w:val="Heading1Char"/>
    <w:uiPriority w:val="9"/>
    <w:qFormat/>
    <w:rsid w:val="002F04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04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04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04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04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04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04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04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04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4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04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04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04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04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04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04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04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0409"/>
    <w:rPr>
      <w:rFonts w:eastAsiaTheme="majorEastAsia" w:cstheme="majorBidi"/>
      <w:color w:val="272727" w:themeColor="text1" w:themeTint="D8"/>
    </w:rPr>
  </w:style>
  <w:style w:type="paragraph" w:styleId="Title">
    <w:name w:val="Title"/>
    <w:basedOn w:val="Normal"/>
    <w:next w:val="Normal"/>
    <w:link w:val="TitleChar"/>
    <w:uiPriority w:val="10"/>
    <w:qFormat/>
    <w:rsid w:val="002F04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4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04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04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0409"/>
    <w:pPr>
      <w:spacing w:before="160"/>
      <w:jc w:val="center"/>
    </w:pPr>
    <w:rPr>
      <w:i/>
      <w:iCs/>
      <w:color w:val="404040" w:themeColor="text1" w:themeTint="BF"/>
    </w:rPr>
  </w:style>
  <w:style w:type="character" w:customStyle="1" w:styleId="QuoteChar">
    <w:name w:val="Quote Char"/>
    <w:basedOn w:val="DefaultParagraphFont"/>
    <w:link w:val="Quote"/>
    <w:uiPriority w:val="29"/>
    <w:rsid w:val="002F0409"/>
    <w:rPr>
      <w:i/>
      <w:iCs/>
      <w:color w:val="404040" w:themeColor="text1" w:themeTint="BF"/>
    </w:rPr>
  </w:style>
  <w:style w:type="paragraph" w:styleId="ListParagraph">
    <w:name w:val="List Paragraph"/>
    <w:basedOn w:val="Normal"/>
    <w:uiPriority w:val="34"/>
    <w:qFormat/>
    <w:rsid w:val="002F0409"/>
    <w:pPr>
      <w:ind w:left="720"/>
      <w:contextualSpacing/>
    </w:pPr>
  </w:style>
  <w:style w:type="character" w:styleId="IntenseEmphasis">
    <w:name w:val="Intense Emphasis"/>
    <w:basedOn w:val="DefaultParagraphFont"/>
    <w:uiPriority w:val="21"/>
    <w:qFormat/>
    <w:rsid w:val="002F0409"/>
    <w:rPr>
      <w:i/>
      <w:iCs/>
      <w:color w:val="0F4761" w:themeColor="accent1" w:themeShade="BF"/>
    </w:rPr>
  </w:style>
  <w:style w:type="paragraph" w:styleId="IntenseQuote">
    <w:name w:val="Intense Quote"/>
    <w:basedOn w:val="Normal"/>
    <w:next w:val="Normal"/>
    <w:link w:val="IntenseQuoteChar"/>
    <w:uiPriority w:val="30"/>
    <w:qFormat/>
    <w:rsid w:val="002F04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0409"/>
    <w:rPr>
      <w:i/>
      <w:iCs/>
      <w:color w:val="0F4761" w:themeColor="accent1" w:themeShade="BF"/>
    </w:rPr>
  </w:style>
  <w:style w:type="character" w:styleId="IntenseReference">
    <w:name w:val="Intense Reference"/>
    <w:basedOn w:val="DefaultParagraphFont"/>
    <w:uiPriority w:val="32"/>
    <w:qFormat/>
    <w:rsid w:val="002F0409"/>
    <w:rPr>
      <w:b/>
      <w:bCs/>
      <w:smallCaps/>
      <w:color w:val="0F4761" w:themeColor="accent1" w:themeShade="BF"/>
      <w:spacing w:val="5"/>
    </w:rPr>
  </w:style>
  <w:style w:type="paragraph" w:styleId="Header">
    <w:name w:val="header"/>
    <w:basedOn w:val="Normal"/>
    <w:link w:val="HeaderChar"/>
    <w:uiPriority w:val="99"/>
    <w:unhideWhenUsed/>
    <w:rsid w:val="002F0409"/>
    <w:pPr>
      <w:tabs>
        <w:tab w:val="center" w:pos="4513"/>
        <w:tab w:val="right" w:pos="9026"/>
      </w:tabs>
    </w:pPr>
  </w:style>
  <w:style w:type="character" w:customStyle="1" w:styleId="HeaderChar">
    <w:name w:val="Header Char"/>
    <w:basedOn w:val="DefaultParagraphFont"/>
    <w:link w:val="Header"/>
    <w:uiPriority w:val="99"/>
    <w:rsid w:val="002F0409"/>
  </w:style>
  <w:style w:type="paragraph" w:styleId="Footer">
    <w:name w:val="footer"/>
    <w:basedOn w:val="Normal"/>
    <w:link w:val="FooterChar"/>
    <w:uiPriority w:val="99"/>
    <w:unhideWhenUsed/>
    <w:rsid w:val="002F0409"/>
    <w:pPr>
      <w:tabs>
        <w:tab w:val="center" w:pos="4513"/>
        <w:tab w:val="right" w:pos="9026"/>
      </w:tabs>
    </w:pPr>
  </w:style>
  <w:style w:type="character" w:customStyle="1" w:styleId="FooterChar">
    <w:name w:val="Footer Char"/>
    <w:basedOn w:val="DefaultParagraphFont"/>
    <w:link w:val="Footer"/>
    <w:uiPriority w:val="99"/>
    <w:rsid w:val="002F0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19E60-7E7B-4563-8E27-B109A4775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4271</Characters>
  <Application>Microsoft Office Word</Application>
  <DocSecurity>0</DocSecurity>
  <Lines>35</Lines>
  <Paragraphs>10</Paragraphs>
  <ScaleCrop>false</ScaleCrop>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Woolley, Rebecca</dc:creator>
  <cp:keywords/>
  <dc:description/>
  <cp:lastModifiedBy>Woolley, Rebecca</cp:lastModifiedBy>
  <cp:revision>2</cp:revision>
  <dcterms:created xsi:type="dcterms:W3CDTF">2025-03-04T07:32:00Z</dcterms:created>
  <dcterms:modified xsi:type="dcterms:W3CDTF">2025-03-04T07:32:00Z</dcterms:modified>
</cp:coreProperties>
</file>