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B3BE" w14:textId="77777777" w:rsidR="00C53904" w:rsidRPr="0021207D" w:rsidRDefault="00BE7F3B" w:rsidP="00A24B2F">
      <w:pPr>
        <w:tabs>
          <w:tab w:val="left" w:pos="7440"/>
        </w:tabs>
        <w:jc w:val="right"/>
        <w:rPr>
          <w:rFonts w:ascii="Arial" w:hAnsi="Arial" w:cs="Arial"/>
          <w:sz w:val="20"/>
          <w:szCs w:val="20"/>
        </w:rPr>
      </w:pPr>
      <w:r w:rsidRPr="0021207D">
        <w:rPr>
          <w:noProof/>
          <w:lang w:eastAsia="en-GB"/>
        </w:rPr>
        <w:pict w14:anchorId="1C1A5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Title: torbay council logo" style="width:170.5pt;height:26.5pt;visibility:visible">
            <v:imagedata r:id="rId10" o:title="" cropbottom="-248f" cropright="-58f"/>
          </v:shape>
        </w:pict>
      </w:r>
    </w:p>
    <w:p w14:paraId="166449FB" w14:textId="77777777" w:rsidR="00C53904" w:rsidRPr="0021207D" w:rsidRDefault="00C53904" w:rsidP="00C53904">
      <w:pPr>
        <w:rPr>
          <w:rFonts w:ascii="Arial" w:hAnsi="Arial" w:cs="Arial"/>
        </w:rPr>
      </w:pPr>
    </w:p>
    <w:p w14:paraId="2076E060" w14:textId="77777777" w:rsidR="003A0C12" w:rsidRPr="0021207D" w:rsidRDefault="003A0C12">
      <w:pPr>
        <w:rPr>
          <w:rFonts w:ascii="Arial" w:hAnsi="Arial" w:cs="Arial"/>
        </w:rPr>
      </w:pPr>
    </w:p>
    <w:p w14:paraId="0B8A9394" w14:textId="77777777" w:rsidR="00E64CB7" w:rsidRPr="0021207D" w:rsidRDefault="00E64CB7">
      <w:pPr>
        <w:rPr>
          <w:rFonts w:ascii="Arial" w:hAnsi="Arial" w:cs="Arial"/>
        </w:rPr>
      </w:pPr>
    </w:p>
    <w:p w14:paraId="5E4C39EE" w14:textId="77777777" w:rsidR="00C53904" w:rsidRPr="0021207D" w:rsidRDefault="00C53904">
      <w:pPr>
        <w:rPr>
          <w:rFonts w:ascii="Arial" w:hAnsi="Arial" w:cs="Arial"/>
        </w:rPr>
      </w:pPr>
    </w:p>
    <w:p w14:paraId="2D573CE6" w14:textId="77777777" w:rsidR="00C53904" w:rsidRPr="0021207D" w:rsidRDefault="00C53904">
      <w:pPr>
        <w:rPr>
          <w:rFonts w:ascii="Arial" w:hAnsi="Arial" w:cs="Arial"/>
        </w:rPr>
      </w:pPr>
    </w:p>
    <w:p w14:paraId="06C80A71" w14:textId="77777777" w:rsidR="00C53904" w:rsidRPr="0021207D" w:rsidRDefault="00C53904">
      <w:pPr>
        <w:rPr>
          <w:rFonts w:ascii="Arial" w:hAnsi="Arial" w:cs="Arial"/>
        </w:rPr>
      </w:pPr>
    </w:p>
    <w:p w14:paraId="43453E15" w14:textId="77777777" w:rsidR="00C53904" w:rsidRPr="0021207D" w:rsidRDefault="00C53904">
      <w:pPr>
        <w:rPr>
          <w:rFonts w:ascii="Arial" w:hAnsi="Arial" w:cs="Arial"/>
        </w:rPr>
      </w:pPr>
    </w:p>
    <w:p w14:paraId="526B8BD6" w14:textId="77777777" w:rsidR="00C53904" w:rsidRPr="0021207D" w:rsidRDefault="00C53904" w:rsidP="00C53904">
      <w:pPr>
        <w:jc w:val="center"/>
        <w:rPr>
          <w:rFonts w:ascii="Arial" w:hAnsi="Arial" w:cs="Arial"/>
          <w:b/>
          <w:sz w:val="52"/>
        </w:rPr>
      </w:pPr>
    </w:p>
    <w:p w14:paraId="02E07347" w14:textId="77777777" w:rsidR="00C53904" w:rsidRPr="0021207D" w:rsidRDefault="00C53904" w:rsidP="00C53904">
      <w:pPr>
        <w:jc w:val="center"/>
        <w:rPr>
          <w:rFonts w:ascii="Arial" w:hAnsi="Arial" w:cs="Arial"/>
          <w:b/>
          <w:sz w:val="52"/>
        </w:rPr>
      </w:pPr>
    </w:p>
    <w:p w14:paraId="77B318CC" w14:textId="77777777" w:rsidR="00C53904" w:rsidRPr="0021207D" w:rsidRDefault="00C53904" w:rsidP="00C53904">
      <w:pPr>
        <w:jc w:val="center"/>
        <w:rPr>
          <w:rFonts w:ascii="Arial" w:hAnsi="Arial" w:cs="Arial"/>
          <w:b/>
          <w:sz w:val="52"/>
        </w:rPr>
      </w:pPr>
      <w:r w:rsidRPr="0021207D">
        <w:rPr>
          <w:rFonts w:ascii="Arial" w:hAnsi="Arial" w:cs="Arial"/>
          <w:b/>
          <w:sz w:val="52"/>
        </w:rPr>
        <w:t>Independent Remuneration Panel Members</w:t>
      </w:r>
    </w:p>
    <w:p w14:paraId="2CCB382F" w14:textId="77777777" w:rsidR="00C53904" w:rsidRPr="0021207D" w:rsidRDefault="00C53904" w:rsidP="00C53904">
      <w:pPr>
        <w:jc w:val="center"/>
        <w:rPr>
          <w:rFonts w:ascii="Arial" w:hAnsi="Arial" w:cs="Arial"/>
          <w:b/>
          <w:sz w:val="52"/>
        </w:rPr>
      </w:pPr>
    </w:p>
    <w:p w14:paraId="0B37270A" w14:textId="77777777" w:rsidR="00C53904" w:rsidRPr="0021207D" w:rsidRDefault="00C53904" w:rsidP="00C53904">
      <w:pPr>
        <w:jc w:val="center"/>
        <w:rPr>
          <w:rFonts w:ascii="Arial" w:hAnsi="Arial" w:cs="Arial"/>
          <w:b/>
          <w:sz w:val="52"/>
        </w:rPr>
      </w:pPr>
    </w:p>
    <w:p w14:paraId="5DE15471" w14:textId="77777777" w:rsidR="00C53904" w:rsidRPr="0021207D" w:rsidRDefault="00C53904" w:rsidP="00C53904">
      <w:pPr>
        <w:jc w:val="center"/>
        <w:rPr>
          <w:rFonts w:ascii="Arial" w:hAnsi="Arial" w:cs="Arial"/>
          <w:b/>
          <w:sz w:val="52"/>
        </w:rPr>
      </w:pPr>
    </w:p>
    <w:p w14:paraId="28715A87" w14:textId="77777777" w:rsidR="00C53904" w:rsidRPr="0021207D" w:rsidRDefault="00C53904" w:rsidP="00C53904">
      <w:pPr>
        <w:jc w:val="center"/>
        <w:rPr>
          <w:rFonts w:ascii="Arial" w:hAnsi="Arial" w:cs="Arial"/>
          <w:b/>
          <w:sz w:val="52"/>
        </w:rPr>
      </w:pPr>
      <w:r w:rsidRPr="0021207D">
        <w:rPr>
          <w:rFonts w:ascii="Arial" w:hAnsi="Arial" w:cs="Arial"/>
          <w:b/>
          <w:sz w:val="52"/>
        </w:rPr>
        <w:t>Applicant Information Pack</w:t>
      </w:r>
    </w:p>
    <w:p w14:paraId="1FAAC0F7" w14:textId="77777777" w:rsidR="00C53904" w:rsidRPr="0021207D" w:rsidRDefault="00C53904" w:rsidP="00C53904">
      <w:pPr>
        <w:jc w:val="center"/>
        <w:rPr>
          <w:rFonts w:ascii="Arial" w:hAnsi="Arial" w:cs="Arial"/>
        </w:rPr>
      </w:pPr>
    </w:p>
    <w:p w14:paraId="74B987FD" w14:textId="77777777" w:rsidR="00C53904" w:rsidRPr="0021207D" w:rsidRDefault="00C53904" w:rsidP="00C53904">
      <w:pPr>
        <w:jc w:val="center"/>
        <w:rPr>
          <w:rFonts w:ascii="Arial" w:hAnsi="Arial" w:cs="Arial"/>
        </w:rPr>
      </w:pPr>
    </w:p>
    <w:p w14:paraId="0CA2E0F6" w14:textId="77777777" w:rsidR="00C53904" w:rsidRPr="0021207D" w:rsidRDefault="00C53904" w:rsidP="00C53904">
      <w:pPr>
        <w:jc w:val="center"/>
        <w:rPr>
          <w:rFonts w:ascii="Arial" w:hAnsi="Arial" w:cs="Arial"/>
        </w:rPr>
      </w:pPr>
    </w:p>
    <w:p w14:paraId="5F9CEE25" w14:textId="77777777" w:rsidR="00C53904" w:rsidRPr="0021207D" w:rsidRDefault="00C53904" w:rsidP="00C53904">
      <w:pPr>
        <w:jc w:val="center"/>
        <w:rPr>
          <w:rFonts w:ascii="Arial" w:hAnsi="Arial" w:cs="Arial"/>
        </w:rPr>
      </w:pPr>
    </w:p>
    <w:p w14:paraId="2268E4CC" w14:textId="77777777" w:rsidR="00C53904" w:rsidRPr="0021207D" w:rsidRDefault="00C53904" w:rsidP="00C53904">
      <w:pPr>
        <w:jc w:val="center"/>
        <w:rPr>
          <w:rFonts w:ascii="Arial" w:hAnsi="Arial" w:cs="Arial"/>
        </w:rPr>
      </w:pPr>
    </w:p>
    <w:p w14:paraId="2D1E3A68" w14:textId="77777777" w:rsidR="00C53904" w:rsidRPr="0021207D" w:rsidRDefault="00C53904" w:rsidP="00C53904">
      <w:pPr>
        <w:jc w:val="center"/>
        <w:rPr>
          <w:rFonts w:ascii="Arial" w:hAnsi="Arial" w:cs="Arial"/>
        </w:rPr>
      </w:pPr>
    </w:p>
    <w:p w14:paraId="7BB36884" w14:textId="77777777" w:rsidR="00C53904" w:rsidRPr="0021207D" w:rsidRDefault="00C53904" w:rsidP="00C53904">
      <w:pPr>
        <w:jc w:val="center"/>
        <w:rPr>
          <w:rFonts w:ascii="Arial" w:hAnsi="Arial" w:cs="Arial"/>
        </w:rPr>
      </w:pPr>
    </w:p>
    <w:p w14:paraId="2CBD8DC2" w14:textId="77777777" w:rsidR="00C53904" w:rsidRPr="0021207D" w:rsidRDefault="00C53904" w:rsidP="00C53904">
      <w:pPr>
        <w:jc w:val="center"/>
        <w:rPr>
          <w:rFonts w:ascii="Arial" w:hAnsi="Arial" w:cs="Arial"/>
        </w:rPr>
      </w:pPr>
    </w:p>
    <w:p w14:paraId="7EF4246A" w14:textId="77777777" w:rsidR="00C53904" w:rsidRPr="0021207D" w:rsidRDefault="00C53904" w:rsidP="00C53904">
      <w:pPr>
        <w:jc w:val="center"/>
        <w:rPr>
          <w:rFonts w:ascii="Arial" w:hAnsi="Arial" w:cs="Arial"/>
        </w:rPr>
      </w:pPr>
    </w:p>
    <w:p w14:paraId="7725E7A6" w14:textId="77777777" w:rsidR="00C53904" w:rsidRPr="0021207D" w:rsidRDefault="00C53904" w:rsidP="00C53904">
      <w:pPr>
        <w:jc w:val="center"/>
        <w:rPr>
          <w:rFonts w:ascii="Arial" w:hAnsi="Arial" w:cs="Arial"/>
        </w:rPr>
      </w:pPr>
    </w:p>
    <w:p w14:paraId="0434AFF0" w14:textId="77777777" w:rsidR="00C53904" w:rsidRPr="0021207D" w:rsidRDefault="00C53904" w:rsidP="00C53904">
      <w:pPr>
        <w:jc w:val="center"/>
        <w:rPr>
          <w:rFonts w:ascii="Arial" w:hAnsi="Arial" w:cs="Arial"/>
        </w:rPr>
      </w:pPr>
    </w:p>
    <w:p w14:paraId="744E3B90" w14:textId="77777777" w:rsidR="00C53904" w:rsidRPr="0021207D" w:rsidRDefault="00C53904" w:rsidP="00C53904">
      <w:pPr>
        <w:jc w:val="center"/>
        <w:rPr>
          <w:rFonts w:ascii="Arial" w:hAnsi="Arial" w:cs="Arial"/>
        </w:rPr>
      </w:pPr>
    </w:p>
    <w:p w14:paraId="784FF80C" w14:textId="77777777" w:rsidR="00C53904" w:rsidRPr="0021207D" w:rsidRDefault="00C53904" w:rsidP="00C53904">
      <w:pPr>
        <w:jc w:val="center"/>
        <w:rPr>
          <w:rFonts w:ascii="Arial" w:hAnsi="Arial" w:cs="Arial"/>
        </w:rPr>
      </w:pPr>
    </w:p>
    <w:p w14:paraId="2EEBE490" w14:textId="77777777" w:rsidR="00C53904" w:rsidRPr="0021207D" w:rsidRDefault="00C53904" w:rsidP="00C53904">
      <w:pPr>
        <w:jc w:val="center"/>
        <w:rPr>
          <w:rFonts w:ascii="Arial" w:hAnsi="Arial" w:cs="Arial"/>
        </w:rPr>
      </w:pPr>
    </w:p>
    <w:p w14:paraId="2AAC3A10" w14:textId="77777777" w:rsidR="00C53904" w:rsidRPr="0021207D" w:rsidRDefault="00C53904" w:rsidP="00C53904">
      <w:pPr>
        <w:jc w:val="center"/>
        <w:rPr>
          <w:rFonts w:ascii="Arial" w:hAnsi="Arial" w:cs="Arial"/>
        </w:rPr>
      </w:pPr>
    </w:p>
    <w:p w14:paraId="2C3C31CF" w14:textId="77777777" w:rsidR="00C53904" w:rsidRPr="0021207D" w:rsidRDefault="00C53904" w:rsidP="00C53904">
      <w:pPr>
        <w:jc w:val="center"/>
        <w:rPr>
          <w:rFonts w:ascii="Arial" w:hAnsi="Arial" w:cs="Arial"/>
        </w:rPr>
      </w:pPr>
    </w:p>
    <w:p w14:paraId="1C4F9C4E" w14:textId="77777777" w:rsidR="00C53904" w:rsidRPr="0021207D" w:rsidRDefault="00C53904" w:rsidP="00C53904">
      <w:pPr>
        <w:jc w:val="center"/>
        <w:rPr>
          <w:rFonts w:ascii="Arial" w:hAnsi="Arial" w:cs="Arial"/>
        </w:rPr>
      </w:pPr>
    </w:p>
    <w:p w14:paraId="352C2877" w14:textId="77777777" w:rsidR="00C53904" w:rsidRPr="0021207D" w:rsidRDefault="00C53904" w:rsidP="00C53904">
      <w:pPr>
        <w:jc w:val="center"/>
        <w:rPr>
          <w:rFonts w:ascii="Arial" w:hAnsi="Arial" w:cs="Arial"/>
        </w:rPr>
      </w:pPr>
      <w:r w:rsidRPr="0021207D">
        <w:rPr>
          <w:rFonts w:ascii="Arial" w:hAnsi="Arial" w:cs="Arial"/>
        </w:rPr>
        <w:t>Torbay Council</w:t>
      </w:r>
    </w:p>
    <w:p w14:paraId="7A1925AF" w14:textId="77777777" w:rsidR="00C53904" w:rsidRPr="0021207D" w:rsidRDefault="00C53904" w:rsidP="00C53904">
      <w:pPr>
        <w:jc w:val="center"/>
        <w:rPr>
          <w:rFonts w:ascii="Arial" w:hAnsi="Arial" w:cs="Arial"/>
        </w:rPr>
      </w:pPr>
      <w:r w:rsidRPr="0021207D">
        <w:rPr>
          <w:rFonts w:ascii="Arial" w:hAnsi="Arial" w:cs="Arial"/>
        </w:rPr>
        <w:t>Town Hall</w:t>
      </w:r>
    </w:p>
    <w:p w14:paraId="31C79D37" w14:textId="77777777" w:rsidR="00C53904" w:rsidRPr="0021207D" w:rsidRDefault="00C53904" w:rsidP="00C53904">
      <w:pPr>
        <w:jc w:val="center"/>
        <w:rPr>
          <w:rFonts w:ascii="Arial" w:hAnsi="Arial" w:cs="Arial"/>
        </w:rPr>
      </w:pPr>
      <w:r w:rsidRPr="0021207D">
        <w:rPr>
          <w:rFonts w:ascii="Arial" w:hAnsi="Arial" w:cs="Arial"/>
        </w:rPr>
        <w:t>Castle Circus</w:t>
      </w:r>
    </w:p>
    <w:p w14:paraId="51E71D86" w14:textId="77777777" w:rsidR="00C53904" w:rsidRPr="0021207D" w:rsidRDefault="00C53904" w:rsidP="00C53904">
      <w:pPr>
        <w:jc w:val="center"/>
        <w:rPr>
          <w:rFonts w:ascii="Arial" w:hAnsi="Arial" w:cs="Arial"/>
        </w:rPr>
      </w:pPr>
      <w:r w:rsidRPr="0021207D">
        <w:rPr>
          <w:rFonts w:ascii="Arial" w:hAnsi="Arial" w:cs="Arial"/>
        </w:rPr>
        <w:t>Torquay</w:t>
      </w:r>
    </w:p>
    <w:p w14:paraId="2A646FA7" w14:textId="77777777" w:rsidR="00C53904" w:rsidRPr="0021207D" w:rsidRDefault="00C53904" w:rsidP="00C53904">
      <w:pPr>
        <w:jc w:val="center"/>
        <w:rPr>
          <w:rFonts w:ascii="Arial" w:hAnsi="Arial" w:cs="Arial"/>
        </w:rPr>
      </w:pPr>
      <w:r w:rsidRPr="0021207D">
        <w:rPr>
          <w:rFonts w:ascii="Arial" w:hAnsi="Arial" w:cs="Arial"/>
        </w:rPr>
        <w:t>TQ1 3DR</w:t>
      </w:r>
    </w:p>
    <w:p w14:paraId="6A1C2891" w14:textId="77777777" w:rsidR="00C53904" w:rsidRPr="0021207D" w:rsidRDefault="00C53904" w:rsidP="00C53904">
      <w:pPr>
        <w:jc w:val="center"/>
        <w:rPr>
          <w:rFonts w:ascii="Arial" w:hAnsi="Arial" w:cs="Arial"/>
        </w:rPr>
      </w:pPr>
    </w:p>
    <w:p w14:paraId="554D26C7" w14:textId="77777777" w:rsidR="00A24B2F" w:rsidRPr="0021207D" w:rsidRDefault="007E5778" w:rsidP="00C53904">
      <w:pPr>
        <w:jc w:val="center"/>
        <w:rPr>
          <w:rFonts w:ascii="Arial" w:hAnsi="Arial" w:cs="Arial"/>
        </w:rPr>
      </w:pPr>
      <w:hyperlink r:id="rId11" w:history="1">
        <w:r w:rsidRPr="0021207D">
          <w:rPr>
            <w:rStyle w:val="Hyperlink"/>
            <w:rFonts w:ascii="Arial" w:hAnsi="Arial" w:cs="Arial"/>
            <w:color w:val="auto"/>
          </w:rPr>
          <w:t>governance.support@torbay.gov.uk</w:t>
        </w:r>
      </w:hyperlink>
    </w:p>
    <w:p w14:paraId="0BD593E9" w14:textId="77777777" w:rsidR="00A24B2F" w:rsidRPr="0021207D" w:rsidRDefault="00A24B2F" w:rsidP="00C53904">
      <w:pPr>
        <w:jc w:val="center"/>
        <w:rPr>
          <w:rFonts w:ascii="Arial" w:hAnsi="Arial" w:cs="Arial"/>
        </w:rPr>
      </w:pPr>
    </w:p>
    <w:p w14:paraId="1B980F8A" w14:textId="77777777" w:rsidR="00C53904" w:rsidRPr="0021207D" w:rsidRDefault="00A24B2F" w:rsidP="00C53904">
      <w:pPr>
        <w:jc w:val="center"/>
        <w:rPr>
          <w:rFonts w:ascii="Arial" w:hAnsi="Arial" w:cs="Arial"/>
        </w:rPr>
      </w:pPr>
      <w:hyperlink r:id="rId12" w:history="1">
        <w:r w:rsidRPr="0021207D">
          <w:rPr>
            <w:rStyle w:val="Hyperlink"/>
            <w:rFonts w:ascii="Arial" w:hAnsi="Arial" w:cs="Arial"/>
            <w:color w:val="auto"/>
          </w:rPr>
          <w:t>www.torbay.gov.uk</w:t>
        </w:r>
      </w:hyperlink>
    </w:p>
    <w:p w14:paraId="3398D5F5" w14:textId="77777777" w:rsidR="00C53904" w:rsidRPr="0021207D" w:rsidRDefault="00C53904" w:rsidP="00C53904">
      <w:pPr>
        <w:jc w:val="center"/>
        <w:rPr>
          <w:rFonts w:ascii="Arial" w:hAnsi="Arial" w:cs="Arial"/>
        </w:rPr>
        <w:sectPr w:rsidR="00C53904" w:rsidRPr="0021207D" w:rsidSect="008F6030">
          <w:footerReference w:type="default" r:id="rId13"/>
          <w:pgSz w:w="11909" w:h="16834" w:code="9"/>
          <w:pgMar w:top="864" w:right="1008" w:bottom="864" w:left="1008" w:header="706" w:footer="706" w:gutter="0"/>
          <w:cols w:space="708"/>
          <w:noEndnote/>
          <w:titlePg/>
          <w:docGrid w:linePitch="326"/>
        </w:sect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08"/>
      </w:tblGrid>
      <w:tr w:rsidR="0021207D" w:rsidRPr="0021207D" w14:paraId="1B221965" w14:textId="77777777" w:rsidTr="00B83DFC">
        <w:trPr>
          <w:cantSplit/>
          <w:trHeight w:val="432"/>
        </w:trPr>
        <w:tc>
          <w:tcPr>
            <w:tcW w:w="10308" w:type="dxa"/>
            <w:shd w:val="clear" w:color="auto" w:fill="E6E6E6"/>
            <w:vAlign w:val="center"/>
          </w:tcPr>
          <w:p w14:paraId="0954F405" w14:textId="77777777" w:rsidR="008F6030" w:rsidRPr="0021207D" w:rsidRDefault="008F6030" w:rsidP="00B83DFC">
            <w:pPr>
              <w:jc w:val="center"/>
              <w:rPr>
                <w:rFonts w:ascii="Arial" w:hAnsi="Arial" w:cs="Arial"/>
                <w:b/>
              </w:rPr>
            </w:pPr>
            <w:r w:rsidRPr="0021207D">
              <w:rPr>
                <w:rFonts w:ascii="Arial" w:hAnsi="Arial" w:cs="Arial"/>
                <w:b/>
              </w:rPr>
              <w:lastRenderedPageBreak/>
              <w:t>Contents</w:t>
            </w:r>
          </w:p>
        </w:tc>
      </w:tr>
    </w:tbl>
    <w:p w14:paraId="0634E64D" w14:textId="77777777" w:rsidR="00C53904" w:rsidRPr="0021207D" w:rsidRDefault="00C53904" w:rsidP="00C53904">
      <w:pPr>
        <w:jc w:val="center"/>
        <w:rPr>
          <w:rFonts w:ascii="Arial" w:hAnsi="Arial" w:cs="Arial"/>
          <w:b/>
        </w:rPr>
      </w:pPr>
    </w:p>
    <w:p w14:paraId="3673CAB3" w14:textId="77777777" w:rsidR="00E478A9" w:rsidRPr="0021207D" w:rsidRDefault="00C53904" w:rsidP="00E478A9">
      <w:pPr>
        <w:tabs>
          <w:tab w:val="left" w:pos="8647"/>
        </w:tabs>
        <w:rPr>
          <w:rFonts w:ascii="Arial" w:hAnsi="Arial" w:cs="Arial"/>
          <w:b/>
        </w:rPr>
      </w:pPr>
      <w:r w:rsidRPr="0021207D">
        <w:rPr>
          <w:rFonts w:ascii="Arial" w:hAnsi="Arial" w:cs="Arial"/>
          <w:b/>
        </w:rPr>
        <w:t>Section</w:t>
      </w:r>
    </w:p>
    <w:p w14:paraId="13340DBF" w14:textId="77777777" w:rsidR="00C53904" w:rsidRPr="0021207D" w:rsidRDefault="00C53904" w:rsidP="00E478A9">
      <w:pPr>
        <w:tabs>
          <w:tab w:val="left" w:pos="8647"/>
        </w:tabs>
        <w:rPr>
          <w:rFonts w:ascii="Arial" w:hAnsi="Arial" w:cs="Arial"/>
        </w:rPr>
      </w:pPr>
      <w:r w:rsidRPr="0021207D">
        <w:rPr>
          <w:rFonts w:ascii="Arial" w:hAnsi="Arial" w:cs="Arial"/>
          <w:b/>
        </w:rPr>
        <w:tab/>
      </w:r>
    </w:p>
    <w:p w14:paraId="4F000E42" w14:textId="77777777" w:rsidR="00C53904" w:rsidRPr="0021207D" w:rsidRDefault="00C53904" w:rsidP="00251084">
      <w:pPr>
        <w:tabs>
          <w:tab w:val="left" w:pos="720"/>
          <w:tab w:val="left" w:leader="dot" w:pos="8647"/>
        </w:tabs>
        <w:ind w:right="1246"/>
        <w:rPr>
          <w:rFonts w:ascii="Arial" w:hAnsi="Arial" w:cs="Arial"/>
        </w:rPr>
      </w:pPr>
      <w:r w:rsidRPr="0021207D">
        <w:rPr>
          <w:rFonts w:ascii="Arial" w:hAnsi="Arial" w:cs="Arial"/>
        </w:rPr>
        <w:t>1.</w:t>
      </w:r>
      <w:r w:rsidRPr="0021207D">
        <w:rPr>
          <w:rFonts w:ascii="Arial" w:hAnsi="Arial" w:cs="Arial"/>
        </w:rPr>
        <w:tab/>
        <w:t>About our Council</w:t>
      </w:r>
      <w:r w:rsidR="00251084" w:rsidRPr="0021207D">
        <w:rPr>
          <w:rFonts w:ascii="Arial" w:hAnsi="Arial" w:cs="Arial"/>
        </w:rPr>
        <w:tab/>
      </w:r>
    </w:p>
    <w:p w14:paraId="502FEAD1" w14:textId="77777777" w:rsidR="00C53904" w:rsidRPr="0021207D" w:rsidRDefault="00C53904" w:rsidP="00024CBC">
      <w:pPr>
        <w:tabs>
          <w:tab w:val="left" w:pos="720"/>
          <w:tab w:val="left" w:leader="dot" w:pos="9240"/>
        </w:tabs>
        <w:rPr>
          <w:rFonts w:ascii="Arial" w:hAnsi="Arial" w:cs="Arial"/>
        </w:rPr>
      </w:pPr>
    </w:p>
    <w:p w14:paraId="595042E5" w14:textId="77777777" w:rsidR="00C53904" w:rsidRPr="0021207D" w:rsidRDefault="00C53904" w:rsidP="00E478A9">
      <w:pPr>
        <w:tabs>
          <w:tab w:val="left" w:pos="720"/>
          <w:tab w:val="left" w:leader="dot" w:pos="8647"/>
        </w:tabs>
        <w:rPr>
          <w:rFonts w:ascii="Arial" w:hAnsi="Arial" w:cs="Arial"/>
        </w:rPr>
      </w:pPr>
      <w:r w:rsidRPr="0021207D">
        <w:rPr>
          <w:rFonts w:ascii="Arial" w:hAnsi="Arial" w:cs="Arial"/>
        </w:rPr>
        <w:t>2.</w:t>
      </w:r>
      <w:r w:rsidRPr="0021207D">
        <w:rPr>
          <w:rFonts w:ascii="Arial" w:hAnsi="Arial" w:cs="Arial"/>
        </w:rPr>
        <w:tab/>
        <w:t xml:space="preserve">About the Independent Remuneration Panel </w:t>
      </w:r>
      <w:r w:rsidRPr="0021207D">
        <w:rPr>
          <w:rFonts w:ascii="Arial" w:hAnsi="Arial" w:cs="Arial"/>
        </w:rPr>
        <w:tab/>
      </w:r>
    </w:p>
    <w:p w14:paraId="77232567" w14:textId="77777777" w:rsidR="00E478A9" w:rsidRPr="0021207D" w:rsidRDefault="00E478A9" w:rsidP="00E478A9">
      <w:pPr>
        <w:tabs>
          <w:tab w:val="left" w:pos="720"/>
          <w:tab w:val="left" w:leader="dot" w:pos="8647"/>
        </w:tabs>
        <w:rPr>
          <w:rFonts w:ascii="Arial" w:hAnsi="Arial" w:cs="Arial"/>
        </w:rPr>
      </w:pPr>
    </w:p>
    <w:p w14:paraId="1A5ED4EF" w14:textId="77777777" w:rsidR="00C53904" w:rsidRPr="0021207D" w:rsidRDefault="00C53904" w:rsidP="00251084">
      <w:pPr>
        <w:tabs>
          <w:tab w:val="left" w:pos="720"/>
          <w:tab w:val="left" w:leader="dot" w:pos="8647"/>
        </w:tabs>
        <w:rPr>
          <w:rFonts w:ascii="Arial" w:hAnsi="Arial" w:cs="Arial"/>
        </w:rPr>
      </w:pPr>
      <w:r w:rsidRPr="0021207D">
        <w:rPr>
          <w:rFonts w:ascii="Arial" w:hAnsi="Arial" w:cs="Arial"/>
        </w:rPr>
        <w:t>3.</w:t>
      </w:r>
      <w:r w:rsidRPr="0021207D">
        <w:rPr>
          <w:rFonts w:ascii="Arial" w:hAnsi="Arial" w:cs="Arial"/>
        </w:rPr>
        <w:tab/>
        <w:t xml:space="preserve">Description of the Role </w:t>
      </w:r>
      <w:r w:rsidRPr="0021207D">
        <w:rPr>
          <w:rFonts w:ascii="Arial" w:hAnsi="Arial" w:cs="Arial"/>
        </w:rPr>
        <w:tab/>
      </w:r>
    </w:p>
    <w:p w14:paraId="431B99AF" w14:textId="77777777" w:rsidR="00C53904" w:rsidRPr="0021207D" w:rsidRDefault="00C53904" w:rsidP="00024CBC">
      <w:pPr>
        <w:tabs>
          <w:tab w:val="left" w:pos="720"/>
          <w:tab w:val="left" w:leader="dot" w:pos="9240"/>
        </w:tabs>
        <w:rPr>
          <w:rFonts w:ascii="Arial" w:hAnsi="Arial" w:cs="Arial"/>
        </w:rPr>
      </w:pPr>
    </w:p>
    <w:p w14:paraId="14E3A5A5" w14:textId="77777777" w:rsidR="00C53904" w:rsidRPr="0021207D" w:rsidRDefault="00C53904" w:rsidP="00251084">
      <w:pPr>
        <w:tabs>
          <w:tab w:val="left" w:pos="720"/>
          <w:tab w:val="left" w:leader="dot" w:pos="8647"/>
        </w:tabs>
        <w:rPr>
          <w:rFonts w:ascii="Arial" w:hAnsi="Arial" w:cs="Arial"/>
        </w:rPr>
      </w:pPr>
      <w:r w:rsidRPr="0021207D">
        <w:rPr>
          <w:rFonts w:ascii="Arial" w:hAnsi="Arial" w:cs="Arial"/>
        </w:rPr>
        <w:t>4.</w:t>
      </w:r>
      <w:r w:rsidRPr="0021207D">
        <w:rPr>
          <w:rFonts w:ascii="Arial" w:hAnsi="Arial" w:cs="Arial"/>
        </w:rPr>
        <w:tab/>
      </w:r>
      <w:r w:rsidR="00836201" w:rsidRPr="0021207D">
        <w:rPr>
          <w:rFonts w:ascii="Arial" w:hAnsi="Arial" w:cs="Arial"/>
        </w:rPr>
        <w:t xml:space="preserve">Personal </w:t>
      </w:r>
      <w:r w:rsidR="00D532E5" w:rsidRPr="0021207D">
        <w:rPr>
          <w:rFonts w:ascii="Arial" w:hAnsi="Arial" w:cs="Arial"/>
        </w:rPr>
        <w:t xml:space="preserve">qualities required </w:t>
      </w:r>
      <w:r w:rsidR="00836201" w:rsidRPr="0021207D">
        <w:rPr>
          <w:rFonts w:ascii="Arial" w:hAnsi="Arial" w:cs="Arial"/>
        </w:rPr>
        <w:tab/>
      </w:r>
    </w:p>
    <w:p w14:paraId="7C5660F6" w14:textId="77777777" w:rsidR="00836201" w:rsidRPr="0021207D" w:rsidRDefault="00836201" w:rsidP="00024CBC">
      <w:pPr>
        <w:tabs>
          <w:tab w:val="left" w:pos="720"/>
          <w:tab w:val="left" w:leader="dot" w:pos="9240"/>
        </w:tabs>
        <w:rPr>
          <w:rFonts w:ascii="Arial" w:hAnsi="Arial" w:cs="Arial"/>
        </w:rPr>
      </w:pPr>
    </w:p>
    <w:p w14:paraId="18D2BC26" w14:textId="77777777" w:rsidR="00836201" w:rsidRPr="0021207D" w:rsidRDefault="00836201" w:rsidP="00251084">
      <w:pPr>
        <w:tabs>
          <w:tab w:val="left" w:pos="720"/>
          <w:tab w:val="left" w:leader="dot" w:pos="8647"/>
        </w:tabs>
        <w:rPr>
          <w:rFonts w:ascii="Arial" w:hAnsi="Arial" w:cs="Arial"/>
        </w:rPr>
      </w:pPr>
      <w:r w:rsidRPr="0021207D">
        <w:rPr>
          <w:rFonts w:ascii="Arial" w:hAnsi="Arial" w:cs="Arial"/>
        </w:rPr>
        <w:t>5.</w:t>
      </w:r>
      <w:r w:rsidRPr="0021207D">
        <w:rPr>
          <w:rFonts w:ascii="Arial" w:hAnsi="Arial" w:cs="Arial"/>
        </w:rPr>
        <w:tab/>
        <w:t xml:space="preserve">Application </w:t>
      </w:r>
      <w:r w:rsidR="00D532E5" w:rsidRPr="0021207D">
        <w:rPr>
          <w:rFonts w:ascii="Arial" w:hAnsi="Arial" w:cs="Arial"/>
        </w:rPr>
        <w:t xml:space="preserve">process </w:t>
      </w:r>
      <w:r w:rsidRPr="0021207D">
        <w:rPr>
          <w:rFonts w:ascii="Arial" w:hAnsi="Arial" w:cs="Arial"/>
        </w:rPr>
        <w:tab/>
      </w:r>
    </w:p>
    <w:p w14:paraId="6788BE2A" w14:textId="77777777" w:rsidR="00836201" w:rsidRPr="0021207D" w:rsidRDefault="00836201" w:rsidP="00024CBC">
      <w:pPr>
        <w:tabs>
          <w:tab w:val="left" w:pos="720"/>
          <w:tab w:val="left" w:leader="dot" w:pos="9240"/>
        </w:tabs>
        <w:rPr>
          <w:rFonts w:ascii="Arial" w:hAnsi="Arial" w:cs="Arial"/>
        </w:rPr>
      </w:pPr>
    </w:p>
    <w:p w14:paraId="03F45297" w14:textId="77777777" w:rsidR="00024CBC" w:rsidRPr="0021207D" w:rsidRDefault="00251084" w:rsidP="00251084">
      <w:pPr>
        <w:tabs>
          <w:tab w:val="left" w:pos="720"/>
          <w:tab w:val="left" w:leader="dot" w:pos="8647"/>
        </w:tabs>
        <w:rPr>
          <w:rFonts w:ascii="Arial" w:hAnsi="Arial" w:cs="Arial"/>
        </w:rPr>
      </w:pPr>
      <w:r w:rsidRPr="0021207D">
        <w:rPr>
          <w:rFonts w:ascii="Arial" w:hAnsi="Arial" w:cs="Arial"/>
        </w:rPr>
        <w:t>6</w:t>
      </w:r>
      <w:r w:rsidR="00024CBC" w:rsidRPr="0021207D">
        <w:rPr>
          <w:rFonts w:ascii="Arial" w:hAnsi="Arial" w:cs="Arial"/>
        </w:rPr>
        <w:t>.</w:t>
      </w:r>
      <w:r w:rsidR="00024CBC" w:rsidRPr="0021207D">
        <w:rPr>
          <w:rFonts w:ascii="Arial" w:hAnsi="Arial" w:cs="Arial"/>
        </w:rPr>
        <w:tab/>
        <w:t xml:space="preserve">Current Members’ Allowances Scheme </w:t>
      </w:r>
      <w:r w:rsidR="00024CBC" w:rsidRPr="0021207D">
        <w:rPr>
          <w:rFonts w:ascii="Arial" w:hAnsi="Arial" w:cs="Arial"/>
        </w:rPr>
        <w:tab/>
      </w:r>
    </w:p>
    <w:p w14:paraId="4F110B99" w14:textId="77777777" w:rsidR="00836201" w:rsidRPr="0021207D" w:rsidRDefault="00836201" w:rsidP="008F6030">
      <w:pPr>
        <w:tabs>
          <w:tab w:val="left" w:pos="720"/>
          <w:tab w:val="left" w:pos="9240"/>
        </w:tabs>
        <w:rPr>
          <w:rFonts w:ascii="Arial" w:hAnsi="Arial" w:cs="Arial"/>
        </w:rPr>
      </w:pPr>
    </w:p>
    <w:p w14:paraId="5BF6D4E1" w14:textId="77777777" w:rsidR="00836201" w:rsidRPr="0021207D" w:rsidRDefault="00836201" w:rsidP="00C53904">
      <w:pPr>
        <w:tabs>
          <w:tab w:val="left" w:pos="720"/>
          <w:tab w:val="left" w:leader="dot" w:pos="8040"/>
        </w:tabs>
        <w:rPr>
          <w:rFonts w:ascii="Arial" w:hAnsi="Arial" w:cs="Arial"/>
        </w:rPr>
      </w:pPr>
    </w:p>
    <w:p w14:paraId="2751B5F3" w14:textId="77777777" w:rsidR="00836201" w:rsidRPr="0021207D" w:rsidRDefault="00836201" w:rsidP="00C53904">
      <w:pPr>
        <w:tabs>
          <w:tab w:val="left" w:pos="720"/>
          <w:tab w:val="left" w:leader="dot" w:pos="8040"/>
        </w:tabs>
        <w:rPr>
          <w:rFonts w:ascii="Arial" w:hAnsi="Arial" w:cs="Arial"/>
        </w:rPr>
      </w:pPr>
    </w:p>
    <w:p w14:paraId="04BDE893" w14:textId="77777777" w:rsidR="00E478A9" w:rsidRPr="0021207D" w:rsidRDefault="00E478A9" w:rsidP="00C53904">
      <w:pPr>
        <w:tabs>
          <w:tab w:val="left" w:pos="720"/>
          <w:tab w:val="left" w:leader="dot" w:pos="8040"/>
        </w:tabs>
        <w:rPr>
          <w:rFonts w:ascii="Arial" w:hAnsi="Arial" w:cs="Arial"/>
        </w:rPr>
      </w:pPr>
    </w:p>
    <w:p w14:paraId="048FF2D9" w14:textId="77777777" w:rsidR="00E478A9" w:rsidRPr="0021207D" w:rsidRDefault="00E478A9" w:rsidP="00C53904">
      <w:pPr>
        <w:tabs>
          <w:tab w:val="left" w:pos="720"/>
          <w:tab w:val="left" w:leader="dot" w:pos="8040"/>
        </w:tabs>
        <w:rPr>
          <w:rFonts w:ascii="Arial" w:hAnsi="Arial" w:cs="Arial"/>
        </w:rPr>
      </w:pPr>
    </w:p>
    <w:p w14:paraId="21641F17" w14:textId="77777777" w:rsidR="00E478A9" w:rsidRPr="0021207D" w:rsidRDefault="00E478A9" w:rsidP="00C53904">
      <w:pPr>
        <w:tabs>
          <w:tab w:val="left" w:pos="720"/>
          <w:tab w:val="left" w:leader="dot" w:pos="8040"/>
        </w:tabs>
        <w:rPr>
          <w:rFonts w:ascii="Arial" w:hAnsi="Arial" w:cs="Arial"/>
        </w:rPr>
      </w:pPr>
    </w:p>
    <w:p w14:paraId="190967EF" w14:textId="77777777" w:rsidR="00E478A9" w:rsidRPr="0021207D" w:rsidRDefault="00E478A9" w:rsidP="00C53904">
      <w:pPr>
        <w:tabs>
          <w:tab w:val="left" w:pos="720"/>
          <w:tab w:val="left" w:leader="dot" w:pos="8040"/>
        </w:tabs>
        <w:rPr>
          <w:rFonts w:ascii="Arial" w:hAnsi="Arial" w:cs="Arial"/>
        </w:rPr>
      </w:pPr>
    </w:p>
    <w:p w14:paraId="18E5069B" w14:textId="77777777" w:rsidR="00E478A9" w:rsidRPr="0021207D" w:rsidRDefault="00E478A9" w:rsidP="00C53904">
      <w:pPr>
        <w:tabs>
          <w:tab w:val="left" w:pos="720"/>
          <w:tab w:val="left" w:leader="dot" w:pos="8040"/>
        </w:tabs>
        <w:rPr>
          <w:rFonts w:ascii="Arial" w:hAnsi="Arial" w:cs="Arial"/>
        </w:rPr>
      </w:pPr>
    </w:p>
    <w:p w14:paraId="253B266D" w14:textId="77777777" w:rsidR="00E478A9" w:rsidRPr="0021207D" w:rsidRDefault="00E478A9" w:rsidP="00C53904">
      <w:pPr>
        <w:tabs>
          <w:tab w:val="left" w:pos="720"/>
          <w:tab w:val="left" w:leader="dot" w:pos="8040"/>
        </w:tabs>
        <w:rPr>
          <w:rFonts w:ascii="Arial" w:hAnsi="Arial" w:cs="Arial"/>
        </w:rPr>
      </w:pPr>
    </w:p>
    <w:p w14:paraId="693DED53" w14:textId="77777777" w:rsidR="00E478A9" w:rsidRPr="0021207D" w:rsidRDefault="00E478A9" w:rsidP="00C53904">
      <w:pPr>
        <w:tabs>
          <w:tab w:val="left" w:pos="720"/>
          <w:tab w:val="left" w:leader="dot" w:pos="8040"/>
        </w:tabs>
        <w:rPr>
          <w:rFonts w:ascii="Arial" w:hAnsi="Arial" w:cs="Arial"/>
        </w:rPr>
      </w:pPr>
    </w:p>
    <w:p w14:paraId="07C67F2B" w14:textId="77777777" w:rsidR="00E478A9" w:rsidRPr="0021207D" w:rsidRDefault="00E478A9" w:rsidP="00C53904">
      <w:pPr>
        <w:tabs>
          <w:tab w:val="left" w:pos="720"/>
          <w:tab w:val="left" w:leader="dot" w:pos="8040"/>
        </w:tabs>
        <w:rPr>
          <w:rFonts w:ascii="Arial" w:hAnsi="Arial" w:cs="Arial"/>
        </w:rPr>
      </w:pPr>
    </w:p>
    <w:p w14:paraId="65094B51" w14:textId="77777777" w:rsidR="00E478A9" w:rsidRPr="0021207D" w:rsidRDefault="00E478A9" w:rsidP="00C53904">
      <w:pPr>
        <w:tabs>
          <w:tab w:val="left" w:pos="720"/>
          <w:tab w:val="left" w:leader="dot" w:pos="8040"/>
        </w:tabs>
        <w:rPr>
          <w:rFonts w:ascii="Arial" w:hAnsi="Arial" w:cs="Arial"/>
        </w:rPr>
      </w:pPr>
    </w:p>
    <w:p w14:paraId="309B5332" w14:textId="77777777" w:rsidR="00E478A9" w:rsidRPr="0021207D" w:rsidRDefault="00E478A9" w:rsidP="00C53904">
      <w:pPr>
        <w:tabs>
          <w:tab w:val="left" w:pos="720"/>
          <w:tab w:val="left" w:leader="dot" w:pos="8040"/>
        </w:tabs>
        <w:rPr>
          <w:rFonts w:ascii="Arial" w:hAnsi="Arial" w:cs="Arial"/>
        </w:rPr>
      </w:pPr>
    </w:p>
    <w:p w14:paraId="51D366CD" w14:textId="77777777" w:rsidR="00E478A9" w:rsidRPr="0021207D" w:rsidRDefault="00E478A9" w:rsidP="00C53904">
      <w:pPr>
        <w:tabs>
          <w:tab w:val="left" w:pos="720"/>
          <w:tab w:val="left" w:leader="dot" w:pos="8040"/>
        </w:tabs>
        <w:rPr>
          <w:rFonts w:ascii="Arial" w:hAnsi="Arial" w:cs="Arial"/>
        </w:rPr>
      </w:pPr>
    </w:p>
    <w:p w14:paraId="361BA4CF" w14:textId="77777777" w:rsidR="00E478A9" w:rsidRPr="0021207D" w:rsidRDefault="00E478A9" w:rsidP="00C53904">
      <w:pPr>
        <w:tabs>
          <w:tab w:val="left" w:pos="720"/>
          <w:tab w:val="left" w:leader="dot" w:pos="8040"/>
        </w:tabs>
        <w:rPr>
          <w:rFonts w:ascii="Arial" w:hAnsi="Arial" w:cs="Arial"/>
        </w:rPr>
      </w:pPr>
    </w:p>
    <w:p w14:paraId="5D8E66F9" w14:textId="77777777" w:rsidR="00E478A9" w:rsidRPr="0021207D" w:rsidRDefault="00E478A9" w:rsidP="00C53904">
      <w:pPr>
        <w:tabs>
          <w:tab w:val="left" w:pos="720"/>
          <w:tab w:val="left" w:leader="dot" w:pos="8040"/>
        </w:tabs>
        <w:rPr>
          <w:rFonts w:ascii="Arial" w:hAnsi="Arial" w:cs="Arial"/>
        </w:rPr>
      </w:pPr>
    </w:p>
    <w:p w14:paraId="3B114D20" w14:textId="77777777" w:rsidR="00E478A9" w:rsidRPr="0021207D" w:rsidRDefault="00E478A9" w:rsidP="00C53904">
      <w:pPr>
        <w:tabs>
          <w:tab w:val="left" w:pos="720"/>
          <w:tab w:val="left" w:leader="dot" w:pos="8040"/>
        </w:tabs>
        <w:rPr>
          <w:rFonts w:ascii="Arial" w:hAnsi="Arial" w:cs="Arial"/>
        </w:rPr>
      </w:pPr>
    </w:p>
    <w:p w14:paraId="21C8A955" w14:textId="77777777" w:rsidR="00E478A9" w:rsidRPr="0021207D" w:rsidRDefault="00E478A9" w:rsidP="00C53904">
      <w:pPr>
        <w:tabs>
          <w:tab w:val="left" w:pos="720"/>
          <w:tab w:val="left" w:leader="dot" w:pos="8040"/>
        </w:tabs>
        <w:rPr>
          <w:rFonts w:ascii="Arial" w:hAnsi="Arial" w:cs="Arial"/>
        </w:rPr>
      </w:pPr>
    </w:p>
    <w:p w14:paraId="2A14DA27" w14:textId="77777777" w:rsidR="00E478A9" w:rsidRPr="0021207D" w:rsidRDefault="00E478A9" w:rsidP="00C53904">
      <w:pPr>
        <w:tabs>
          <w:tab w:val="left" w:pos="720"/>
          <w:tab w:val="left" w:leader="dot" w:pos="8040"/>
        </w:tabs>
        <w:rPr>
          <w:rFonts w:ascii="Arial" w:hAnsi="Arial" w:cs="Arial"/>
        </w:rPr>
      </w:pPr>
    </w:p>
    <w:p w14:paraId="7D01CD73" w14:textId="77777777" w:rsidR="00E478A9" w:rsidRPr="0021207D" w:rsidRDefault="00E478A9" w:rsidP="00C53904">
      <w:pPr>
        <w:tabs>
          <w:tab w:val="left" w:pos="720"/>
          <w:tab w:val="left" w:leader="dot" w:pos="8040"/>
        </w:tabs>
        <w:rPr>
          <w:rFonts w:ascii="Arial" w:hAnsi="Arial" w:cs="Arial"/>
        </w:rPr>
      </w:pPr>
    </w:p>
    <w:p w14:paraId="4933B953" w14:textId="77777777" w:rsidR="00E478A9" w:rsidRPr="0021207D" w:rsidRDefault="00E478A9" w:rsidP="00C53904">
      <w:pPr>
        <w:tabs>
          <w:tab w:val="left" w:pos="720"/>
          <w:tab w:val="left" w:leader="dot" w:pos="8040"/>
        </w:tabs>
        <w:rPr>
          <w:rFonts w:ascii="Arial" w:hAnsi="Arial" w:cs="Arial"/>
        </w:rPr>
      </w:pPr>
    </w:p>
    <w:p w14:paraId="60598B6E" w14:textId="77777777" w:rsidR="00E478A9" w:rsidRPr="0021207D" w:rsidRDefault="00E478A9" w:rsidP="00C53904">
      <w:pPr>
        <w:tabs>
          <w:tab w:val="left" w:pos="720"/>
          <w:tab w:val="left" w:leader="dot" w:pos="8040"/>
        </w:tabs>
        <w:rPr>
          <w:rFonts w:ascii="Arial" w:hAnsi="Arial" w:cs="Arial"/>
        </w:rPr>
      </w:pPr>
    </w:p>
    <w:p w14:paraId="6646D27A" w14:textId="77777777" w:rsidR="00E478A9" w:rsidRPr="0021207D" w:rsidRDefault="00E478A9" w:rsidP="00C53904">
      <w:pPr>
        <w:tabs>
          <w:tab w:val="left" w:pos="720"/>
          <w:tab w:val="left" w:leader="dot" w:pos="8040"/>
        </w:tabs>
        <w:rPr>
          <w:rFonts w:ascii="Arial" w:hAnsi="Arial" w:cs="Arial"/>
        </w:rPr>
      </w:pPr>
    </w:p>
    <w:p w14:paraId="46057227" w14:textId="77777777" w:rsidR="00E478A9" w:rsidRPr="0021207D" w:rsidRDefault="00E478A9" w:rsidP="00C53904">
      <w:pPr>
        <w:tabs>
          <w:tab w:val="left" w:pos="720"/>
          <w:tab w:val="left" w:leader="dot" w:pos="8040"/>
        </w:tabs>
        <w:rPr>
          <w:rFonts w:ascii="Arial" w:hAnsi="Arial" w:cs="Arial"/>
        </w:rPr>
      </w:pPr>
    </w:p>
    <w:p w14:paraId="59F92838" w14:textId="77777777" w:rsidR="00E478A9" w:rsidRPr="0021207D" w:rsidRDefault="00E478A9" w:rsidP="00C53904">
      <w:pPr>
        <w:tabs>
          <w:tab w:val="left" w:pos="720"/>
          <w:tab w:val="left" w:leader="dot" w:pos="8040"/>
        </w:tabs>
        <w:rPr>
          <w:rFonts w:ascii="Arial" w:hAnsi="Arial" w:cs="Arial"/>
        </w:rPr>
      </w:pPr>
    </w:p>
    <w:p w14:paraId="4688D551" w14:textId="77777777" w:rsidR="00E478A9" w:rsidRPr="0021207D" w:rsidRDefault="00E478A9" w:rsidP="00C53904">
      <w:pPr>
        <w:tabs>
          <w:tab w:val="left" w:pos="720"/>
          <w:tab w:val="left" w:leader="dot" w:pos="8040"/>
        </w:tabs>
        <w:rPr>
          <w:rFonts w:ascii="Arial" w:hAnsi="Arial" w:cs="Arial"/>
        </w:rPr>
      </w:pPr>
    </w:p>
    <w:p w14:paraId="0A6C70A0" w14:textId="77777777" w:rsidR="00E478A9" w:rsidRPr="0021207D" w:rsidRDefault="00E478A9" w:rsidP="00C53904">
      <w:pPr>
        <w:tabs>
          <w:tab w:val="left" w:pos="720"/>
          <w:tab w:val="left" w:leader="dot" w:pos="8040"/>
        </w:tabs>
        <w:rPr>
          <w:rFonts w:ascii="Arial" w:hAnsi="Arial" w:cs="Arial"/>
        </w:rPr>
      </w:pPr>
    </w:p>
    <w:p w14:paraId="7D2968B0" w14:textId="77777777" w:rsidR="00E478A9" w:rsidRPr="0021207D" w:rsidRDefault="00E478A9" w:rsidP="00C53904">
      <w:pPr>
        <w:tabs>
          <w:tab w:val="left" w:pos="720"/>
          <w:tab w:val="left" w:leader="dot" w:pos="8040"/>
        </w:tabs>
        <w:rPr>
          <w:rFonts w:ascii="Arial" w:hAnsi="Arial" w:cs="Arial"/>
        </w:rPr>
      </w:pPr>
    </w:p>
    <w:p w14:paraId="38A21B7A" w14:textId="77777777" w:rsidR="00E478A9" w:rsidRPr="0021207D" w:rsidRDefault="00E478A9" w:rsidP="00C53904">
      <w:pPr>
        <w:tabs>
          <w:tab w:val="left" w:pos="720"/>
          <w:tab w:val="left" w:leader="dot" w:pos="8040"/>
        </w:tabs>
        <w:rPr>
          <w:rFonts w:ascii="Arial" w:hAnsi="Arial" w:cs="Arial"/>
        </w:rPr>
      </w:pPr>
    </w:p>
    <w:p w14:paraId="3E04F4C2" w14:textId="77777777" w:rsidR="00E478A9" w:rsidRPr="0021207D" w:rsidRDefault="00E478A9" w:rsidP="00C53904">
      <w:pPr>
        <w:tabs>
          <w:tab w:val="left" w:pos="720"/>
          <w:tab w:val="left" w:leader="dot" w:pos="8040"/>
        </w:tabs>
        <w:rPr>
          <w:rFonts w:ascii="Arial" w:hAnsi="Arial" w:cs="Arial"/>
        </w:rPr>
      </w:pPr>
    </w:p>
    <w:p w14:paraId="5F2E7D5B" w14:textId="77777777" w:rsidR="00E478A9" w:rsidRPr="0021207D" w:rsidRDefault="00E478A9" w:rsidP="00C53904">
      <w:pPr>
        <w:tabs>
          <w:tab w:val="left" w:pos="720"/>
          <w:tab w:val="left" w:leader="dot" w:pos="8040"/>
        </w:tabs>
        <w:rPr>
          <w:rFonts w:ascii="Arial" w:hAnsi="Arial" w:cs="Arial"/>
        </w:rPr>
      </w:pPr>
    </w:p>
    <w:p w14:paraId="158C05D2" w14:textId="77777777" w:rsidR="00E478A9" w:rsidRPr="0021207D" w:rsidRDefault="00E478A9" w:rsidP="00C53904">
      <w:pPr>
        <w:tabs>
          <w:tab w:val="left" w:pos="720"/>
          <w:tab w:val="left" w:leader="dot" w:pos="8040"/>
        </w:tabs>
        <w:rPr>
          <w:rFonts w:ascii="Arial" w:hAnsi="Arial" w:cs="Arial"/>
        </w:rPr>
      </w:pPr>
    </w:p>
    <w:p w14:paraId="37C80322" w14:textId="77777777" w:rsidR="00E478A9" w:rsidRPr="0021207D" w:rsidRDefault="00E478A9" w:rsidP="00C53904">
      <w:pPr>
        <w:tabs>
          <w:tab w:val="left" w:pos="720"/>
          <w:tab w:val="left" w:leader="dot" w:pos="8040"/>
        </w:tabs>
        <w:rPr>
          <w:rFonts w:ascii="Arial" w:hAnsi="Arial" w:cs="Arial"/>
        </w:rPr>
      </w:pPr>
    </w:p>
    <w:p w14:paraId="0F2D11E3" w14:textId="77777777" w:rsidR="00E478A9" w:rsidRPr="0021207D" w:rsidRDefault="00E478A9" w:rsidP="00C53904">
      <w:pPr>
        <w:tabs>
          <w:tab w:val="left" w:pos="720"/>
          <w:tab w:val="left" w:leader="dot" w:pos="8040"/>
        </w:tabs>
        <w:rPr>
          <w:rFonts w:ascii="Arial" w:hAnsi="Arial" w:cs="Arial"/>
        </w:rPr>
      </w:pPr>
    </w:p>
    <w:p w14:paraId="4F13DF78" w14:textId="77777777" w:rsidR="00E478A9" w:rsidRPr="0021207D" w:rsidRDefault="00E478A9" w:rsidP="00C53904">
      <w:pPr>
        <w:tabs>
          <w:tab w:val="left" w:pos="720"/>
          <w:tab w:val="left" w:leader="dot" w:pos="8040"/>
        </w:tabs>
        <w:rPr>
          <w:rFonts w:ascii="Arial" w:hAnsi="Arial" w:cs="Arial"/>
        </w:rPr>
      </w:pPr>
    </w:p>
    <w:p w14:paraId="4870ECAA" w14:textId="77777777" w:rsidR="00E478A9" w:rsidRPr="0021207D" w:rsidRDefault="00E478A9" w:rsidP="00C53904">
      <w:pPr>
        <w:tabs>
          <w:tab w:val="left" w:pos="720"/>
          <w:tab w:val="left" w:leader="dot" w:pos="8040"/>
        </w:tabs>
        <w:rPr>
          <w:rFonts w:ascii="Arial" w:hAnsi="Arial" w:cs="Arial"/>
        </w:rPr>
      </w:pPr>
    </w:p>
    <w:p w14:paraId="2F340914" w14:textId="77777777" w:rsidR="00E478A9" w:rsidRPr="0021207D" w:rsidRDefault="00E478A9" w:rsidP="00C53904">
      <w:pPr>
        <w:tabs>
          <w:tab w:val="left" w:pos="720"/>
          <w:tab w:val="left" w:leader="dot" w:pos="8040"/>
        </w:tabs>
        <w:rPr>
          <w:rFonts w:ascii="Arial" w:hAnsi="Arial" w:cs="Arial"/>
        </w:rPr>
      </w:pPr>
    </w:p>
    <w:p w14:paraId="7A4D1D81" w14:textId="77777777" w:rsidR="00E478A9" w:rsidRPr="0021207D" w:rsidRDefault="00E478A9" w:rsidP="00C53904">
      <w:pPr>
        <w:tabs>
          <w:tab w:val="left" w:pos="720"/>
          <w:tab w:val="left" w:leader="dot" w:pos="8040"/>
        </w:tabs>
        <w:rPr>
          <w:rFonts w:ascii="Arial" w:hAnsi="Arial" w:cs="Arial"/>
        </w:rPr>
      </w:pPr>
    </w:p>
    <w:p w14:paraId="7B71C483" w14:textId="77777777" w:rsidR="00E478A9" w:rsidRPr="0021207D" w:rsidRDefault="00E478A9" w:rsidP="00C53904">
      <w:pPr>
        <w:tabs>
          <w:tab w:val="left" w:pos="720"/>
          <w:tab w:val="left" w:leader="dot" w:pos="8040"/>
        </w:tabs>
        <w:rPr>
          <w:rFonts w:ascii="Arial" w:hAnsi="Arial" w:cs="Arial"/>
        </w:rPr>
      </w:pPr>
    </w:p>
    <w:p w14:paraId="568CD019" w14:textId="77777777" w:rsidR="00E478A9" w:rsidRPr="0021207D" w:rsidRDefault="00E478A9" w:rsidP="00C53904">
      <w:pPr>
        <w:tabs>
          <w:tab w:val="left" w:pos="720"/>
          <w:tab w:val="left" w:leader="dot" w:pos="8040"/>
        </w:tabs>
        <w:rPr>
          <w:rFonts w:ascii="Arial" w:hAnsi="Arial" w:cs="Arial"/>
        </w:rPr>
        <w:sectPr w:rsidR="00E478A9" w:rsidRPr="0021207D" w:rsidSect="008F6030">
          <w:pgSz w:w="11909" w:h="16834" w:code="9"/>
          <w:pgMar w:top="864" w:right="1008" w:bottom="864" w:left="1008" w:header="706" w:footer="706" w:gutter="0"/>
          <w:cols w:space="708"/>
          <w:noEndnote/>
          <w:titlePg/>
          <w:docGrid w:linePitch="326"/>
        </w:sect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0"/>
        <w:gridCol w:w="9588"/>
      </w:tblGrid>
      <w:tr w:rsidR="0021207D" w:rsidRPr="0021207D" w14:paraId="3BE39B32" w14:textId="77777777" w:rsidTr="00B83DFC">
        <w:trPr>
          <w:cantSplit/>
          <w:trHeight w:val="432"/>
        </w:trPr>
        <w:tc>
          <w:tcPr>
            <w:tcW w:w="720" w:type="dxa"/>
            <w:shd w:val="clear" w:color="auto" w:fill="E6E6E6"/>
            <w:vAlign w:val="center"/>
          </w:tcPr>
          <w:p w14:paraId="73182852" w14:textId="77777777" w:rsidR="008F6030" w:rsidRPr="0021207D" w:rsidRDefault="008F6030" w:rsidP="008F6030">
            <w:pPr>
              <w:rPr>
                <w:rFonts w:ascii="Arial" w:hAnsi="Arial" w:cs="Arial"/>
                <w:b/>
              </w:rPr>
            </w:pPr>
            <w:r w:rsidRPr="0021207D">
              <w:rPr>
                <w:rFonts w:ascii="Arial" w:hAnsi="Arial" w:cs="Arial"/>
                <w:b/>
              </w:rPr>
              <w:lastRenderedPageBreak/>
              <w:t>1.</w:t>
            </w:r>
          </w:p>
        </w:tc>
        <w:tc>
          <w:tcPr>
            <w:tcW w:w="9588" w:type="dxa"/>
            <w:shd w:val="clear" w:color="auto" w:fill="E6E6E6"/>
            <w:vAlign w:val="center"/>
          </w:tcPr>
          <w:p w14:paraId="00CFB872" w14:textId="77777777" w:rsidR="008F6030" w:rsidRPr="0021207D" w:rsidRDefault="008F6030" w:rsidP="008F6030">
            <w:pPr>
              <w:rPr>
                <w:rFonts w:ascii="Arial" w:hAnsi="Arial" w:cs="Arial"/>
                <w:b/>
              </w:rPr>
            </w:pPr>
            <w:r w:rsidRPr="0021207D">
              <w:rPr>
                <w:rFonts w:ascii="Arial" w:hAnsi="Arial" w:cs="Arial"/>
                <w:b/>
              </w:rPr>
              <w:t>About our Council</w:t>
            </w:r>
          </w:p>
        </w:tc>
      </w:tr>
    </w:tbl>
    <w:p w14:paraId="25C5A655" w14:textId="77777777" w:rsidR="00836201" w:rsidRPr="0021207D" w:rsidRDefault="00836201" w:rsidP="00C53904">
      <w:pPr>
        <w:tabs>
          <w:tab w:val="left" w:pos="720"/>
          <w:tab w:val="left" w:leader="dot" w:pos="8040"/>
        </w:tabs>
        <w:rPr>
          <w:rFonts w:ascii="Arial" w:hAnsi="Arial" w:cs="Arial"/>
          <w:b/>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21207D" w:rsidRPr="0021207D" w14:paraId="2A4D7CDC" w14:textId="77777777" w:rsidTr="00B83DFC">
        <w:trPr>
          <w:trHeight w:val="432"/>
        </w:trPr>
        <w:tc>
          <w:tcPr>
            <w:tcW w:w="10308" w:type="dxa"/>
            <w:shd w:val="clear" w:color="auto" w:fill="auto"/>
            <w:vAlign w:val="center"/>
          </w:tcPr>
          <w:p w14:paraId="2A8ACFAA" w14:textId="77777777" w:rsidR="008F6030" w:rsidRPr="0021207D" w:rsidRDefault="008A7561" w:rsidP="00B83DFC">
            <w:pPr>
              <w:tabs>
                <w:tab w:val="left" w:pos="720"/>
                <w:tab w:val="left" w:leader="dot" w:pos="8040"/>
              </w:tabs>
              <w:jc w:val="center"/>
              <w:rPr>
                <w:rFonts w:ascii="Arial" w:hAnsi="Arial" w:cs="Arial"/>
                <w:b/>
              </w:rPr>
            </w:pPr>
            <w:r w:rsidRPr="0021207D">
              <w:rPr>
                <w:rFonts w:ascii="Arial" w:hAnsi="Arial" w:cs="Arial"/>
                <w:b/>
              </w:rPr>
              <w:t>Our Location</w:t>
            </w:r>
          </w:p>
        </w:tc>
      </w:tr>
      <w:tr w:rsidR="008F6030" w:rsidRPr="0021207D" w14:paraId="1C115D99" w14:textId="77777777" w:rsidTr="00B83DFC">
        <w:trPr>
          <w:trHeight w:val="432"/>
        </w:trPr>
        <w:tc>
          <w:tcPr>
            <w:tcW w:w="10308" w:type="dxa"/>
            <w:shd w:val="clear" w:color="auto" w:fill="auto"/>
            <w:vAlign w:val="center"/>
          </w:tcPr>
          <w:p w14:paraId="79BBBE10" w14:textId="77777777" w:rsidR="00D01F9B" w:rsidRPr="0021207D" w:rsidRDefault="00D01F9B" w:rsidP="00B83DFC">
            <w:pPr>
              <w:autoSpaceDE w:val="0"/>
              <w:autoSpaceDN w:val="0"/>
              <w:adjustRightInd w:val="0"/>
              <w:rPr>
                <w:rFonts w:ascii="TT2601o00--Identity-H" w:hAnsi="TT2601o00--Identity-H" w:cs="TT2601o00--Identity-H"/>
                <w:lang w:val="en-US"/>
              </w:rPr>
            </w:pPr>
          </w:p>
          <w:p w14:paraId="32776A38" w14:textId="77777777" w:rsidR="008A7561" w:rsidRPr="0021207D" w:rsidRDefault="008A7561" w:rsidP="00B83DFC">
            <w:pPr>
              <w:autoSpaceDE w:val="0"/>
              <w:autoSpaceDN w:val="0"/>
              <w:adjustRightInd w:val="0"/>
              <w:rPr>
                <w:rFonts w:ascii="Arial" w:hAnsi="Arial" w:cs="Arial"/>
                <w:highlight w:val="yellow"/>
              </w:rPr>
            </w:pPr>
            <w:r w:rsidRPr="0021207D">
              <w:rPr>
                <w:rFonts w:ascii="Arial" w:hAnsi="Arial" w:cs="Arial"/>
                <w:lang w:val="en-US"/>
              </w:rPr>
              <w:t xml:space="preserve">Torbay is situated in the south of Devon and </w:t>
            </w:r>
            <w:r w:rsidR="00D01F9B" w:rsidRPr="0021207D">
              <w:rPr>
                <w:rFonts w:ascii="Arial" w:hAnsi="Arial" w:cs="Arial"/>
                <w:lang w:val="en-US"/>
              </w:rPr>
              <w:t xml:space="preserve">is </w:t>
            </w:r>
            <w:r w:rsidRPr="0021207D">
              <w:rPr>
                <w:rFonts w:ascii="Arial" w:hAnsi="Arial" w:cs="Arial"/>
                <w:lang w:val="en-US"/>
              </w:rPr>
              <w:t>made up of the three coastal towns Brixham, Paignton and Torquay.  Torbay is also known as the English Riviera.</w:t>
            </w:r>
          </w:p>
          <w:p w14:paraId="2A32AA4E" w14:textId="77777777" w:rsidR="008A7561" w:rsidRPr="0021207D" w:rsidRDefault="008A7561" w:rsidP="00B83DFC">
            <w:pPr>
              <w:tabs>
                <w:tab w:val="left" w:pos="720"/>
                <w:tab w:val="left" w:leader="dot" w:pos="8040"/>
              </w:tabs>
              <w:rPr>
                <w:rFonts w:ascii="Arial" w:hAnsi="Arial" w:cs="Arial"/>
                <w:highlight w:val="yellow"/>
              </w:rPr>
            </w:pPr>
          </w:p>
          <w:p w14:paraId="74BC4282" w14:textId="77777777" w:rsidR="008A7561" w:rsidRPr="0021207D" w:rsidRDefault="00A24B2F" w:rsidP="00B83DFC">
            <w:pPr>
              <w:autoSpaceDE w:val="0"/>
              <w:autoSpaceDN w:val="0"/>
              <w:adjustRightInd w:val="0"/>
              <w:rPr>
                <w:rFonts w:ascii="Arial" w:hAnsi="Arial" w:cs="Arial"/>
                <w:lang w:val="en-US"/>
              </w:rPr>
            </w:pPr>
            <w:r w:rsidRPr="0021207D">
              <w:rPr>
                <w:rFonts w:ascii="Arial" w:hAnsi="Arial" w:cs="Arial"/>
                <w:lang w:val="en-US"/>
              </w:rPr>
              <w:t xml:space="preserve">Torbay </w:t>
            </w:r>
            <w:r w:rsidR="008A7561" w:rsidRPr="0021207D">
              <w:rPr>
                <w:rFonts w:ascii="Arial" w:hAnsi="Arial" w:cs="Arial"/>
                <w:lang w:val="en-US"/>
              </w:rPr>
              <w:t xml:space="preserve">covers an area of just under 64 Square </w:t>
            </w:r>
            <w:r w:rsidR="00D01F9B" w:rsidRPr="0021207D">
              <w:rPr>
                <w:rFonts w:ascii="Arial" w:hAnsi="Arial" w:cs="Arial"/>
                <w:lang w:val="en-US"/>
              </w:rPr>
              <w:t>Kilometers</w:t>
            </w:r>
            <w:r w:rsidR="008A7561" w:rsidRPr="0021207D">
              <w:rPr>
                <w:rFonts w:ascii="Arial" w:hAnsi="Arial" w:cs="Arial"/>
                <w:lang w:val="en-US"/>
              </w:rPr>
              <w:t xml:space="preserve"> (25 square miles) and has approximately 45 </w:t>
            </w:r>
            <w:r w:rsidR="00D01F9B" w:rsidRPr="0021207D">
              <w:rPr>
                <w:rFonts w:ascii="Arial" w:hAnsi="Arial" w:cs="Arial"/>
                <w:lang w:val="en-US"/>
              </w:rPr>
              <w:t>Kilometers</w:t>
            </w:r>
            <w:r w:rsidR="008A7561" w:rsidRPr="0021207D">
              <w:rPr>
                <w:rFonts w:ascii="Arial" w:hAnsi="Arial" w:cs="Arial"/>
                <w:lang w:val="en-US"/>
              </w:rPr>
              <w:t xml:space="preserve"> (27 miles) of </w:t>
            </w:r>
            <w:proofErr w:type="gramStart"/>
            <w:r w:rsidR="008A7561" w:rsidRPr="0021207D">
              <w:rPr>
                <w:rFonts w:ascii="Arial" w:hAnsi="Arial" w:cs="Arial"/>
                <w:lang w:val="en-US"/>
              </w:rPr>
              <w:t>coast line</w:t>
            </w:r>
            <w:proofErr w:type="gramEnd"/>
            <w:r w:rsidR="008A7561" w:rsidRPr="0021207D">
              <w:rPr>
                <w:rFonts w:ascii="Arial" w:hAnsi="Arial" w:cs="Arial"/>
                <w:lang w:val="en-US"/>
              </w:rPr>
              <w:t xml:space="preserve"> with 20 public beaches.</w:t>
            </w:r>
          </w:p>
          <w:p w14:paraId="75505CB3" w14:textId="77777777" w:rsidR="008920F0" w:rsidRPr="0021207D" w:rsidRDefault="008920F0" w:rsidP="00B83DFC">
            <w:pPr>
              <w:autoSpaceDE w:val="0"/>
              <w:autoSpaceDN w:val="0"/>
              <w:adjustRightInd w:val="0"/>
              <w:rPr>
                <w:rFonts w:ascii="Arial" w:hAnsi="Arial" w:cs="Arial"/>
                <w:lang w:val="en-US"/>
              </w:rPr>
            </w:pPr>
          </w:p>
          <w:p w14:paraId="27013963" w14:textId="7AF9D41C" w:rsidR="008920F0" w:rsidRPr="0021207D" w:rsidRDefault="008920F0" w:rsidP="00B83DFC">
            <w:pPr>
              <w:autoSpaceDE w:val="0"/>
              <w:autoSpaceDN w:val="0"/>
              <w:adjustRightInd w:val="0"/>
              <w:rPr>
                <w:rFonts w:ascii="Arial" w:hAnsi="Arial" w:cs="Arial"/>
                <w:highlight w:val="yellow"/>
              </w:rPr>
            </w:pPr>
            <w:r w:rsidRPr="0021207D">
              <w:rPr>
                <w:rFonts w:ascii="Arial" w:hAnsi="Arial" w:cs="Arial"/>
                <w:lang w:val="en-US"/>
              </w:rPr>
              <w:t xml:space="preserve">Torbay Council is a unitary authority and </w:t>
            </w:r>
            <w:r w:rsidR="003C4F91" w:rsidRPr="0021207D">
              <w:rPr>
                <w:rFonts w:ascii="Arial" w:hAnsi="Arial" w:cs="Arial"/>
                <w:lang w:val="en-US"/>
              </w:rPr>
              <w:t>is responsible for all Council services within Torbay</w:t>
            </w:r>
            <w:r w:rsidRPr="0021207D">
              <w:rPr>
                <w:rFonts w:ascii="Arial" w:hAnsi="Arial" w:cs="Arial"/>
                <w:lang w:val="en-US"/>
              </w:rPr>
              <w:t>.</w:t>
            </w:r>
          </w:p>
          <w:p w14:paraId="75035644" w14:textId="77777777" w:rsidR="008F6030" w:rsidRPr="0021207D" w:rsidRDefault="008F6030" w:rsidP="00B83DFC">
            <w:pPr>
              <w:tabs>
                <w:tab w:val="left" w:pos="720"/>
                <w:tab w:val="left" w:leader="dot" w:pos="8040"/>
              </w:tabs>
              <w:rPr>
                <w:rFonts w:ascii="Arial" w:hAnsi="Arial" w:cs="Arial"/>
              </w:rPr>
            </w:pPr>
          </w:p>
        </w:tc>
      </w:tr>
    </w:tbl>
    <w:p w14:paraId="614089D3" w14:textId="77777777" w:rsidR="00836201" w:rsidRPr="0021207D" w:rsidRDefault="00836201" w:rsidP="00C53904">
      <w:pPr>
        <w:tabs>
          <w:tab w:val="left" w:pos="720"/>
          <w:tab w:val="left" w:leader="dot" w:pos="8040"/>
        </w:tabs>
        <w:rPr>
          <w:rFonts w:ascii="Arial"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21207D" w:rsidRPr="0021207D" w14:paraId="5085474B" w14:textId="77777777" w:rsidTr="00B83DFC">
        <w:trPr>
          <w:trHeight w:val="432"/>
        </w:trPr>
        <w:tc>
          <w:tcPr>
            <w:tcW w:w="10308" w:type="dxa"/>
            <w:shd w:val="clear" w:color="auto" w:fill="auto"/>
            <w:vAlign w:val="center"/>
          </w:tcPr>
          <w:p w14:paraId="03F45C4A" w14:textId="77777777" w:rsidR="001C5C1A" w:rsidRPr="0021207D" w:rsidRDefault="001C5C1A" w:rsidP="00B83DFC">
            <w:pPr>
              <w:tabs>
                <w:tab w:val="left" w:pos="720"/>
                <w:tab w:val="left" w:leader="dot" w:pos="8040"/>
              </w:tabs>
              <w:jc w:val="center"/>
              <w:rPr>
                <w:rFonts w:ascii="Arial" w:hAnsi="Arial" w:cs="Arial"/>
                <w:b/>
              </w:rPr>
            </w:pPr>
            <w:r w:rsidRPr="0021207D">
              <w:rPr>
                <w:rFonts w:ascii="Arial" w:hAnsi="Arial" w:cs="Arial"/>
                <w:b/>
              </w:rPr>
              <w:t>Our Democratic Structure</w:t>
            </w:r>
          </w:p>
        </w:tc>
      </w:tr>
      <w:tr w:rsidR="001C5C1A" w:rsidRPr="0021207D" w14:paraId="05214792" w14:textId="77777777" w:rsidTr="00B83DFC">
        <w:trPr>
          <w:trHeight w:val="432"/>
        </w:trPr>
        <w:tc>
          <w:tcPr>
            <w:tcW w:w="10308" w:type="dxa"/>
            <w:shd w:val="clear" w:color="auto" w:fill="auto"/>
            <w:vAlign w:val="center"/>
          </w:tcPr>
          <w:p w14:paraId="240CDBDE" w14:textId="77777777" w:rsidR="00D01F9B" w:rsidRPr="0021207D" w:rsidRDefault="00D01F9B" w:rsidP="00B83DFC">
            <w:pPr>
              <w:tabs>
                <w:tab w:val="left" w:pos="720"/>
                <w:tab w:val="left" w:leader="dot" w:pos="8040"/>
              </w:tabs>
              <w:rPr>
                <w:rFonts w:ascii="Arial" w:hAnsi="Arial" w:cs="Arial"/>
              </w:rPr>
            </w:pPr>
          </w:p>
          <w:p w14:paraId="1C5BA267" w14:textId="004C4B39" w:rsidR="001C5C1A" w:rsidRPr="0021207D" w:rsidRDefault="001C5C1A" w:rsidP="00B83DFC">
            <w:pPr>
              <w:tabs>
                <w:tab w:val="left" w:pos="720"/>
                <w:tab w:val="left" w:leader="dot" w:pos="8040"/>
              </w:tabs>
              <w:rPr>
                <w:rFonts w:ascii="Arial" w:hAnsi="Arial" w:cs="Arial"/>
              </w:rPr>
            </w:pPr>
            <w:r w:rsidRPr="0021207D">
              <w:rPr>
                <w:rFonts w:ascii="Arial" w:hAnsi="Arial" w:cs="Arial"/>
              </w:rPr>
              <w:t xml:space="preserve">The Council </w:t>
            </w:r>
            <w:r w:rsidR="00A24B2F" w:rsidRPr="0021207D">
              <w:rPr>
                <w:rFonts w:ascii="Arial" w:hAnsi="Arial" w:cs="Arial"/>
              </w:rPr>
              <w:t xml:space="preserve">currently </w:t>
            </w:r>
            <w:r w:rsidRPr="0021207D">
              <w:rPr>
                <w:rFonts w:ascii="Arial" w:hAnsi="Arial" w:cs="Arial"/>
              </w:rPr>
              <w:t>comprise</w:t>
            </w:r>
            <w:r w:rsidR="00A24B2F" w:rsidRPr="0021207D">
              <w:rPr>
                <w:rFonts w:ascii="Arial" w:hAnsi="Arial" w:cs="Arial"/>
              </w:rPr>
              <w:t>s</w:t>
            </w:r>
            <w:r w:rsidRPr="0021207D">
              <w:rPr>
                <w:rFonts w:ascii="Arial" w:hAnsi="Arial" w:cs="Arial"/>
              </w:rPr>
              <w:t xml:space="preserve"> 36 Councillors covering 1</w:t>
            </w:r>
            <w:r w:rsidR="00A24B2F" w:rsidRPr="0021207D">
              <w:rPr>
                <w:rFonts w:ascii="Arial" w:hAnsi="Arial" w:cs="Arial"/>
              </w:rPr>
              <w:t>6</w:t>
            </w:r>
            <w:r w:rsidRPr="0021207D">
              <w:rPr>
                <w:rFonts w:ascii="Arial" w:hAnsi="Arial" w:cs="Arial"/>
              </w:rPr>
              <w:t xml:space="preserve"> wards.  </w:t>
            </w:r>
            <w:r w:rsidR="00BB2A67" w:rsidRPr="0021207D">
              <w:rPr>
                <w:rFonts w:ascii="Arial" w:hAnsi="Arial" w:cs="Arial"/>
              </w:rPr>
              <w:t xml:space="preserve">They are responsible for making decisions on behalf of the local community about services provided by the Council.  </w:t>
            </w:r>
            <w:r w:rsidRPr="0021207D">
              <w:rPr>
                <w:rFonts w:ascii="Arial" w:hAnsi="Arial" w:cs="Arial"/>
              </w:rPr>
              <w:t>Its current political composition is:</w:t>
            </w:r>
          </w:p>
          <w:p w14:paraId="0271F93A" w14:textId="77777777" w:rsidR="001C5C1A" w:rsidRPr="0021207D" w:rsidRDefault="001C5C1A" w:rsidP="00B83DFC">
            <w:pPr>
              <w:tabs>
                <w:tab w:val="left" w:pos="720"/>
                <w:tab w:val="left" w:leader="dot" w:pos="8040"/>
              </w:tabs>
              <w:rPr>
                <w:rFonts w:ascii="Arial" w:hAnsi="Arial" w:cs="Arial"/>
              </w:rPr>
            </w:pPr>
          </w:p>
          <w:p w14:paraId="6972D533" w14:textId="0A78818E" w:rsidR="001C5C1A" w:rsidRPr="0021207D" w:rsidRDefault="001C5C1A" w:rsidP="00B83DFC">
            <w:pPr>
              <w:tabs>
                <w:tab w:val="left" w:pos="3615"/>
                <w:tab w:val="left" w:pos="3686"/>
                <w:tab w:val="left" w:leader="dot" w:pos="8040"/>
              </w:tabs>
              <w:ind w:left="720" w:hanging="11"/>
              <w:rPr>
                <w:rFonts w:ascii="Arial" w:hAnsi="Arial" w:cs="Arial"/>
              </w:rPr>
            </w:pPr>
            <w:r w:rsidRPr="0021207D">
              <w:rPr>
                <w:rFonts w:ascii="Arial" w:hAnsi="Arial" w:cs="Arial"/>
              </w:rPr>
              <w:t>Conservative</w:t>
            </w:r>
            <w:r w:rsidRPr="0021207D">
              <w:rPr>
                <w:rFonts w:ascii="Arial" w:hAnsi="Arial" w:cs="Arial"/>
              </w:rPr>
              <w:tab/>
            </w:r>
            <w:r w:rsidR="00A24B2F" w:rsidRPr="0021207D">
              <w:rPr>
                <w:rFonts w:ascii="Arial" w:hAnsi="Arial" w:cs="Arial"/>
              </w:rPr>
              <w:t>1</w:t>
            </w:r>
            <w:r w:rsidR="00903358" w:rsidRPr="0021207D">
              <w:rPr>
                <w:rFonts w:ascii="Arial" w:hAnsi="Arial" w:cs="Arial"/>
              </w:rPr>
              <w:t>8</w:t>
            </w:r>
          </w:p>
          <w:p w14:paraId="7569E908" w14:textId="1D472C6B" w:rsidR="001C5C1A" w:rsidRPr="0021207D" w:rsidRDefault="001C5C1A" w:rsidP="00B83DFC">
            <w:pPr>
              <w:tabs>
                <w:tab w:val="left" w:pos="720"/>
                <w:tab w:val="left" w:pos="3615"/>
                <w:tab w:val="left" w:leader="dot" w:pos="8040"/>
              </w:tabs>
              <w:ind w:left="720"/>
              <w:rPr>
                <w:rFonts w:ascii="Arial" w:hAnsi="Arial" w:cs="Arial"/>
              </w:rPr>
            </w:pPr>
            <w:r w:rsidRPr="0021207D">
              <w:rPr>
                <w:rFonts w:ascii="Arial" w:hAnsi="Arial" w:cs="Arial"/>
              </w:rPr>
              <w:t>Liberal Democrat</w:t>
            </w:r>
            <w:r w:rsidRPr="0021207D">
              <w:rPr>
                <w:rFonts w:ascii="Arial" w:hAnsi="Arial" w:cs="Arial"/>
              </w:rPr>
              <w:tab/>
            </w:r>
            <w:r w:rsidR="004B29C7" w:rsidRPr="0021207D">
              <w:rPr>
                <w:rFonts w:ascii="Arial" w:hAnsi="Arial" w:cs="Arial"/>
              </w:rPr>
              <w:t>1</w:t>
            </w:r>
            <w:r w:rsidR="00C87451" w:rsidRPr="0021207D">
              <w:rPr>
                <w:rFonts w:ascii="Arial" w:hAnsi="Arial" w:cs="Arial"/>
              </w:rPr>
              <w:t>5</w:t>
            </w:r>
          </w:p>
          <w:p w14:paraId="7B1DD123" w14:textId="10B68BBA" w:rsidR="001C5C1A" w:rsidRPr="0021207D" w:rsidRDefault="00A24B2F" w:rsidP="00B83DFC">
            <w:pPr>
              <w:tabs>
                <w:tab w:val="left" w:pos="3615"/>
                <w:tab w:val="left" w:pos="3828"/>
                <w:tab w:val="left" w:leader="dot" w:pos="8040"/>
              </w:tabs>
              <w:ind w:left="720" w:hanging="11"/>
              <w:rPr>
                <w:rFonts w:ascii="Arial" w:hAnsi="Arial" w:cs="Arial"/>
              </w:rPr>
            </w:pPr>
            <w:r w:rsidRPr="0021207D">
              <w:rPr>
                <w:rFonts w:ascii="Arial" w:hAnsi="Arial" w:cs="Arial"/>
              </w:rPr>
              <w:t>Independ</w:t>
            </w:r>
            <w:r w:rsidR="00BF1F52" w:rsidRPr="0021207D">
              <w:rPr>
                <w:rFonts w:ascii="Arial" w:hAnsi="Arial" w:cs="Arial"/>
              </w:rPr>
              <w:t>ent</w:t>
            </w:r>
            <w:r w:rsidR="00C87451" w:rsidRPr="0021207D">
              <w:rPr>
                <w:rFonts w:ascii="Arial" w:hAnsi="Arial" w:cs="Arial"/>
              </w:rPr>
              <w:t xml:space="preserve"> Group</w:t>
            </w:r>
            <w:r w:rsidR="00C87451" w:rsidRPr="0021207D">
              <w:rPr>
                <w:rFonts w:ascii="Arial" w:hAnsi="Arial" w:cs="Arial"/>
              </w:rPr>
              <w:tab/>
              <w:t>3</w:t>
            </w:r>
          </w:p>
          <w:p w14:paraId="42252ED8" w14:textId="77777777" w:rsidR="00A24B2F" w:rsidRPr="0021207D" w:rsidRDefault="00A24B2F" w:rsidP="00B83DFC">
            <w:pPr>
              <w:tabs>
                <w:tab w:val="left" w:pos="720"/>
                <w:tab w:val="left" w:pos="3615"/>
                <w:tab w:val="left" w:leader="dot" w:pos="8040"/>
              </w:tabs>
              <w:ind w:left="720"/>
              <w:rPr>
                <w:rFonts w:ascii="Arial" w:hAnsi="Arial" w:cs="Arial"/>
              </w:rPr>
            </w:pPr>
          </w:p>
          <w:p w14:paraId="2782E4F2" w14:textId="7B92CB27" w:rsidR="005717A3" w:rsidRPr="0021207D" w:rsidRDefault="005717A3" w:rsidP="00E478A9">
            <w:pPr>
              <w:tabs>
                <w:tab w:val="left" w:pos="720"/>
                <w:tab w:val="left" w:leader="dot" w:pos="8040"/>
              </w:tabs>
              <w:rPr>
                <w:rFonts w:ascii="Arial" w:hAnsi="Arial" w:cs="Arial"/>
              </w:rPr>
            </w:pPr>
            <w:r w:rsidRPr="0021207D">
              <w:rPr>
                <w:rFonts w:ascii="Arial" w:hAnsi="Arial" w:cs="Arial"/>
              </w:rPr>
              <w:t xml:space="preserve">The Council </w:t>
            </w:r>
            <w:r w:rsidR="00BB2A67" w:rsidRPr="0021207D">
              <w:rPr>
                <w:rFonts w:ascii="Arial" w:hAnsi="Arial" w:cs="Arial"/>
              </w:rPr>
              <w:t>operates under a Leader and Cabinet model of Governance since May 2019</w:t>
            </w:r>
            <w:r w:rsidRPr="0021207D">
              <w:rPr>
                <w:rFonts w:ascii="Arial" w:hAnsi="Arial" w:cs="Arial"/>
              </w:rPr>
              <w:t xml:space="preserve">.  The Cabinet is at the heart of the day-to-day decision making process and have a key role in proposing budget and policy framework to the Council, taking into account the views of the Overview and Scrutiny Board or any of its other Committees, with a view to </w:t>
            </w:r>
            <w:r w:rsidR="00E478A9" w:rsidRPr="0021207D">
              <w:rPr>
                <w:rFonts w:ascii="Arial" w:hAnsi="Arial" w:cs="Arial"/>
              </w:rPr>
              <w:t>delivering the key principles of supporting thriving people, a thriving economy, tackling climate change and providing a Council that is fit for the future</w:t>
            </w:r>
            <w:r w:rsidR="00D06550" w:rsidRPr="0021207D">
              <w:rPr>
                <w:rFonts w:ascii="Arial" w:hAnsi="Arial" w:cs="Arial"/>
              </w:rPr>
              <w:t>.</w:t>
            </w:r>
          </w:p>
          <w:p w14:paraId="6395CE89" w14:textId="77777777" w:rsidR="005717A3" w:rsidRPr="0021207D" w:rsidRDefault="005717A3" w:rsidP="00B83DFC">
            <w:pPr>
              <w:tabs>
                <w:tab w:val="left" w:pos="720"/>
                <w:tab w:val="left" w:leader="dot" w:pos="8040"/>
              </w:tabs>
              <w:rPr>
                <w:rFonts w:ascii="Arial" w:hAnsi="Arial" w:cs="Arial"/>
              </w:rPr>
            </w:pPr>
          </w:p>
        </w:tc>
      </w:tr>
    </w:tbl>
    <w:p w14:paraId="68C371CC" w14:textId="77777777" w:rsidR="001C5C1A" w:rsidRPr="0021207D" w:rsidRDefault="001C5C1A" w:rsidP="00C53904">
      <w:pPr>
        <w:tabs>
          <w:tab w:val="left" w:pos="720"/>
          <w:tab w:val="left" w:leader="dot" w:pos="8040"/>
        </w:tabs>
        <w:rPr>
          <w:rFonts w:ascii="Arial" w:hAnsi="Arial" w:cs="Arial"/>
        </w:rPr>
      </w:pPr>
    </w:p>
    <w:p w14:paraId="2CF17D12" w14:textId="77777777" w:rsidR="00B83DFC" w:rsidRPr="0021207D" w:rsidRDefault="00B83DFC" w:rsidP="00B83DFC">
      <w:pPr>
        <w:tabs>
          <w:tab w:val="center" w:pos="4946"/>
        </w:tabs>
        <w:rPr>
          <w:rFonts w:ascii="Arial" w:hAnsi="Arial" w:cs="Arial"/>
        </w:rPr>
      </w:pPr>
    </w:p>
    <w:p w14:paraId="4757ECD6" w14:textId="77777777" w:rsidR="00E478A9" w:rsidRPr="0021207D" w:rsidRDefault="00E478A9" w:rsidP="00B83DFC">
      <w:pPr>
        <w:tabs>
          <w:tab w:val="center" w:pos="4946"/>
        </w:tabs>
        <w:rPr>
          <w:rFonts w:ascii="Arial" w:hAnsi="Arial" w:cs="Arial"/>
        </w:rPr>
      </w:pPr>
    </w:p>
    <w:p w14:paraId="1325AAA8" w14:textId="77777777" w:rsidR="00E478A9" w:rsidRPr="0021207D" w:rsidRDefault="00E478A9" w:rsidP="00B83DFC">
      <w:pPr>
        <w:tabs>
          <w:tab w:val="center" w:pos="4946"/>
        </w:tabs>
        <w:rPr>
          <w:rFonts w:ascii="Arial" w:hAnsi="Arial" w:cs="Arial"/>
        </w:rPr>
      </w:pPr>
    </w:p>
    <w:p w14:paraId="2710AB80" w14:textId="77777777" w:rsidR="00E478A9" w:rsidRPr="0021207D" w:rsidRDefault="00E478A9" w:rsidP="00B83DFC">
      <w:pPr>
        <w:tabs>
          <w:tab w:val="center" w:pos="4946"/>
        </w:tabs>
        <w:rPr>
          <w:rFonts w:ascii="Arial" w:hAnsi="Arial" w:cs="Arial"/>
        </w:rPr>
      </w:pPr>
    </w:p>
    <w:p w14:paraId="45901761" w14:textId="77777777" w:rsidR="00E478A9" w:rsidRPr="0021207D" w:rsidRDefault="00E478A9" w:rsidP="00B83DFC">
      <w:pPr>
        <w:tabs>
          <w:tab w:val="center" w:pos="4946"/>
        </w:tabs>
        <w:rPr>
          <w:rFonts w:ascii="Arial" w:hAnsi="Arial" w:cs="Arial"/>
        </w:rPr>
      </w:pPr>
    </w:p>
    <w:p w14:paraId="43DDC1D3" w14:textId="77777777" w:rsidR="00E478A9" w:rsidRPr="0021207D" w:rsidRDefault="00E478A9" w:rsidP="00B83DFC">
      <w:pPr>
        <w:tabs>
          <w:tab w:val="center" w:pos="4946"/>
        </w:tabs>
        <w:rPr>
          <w:rFonts w:ascii="Arial" w:hAnsi="Arial" w:cs="Arial"/>
        </w:rPr>
      </w:pPr>
    </w:p>
    <w:p w14:paraId="2D619079" w14:textId="77777777" w:rsidR="00E478A9" w:rsidRPr="0021207D" w:rsidRDefault="00E478A9" w:rsidP="00B83DFC">
      <w:pPr>
        <w:tabs>
          <w:tab w:val="center" w:pos="4946"/>
        </w:tabs>
        <w:rPr>
          <w:rFonts w:ascii="Arial" w:hAnsi="Arial" w:cs="Arial"/>
        </w:rPr>
      </w:pPr>
    </w:p>
    <w:p w14:paraId="12F03D1D" w14:textId="77777777" w:rsidR="00E478A9" w:rsidRPr="0021207D" w:rsidRDefault="00E478A9" w:rsidP="00E478A9">
      <w:pPr>
        <w:tabs>
          <w:tab w:val="center" w:pos="4946"/>
        </w:tabs>
        <w:jc w:val="center"/>
        <w:rPr>
          <w:rFonts w:ascii="Arial" w:hAnsi="Arial" w:cs="Arial"/>
        </w:rPr>
      </w:pPr>
    </w:p>
    <w:p w14:paraId="25653C22" w14:textId="77777777" w:rsidR="00E478A9" w:rsidRPr="0021207D" w:rsidRDefault="00E478A9" w:rsidP="00B83DFC">
      <w:pPr>
        <w:tabs>
          <w:tab w:val="center" w:pos="4946"/>
        </w:tabs>
        <w:rPr>
          <w:rFonts w:ascii="Arial" w:hAnsi="Arial" w:cs="Arial"/>
        </w:rPr>
      </w:pPr>
    </w:p>
    <w:p w14:paraId="37C0997A" w14:textId="77777777" w:rsidR="00E478A9" w:rsidRPr="0021207D" w:rsidRDefault="00E478A9" w:rsidP="00E478A9">
      <w:pPr>
        <w:tabs>
          <w:tab w:val="center" w:pos="4946"/>
        </w:tabs>
        <w:jc w:val="center"/>
        <w:rPr>
          <w:rFonts w:ascii="Arial" w:hAnsi="Arial" w:cs="Arial"/>
        </w:rPr>
        <w:sectPr w:rsidR="00E478A9" w:rsidRPr="0021207D" w:rsidSect="001C5C1A">
          <w:footerReference w:type="first" r:id="rId14"/>
          <w:pgSz w:w="11909" w:h="16834" w:code="9"/>
          <w:pgMar w:top="864" w:right="1008" w:bottom="864" w:left="1008" w:header="706" w:footer="706" w:gutter="0"/>
          <w:pgNumType w:start="1"/>
          <w:cols w:space="708"/>
          <w:noEndnote/>
          <w:titlePg/>
          <w:docGrid w:linePitch="326"/>
        </w:sectPr>
      </w:pPr>
    </w:p>
    <w:p w14:paraId="72CCAED7" w14:textId="77777777" w:rsidR="00526216" w:rsidRPr="0021207D" w:rsidRDefault="00526216" w:rsidP="00AC2ED8">
      <w:pPr>
        <w:spacing w:before="240"/>
        <w:jc w:val="center"/>
        <w:rPr>
          <w:rFonts w:ascii="Arial" w:hAnsi="Arial"/>
          <w:b/>
        </w:rPr>
      </w:pPr>
      <w:r w:rsidRPr="0021207D">
        <w:rPr>
          <w:rFonts w:ascii="Arial" w:hAnsi="Arial"/>
          <w:b/>
        </w:rPr>
        <w:lastRenderedPageBreak/>
        <w:t>Decision Making Structure</w:t>
      </w:r>
    </w:p>
    <w:p w14:paraId="315C5FEC" w14:textId="77777777" w:rsidR="00F628C2" w:rsidRPr="0021207D" w:rsidRDefault="00F628C2" w:rsidP="00F628C2">
      <w:pPr>
        <w:spacing w:before="240"/>
        <w:jc w:val="center"/>
        <w:rPr>
          <w:rFonts w:ascii="Arial" w:hAnsi="Arial"/>
          <w:b/>
        </w:rPr>
      </w:pPr>
    </w:p>
    <w:p w14:paraId="3FD8B747" w14:textId="77777777" w:rsidR="00526216" w:rsidRPr="0021207D" w:rsidRDefault="00526216" w:rsidP="00526216">
      <w:pPr>
        <w:rPr>
          <w:rFonts w:ascii="Arial" w:hAnsi="Arial"/>
          <w:b/>
        </w:rPr>
      </w:pPr>
    </w:p>
    <w:p w14:paraId="77FBF0C3" w14:textId="77777777" w:rsidR="00526216" w:rsidRPr="0021207D" w:rsidRDefault="00BE7F3B" w:rsidP="00C53904">
      <w:pPr>
        <w:tabs>
          <w:tab w:val="left" w:pos="720"/>
          <w:tab w:val="left" w:leader="dot" w:pos="8040"/>
        </w:tabs>
        <w:rPr>
          <w:rFonts w:ascii="Arial" w:hAnsi="Arial" w:cs="Arial"/>
        </w:rPr>
        <w:sectPr w:rsidR="00526216" w:rsidRPr="0021207D" w:rsidSect="00526216">
          <w:pgSz w:w="11909" w:h="16834" w:code="9"/>
          <w:pgMar w:top="864" w:right="1008" w:bottom="864" w:left="1008" w:header="706" w:footer="706" w:gutter="0"/>
          <w:cols w:space="708"/>
          <w:noEndnote/>
          <w:titlePg/>
          <w:docGrid w:linePitch="326"/>
        </w:sectPr>
      </w:pPr>
      <w:r w:rsidRPr="0021207D">
        <w:rPr>
          <w:noProof/>
        </w:rPr>
        <w:pict w14:anchorId="7CFC0C9E">
          <v:shape id="Picture 1001550" o:spid="_x0000_i1026" type="#_x0000_t75" style="width:494.8pt;height:665.3pt;visibility:visible">
            <v:imagedata r:id="rId15" o:title=""/>
          </v:shape>
        </w:pic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0"/>
        <w:gridCol w:w="9588"/>
      </w:tblGrid>
      <w:tr w:rsidR="0021207D" w:rsidRPr="0021207D" w14:paraId="3393A158" w14:textId="77777777" w:rsidTr="00B83DFC">
        <w:trPr>
          <w:cantSplit/>
          <w:trHeight w:val="432"/>
        </w:trPr>
        <w:tc>
          <w:tcPr>
            <w:tcW w:w="720" w:type="dxa"/>
            <w:shd w:val="clear" w:color="auto" w:fill="E6E6E6"/>
            <w:vAlign w:val="center"/>
          </w:tcPr>
          <w:p w14:paraId="17505E1B" w14:textId="77777777" w:rsidR="001C5C1A" w:rsidRPr="0021207D" w:rsidRDefault="001C5C1A" w:rsidP="005F1D90">
            <w:pPr>
              <w:rPr>
                <w:rFonts w:ascii="Arial" w:hAnsi="Arial" w:cs="Arial"/>
                <w:b/>
              </w:rPr>
            </w:pPr>
            <w:r w:rsidRPr="0021207D">
              <w:rPr>
                <w:rFonts w:ascii="Arial" w:hAnsi="Arial" w:cs="Arial"/>
                <w:b/>
              </w:rPr>
              <w:lastRenderedPageBreak/>
              <w:t>2.</w:t>
            </w:r>
          </w:p>
        </w:tc>
        <w:tc>
          <w:tcPr>
            <w:tcW w:w="9588" w:type="dxa"/>
            <w:shd w:val="clear" w:color="auto" w:fill="E6E6E6"/>
            <w:vAlign w:val="center"/>
          </w:tcPr>
          <w:p w14:paraId="0136EFA1" w14:textId="77777777" w:rsidR="001C5C1A" w:rsidRPr="0021207D" w:rsidRDefault="001C5C1A" w:rsidP="005F1D90">
            <w:pPr>
              <w:rPr>
                <w:rFonts w:ascii="Arial" w:hAnsi="Arial" w:cs="Arial"/>
                <w:b/>
              </w:rPr>
            </w:pPr>
            <w:r w:rsidRPr="0021207D">
              <w:rPr>
                <w:rFonts w:ascii="Arial" w:hAnsi="Arial" w:cs="Arial"/>
                <w:b/>
              </w:rPr>
              <w:t>About the Independent Remuneration Panel</w:t>
            </w:r>
          </w:p>
        </w:tc>
      </w:tr>
    </w:tbl>
    <w:p w14:paraId="41A18D1A" w14:textId="77777777" w:rsidR="001C5C1A" w:rsidRPr="0021207D" w:rsidRDefault="001C5C1A" w:rsidP="001C5C1A">
      <w:pPr>
        <w:tabs>
          <w:tab w:val="left" w:pos="720"/>
          <w:tab w:val="left" w:leader="dot" w:pos="8040"/>
        </w:tabs>
        <w:rPr>
          <w:rFonts w:ascii="Arial" w:hAnsi="Arial" w:cs="Arial"/>
          <w:b/>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1C5C1A" w:rsidRPr="0021207D" w14:paraId="5E69DD64" w14:textId="77777777" w:rsidTr="00B83DFC">
        <w:trPr>
          <w:trHeight w:val="432"/>
        </w:trPr>
        <w:tc>
          <w:tcPr>
            <w:tcW w:w="10308" w:type="dxa"/>
            <w:shd w:val="clear" w:color="auto" w:fill="auto"/>
            <w:vAlign w:val="center"/>
          </w:tcPr>
          <w:p w14:paraId="6DAF0582" w14:textId="77777777" w:rsidR="008920F0" w:rsidRPr="0021207D" w:rsidRDefault="00AC2ED8" w:rsidP="00B83DFC">
            <w:pPr>
              <w:tabs>
                <w:tab w:val="left" w:pos="720"/>
                <w:tab w:val="left" w:leader="dot" w:pos="8040"/>
              </w:tabs>
              <w:rPr>
                <w:rFonts w:ascii="Arial" w:hAnsi="Arial" w:cs="Arial"/>
              </w:rPr>
            </w:pPr>
            <w:r w:rsidRPr="0021207D">
              <w:rPr>
                <w:rFonts w:ascii="Arial" w:hAnsi="Arial" w:cs="Arial"/>
              </w:rPr>
              <w:t>A</w:t>
            </w:r>
            <w:r w:rsidR="008920F0" w:rsidRPr="0021207D">
              <w:rPr>
                <w:rFonts w:ascii="Arial" w:hAnsi="Arial" w:cs="Arial"/>
              </w:rPr>
              <w:t xml:space="preserve">ll Councillors (known as ‘members’) receive a basic allowance which helps to cover the cost of being a member (e.g. telephone, stationery, costs of visiting constituents etc.).  The </w:t>
            </w:r>
            <w:r w:rsidRPr="0021207D">
              <w:rPr>
                <w:rFonts w:ascii="Arial" w:hAnsi="Arial" w:cs="Arial"/>
              </w:rPr>
              <w:t>Leader</w:t>
            </w:r>
            <w:r w:rsidR="008920F0" w:rsidRPr="0021207D">
              <w:rPr>
                <w:rFonts w:ascii="Arial" w:hAnsi="Arial" w:cs="Arial"/>
              </w:rPr>
              <w:t xml:space="preserve"> and some Councillors who have additional responsibilit</w:t>
            </w:r>
            <w:r w:rsidRPr="0021207D">
              <w:rPr>
                <w:rFonts w:ascii="Arial" w:hAnsi="Arial" w:cs="Arial"/>
              </w:rPr>
              <w:t>ies</w:t>
            </w:r>
            <w:r w:rsidR="008920F0" w:rsidRPr="0021207D">
              <w:rPr>
                <w:rFonts w:ascii="Arial" w:hAnsi="Arial" w:cs="Arial"/>
              </w:rPr>
              <w:t xml:space="preserve"> also receive a Special Responsibility Allowance.  Details of all allowances payable to members are set out in the Council’s Members Allowances Scheme</w:t>
            </w:r>
            <w:r w:rsidRPr="0021207D">
              <w:rPr>
                <w:rFonts w:ascii="Arial" w:hAnsi="Arial" w:cs="Arial"/>
              </w:rPr>
              <w:t xml:space="preserve"> which can be found under Part 6 of the Council’s Constitution.</w:t>
            </w:r>
          </w:p>
          <w:p w14:paraId="6E733353" w14:textId="77777777" w:rsidR="008920F0" w:rsidRPr="0021207D" w:rsidRDefault="008920F0" w:rsidP="00B83DFC">
            <w:pPr>
              <w:tabs>
                <w:tab w:val="left" w:pos="720"/>
                <w:tab w:val="left" w:leader="dot" w:pos="8040"/>
              </w:tabs>
              <w:rPr>
                <w:rFonts w:ascii="Arial" w:hAnsi="Arial" w:cs="Arial"/>
              </w:rPr>
            </w:pPr>
          </w:p>
          <w:p w14:paraId="5484F4F5" w14:textId="77777777" w:rsidR="001C5C1A" w:rsidRPr="0021207D" w:rsidRDefault="007000F0" w:rsidP="00B83DFC">
            <w:pPr>
              <w:tabs>
                <w:tab w:val="left" w:pos="720"/>
                <w:tab w:val="left" w:leader="dot" w:pos="8040"/>
              </w:tabs>
              <w:rPr>
                <w:rFonts w:ascii="Arial" w:hAnsi="Arial" w:cs="Arial"/>
              </w:rPr>
            </w:pPr>
            <w:r w:rsidRPr="0021207D">
              <w:rPr>
                <w:rFonts w:ascii="Arial" w:hAnsi="Arial" w:cs="Arial"/>
              </w:rPr>
              <w:t xml:space="preserve">The Council is required (under the </w:t>
            </w:r>
            <w:r w:rsidR="001C5C1A" w:rsidRPr="0021207D">
              <w:rPr>
                <w:rFonts w:ascii="Arial" w:hAnsi="Arial" w:cs="Arial"/>
              </w:rPr>
              <w:t>Local Authorities (Members’ Allowances) Regulations 2003</w:t>
            </w:r>
            <w:r w:rsidRPr="0021207D">
              <w:rPr>
                <w:rFonts w:ascii="Arial" w:hAnsi="Arial" w:cs="Arial"/>
              </w:rPr>
              <w:t>)</w:t>
            </w:r>
            <w:r w:rsidR="001C5C1A" w:rsidRPr="0021207D">
              <w:rPr>
                <w:rFonts w:ascii="Arial" w:hAnsi="Arial" w:cs="Arial"/>
              </w:rPr>
              <w:t xml:space="preserve"> </w:t>
            </w:r>
            <w:r w:rsidRPr="0021207D">
              <w:rPr>
                <w:rFonts w:ascii="Arial" w:hAnsi="Arial" w:cs="Arial"/>
              </w:rPr>
              <w:t>to establish</w:t>
            </w:r>
            <w:r w:rsidR="001C5C1A" w:rsidRPr="0021207D">
              <w:rPr>
                <w:rFonts w:ascii="Arial" w:hAnsi="Arial" w:cs="Arial"/>
              </w:rPr>
              <w:t xml:space="preserve"> and maintain an Independent Remuneration Panel to </w:t>
            </w:r>
            <w:r w:rsidRPr="0021207D">
              <w:rPr>
                <w:rFonts w:ascii="Arial" w:hAnsi="Arial" w:cs="Arial"/>
              </w:rPr>
              <w:t xml:space="preserve">keep </w:t>
            </w:r>
            <w:r w:rsidR="001C5C1A" w:rsidRPr="0021207D">
              <w:rPr>
                <w:rFonts w:ascii="Arial" w:hAnsi="Arial" w:cs="Arial"/>
              </w:rPr>
              <w:t xml:space="preserve">the Members’ Allowances Scheme </w:t>
            </w:r>
            <w:r w:rsidRPr="0021207D">
              <w:rPr>
                <w:rFonts w:ascii="Arial" w:hAnsi="Arial" w:cs="Arial"/>
              </w:rPr>
              <w:t xml:space="preserve">under review </w:t>
            </w:r>
            <w:r w:rsidR="001C5C1A" w:rsidRPr="0021207D">
              <w:rPr>
                <w:rFonts w:ascii="Arial" w:hAnsi="Arial" w:cs="Arial"/>
              </w:rPr>
              <w:t>and make recommendations to the Council regarding the Scheme.  Independent Remuneration Panels make recommendations about the level</w:t>
            </w:r>
            <w:r w:rsidR="00D01F9B" w:rsidRPr="0021207D">
              <w:rPr>
                <w:rFonts w:ascii="Arial" w:hAnsi="Arial" w:cs="Arial"/>
              </w:rPr>
              <w:t>s</w:t>
            </w:r>
            <w:r w:rsidR="001C5C1A" w:rsidRPr="0021207D">
              <w:rPr>
                <w:rFonts w:ascii="Arial" w:hAnsi="Arial" w:cs="Arial"/>
              </w:rPr>
              <w:t xml:space="preserve"> </w:t>
            </w:r>
            <w:proofErr w:type="gramStart"/>
            <w:r w:rsidR="001C5C1A" w:rsidRPr="0021207D">
              <w:rPr>
                <w:rFonts w:ascii="Arial" w:hAnsi="Arial" w:cs="Arial"/>
              </w:rPr>
              <w:t>of</w:t>
            </w:r>
            <w:r w:rsidR="00D01F9B" w:rsidRPr="0021207D">
              <w:rPr>
                <w:rFonts w:ascii="Arial" w:hAnsi="Arial" w:cs="Arial"/>
              </w:rPr>
              <w:t>:</w:t>
            </w:r>
            <w:proofErr w:type="gramEnd"/>
            <w:r w:rsidR="001C5C1A" w:rsidRPr="0021207D">
              <w:rPr>
                <w:rFonts w:ascii="Arial" w:hAnsi="Arial" w:cs="Arial"/>
              </w:rPr>
              <w:t xml:space="preserve"> basic allowance for all </w:t>
            </w:r>
            <w:r w:rsidR="00AC2774" w:rsidRPr="0021207D">
              <w:rPr>
                <w:rFonts w:ascii="Arial" w:hAnsi="Arial" w:cs="Arial"/>
              </w:rPr>
              <w:t>members</w:t>
            </w:r>
            <w:r w:rsidR="00D01F9B" w:rsidRPr="0021207D">
              <w:rPr>
                <w:rFonts w:ascii="Arial" w:hAnsi="Arial" w:cs="Arial"/>
              </w:rPr>
              <w:t>;</w:t>
            </w:r>
            <w:r w:rsidR="001C5C1A" w:rsidRPr="0021207D">
              <w:rPr>
                <w:rFonts w:ascii="Arial" w:hAnsi="Arial" w:cs="Arial"/>
              </w:rPr>
              <w:t xml:space="preserve"> the special responsibility allowances which can be paid</w:t>
            </w:r>
            <w:r w:rsidR="00D01F9B" w:rsidRPr="0021207D">
              <w:rPr>
                <w:rFonts w:ascii="Arial" w:hAnsi="Arial" w:cs="Arial"/>
              </w:rPr>
              <w:t>;</w:t>
            </w:r>
            <w:r w:rsidR="001C5C1A" w:rsidRPr="0021207D">
              <w:rPr>
                <w:rFonts w:ascii="Arial" w:hAnsi="Arial" w:cs="Arial"/>
              </w:rPr>
              <w:t xml:space="preserve"> childcare and dependent carers’ allowances</w:t>
            </w:r>
            <w:r w:rsidR="00D01F9B" w:rsidRPr="0021207D">
              <w:rPr>
                <w:rFonts w:ascii="Arial" w:hAnsi="Arial" w:cs="Arial"/>
              </w:rPr>
              <w:t>;</w:t>
            </w:r>
            <w:r w:rsidR="001C5C1A" w:rsidRPr="0021207D">
              <w:rPr>
                <w:rFonts w:ascii="Arial" w:hAnsi="Arial" w:cs="Arial"/>
              </w:rPr>
              <w:t xml:space="preserve"> </w:t>
            </w:r>
            <w:r w:rsidR="00D01F9B" w:rsidRPr="0021207D">
              <w:rPr>
                <w:rFonts w:ascii="Arial" w:hAnsi="Arial" w:cs="Arial"/>
              </w:rPr>
              <w:t>and</w:t>
            </w:r>
            <w:r w:rsidR="001C5C1A" w:rsidRPr="0021207D">
              <w:rPr>
                <w:rFonts w:ascii="Arial" w:hAnsi="Arial" w:cs="Arial"/>
              </w:rPr>
              <w:t xml:space="preserve"> travel and subsistence allowances payable</w:t>
            </w:r>
            <w:r w:rsidR="007E5778" w:rsidRPr="0021207D">
              <w:rPr>
                <w:rFonts w:ascii="Arial" w:hAnsi="Arial" w:cs="Arial"/>
              </w:rPr>
              <w:t xml:space="preserve"> and how the allowances are uprated each year</w:t>
            </w:r>
            <w:r w:rsidR="001C5C1A" w:rsidRPr="0021207D">
              <w:rPr>
                <w:rFonts w:ascii="Arial" w:hAnsi="Arial" w:cs="Arial"/>
              </w:rPr>
              <w:t>.</w:t>
            </w:r>
          </w:p>
          <w:p w14:paraId="0BB633F3" w14:textId="77777777" w:rsidR="001C5C1A" w:rsidRPr="0021207D" w:rsidRDefault="001C5C1A" w:rsidP="00B83DFC">
            <w:pPr>
              <w:tabs>
                <w:tab w:val="left" w:pos="720"/>
                <w:tab w:val="left" w:leader="dot" w:pos="8040"/>
              </w:tabs>
              <w:rPr>
                <w:rFonts w:ascii="Arial" w:hAnsi="Arial" w:cs="Arial"/>
              </w:rPr>
            </w:pPr>
          </w:p>
          <w:p w14:paraId="67F395B1" w14:textId="77777777" w:rsidR="001C5C1A" w:rsidRPr="0021207D" w:rsidRDefault="001C5C1A" w:rsidP="00B83DFC">
            <w:pPr>
              <w:tabs>
                <w:tab w:val="left" w:pos="720"/>
                <w:tab w:val="left" w:leader="dot" w:pos="8040"/>
              </w:tabs>
              <w:rPr>
                <w:rFonts w:ascii="Arial" w:hAnsi="Arial" w:cs="Arial"/>
              </w:rPr>
            </w:pPr>
            <w:r w:rsidRPr="0021207D">
              <w:rPr>
                <w:rFonts w:ascii="Arial" w:hAnsi="Arial" w:cs="Arial"/>
              </w:rPr>
              <w:t xml:space="preserve">The Panel is </w:t>
            </w:r>
            <w:r w:rsidR="000505C3" w:rsidRPr="0021207D">
              <w:rPr>
                <w:rFonts w:ascii="Arial" w:hAnsi="Arial" w:cs="Arial"/>
              </w:rPr>
              <w:t>required to consist of at least three members</w:t>
            </w:r>
            <w:r w:rsidRPr="0021207D">
              <w:rPr>
                <w:rFonts w:ascii="Arial" w:hAnsi="Arial" w:cs="Arial"/>
              </w:rPr>
              <w:t xml:space="preserve">.  </w:t>
            </w:r>
          </w:p>
          <w:p w14:paraId="06C28BC9" w14:textId="77777777" w:rsidR="001C5C1A" w:rsidRPr="0021207D" w:rsidRDefault="001C5C1A" w:rsidP="00B83DFC">
            <w:pPr>
              <w:tabs>
                <w:tab w:val="left" w:pos="720"/>
                <w:tab w:val="left" w:leader="dot" w:pos="8040"/>
              </w:tabs>
              <w:rPr>
                <w:rFonts w:ascii="Arial" w:hAnsi="Arial" w:cs="Arial"/>
              </w:rPr>
            </w:pPr>
          </w:p>
          <w:p w14:paraId="70794162" w14:textId="58FC2E2B" w:rsidR="001C5C1A" w:rsidRPr="0021207D" w:rsidRDefault="001C5C1A" w:rsidP="00B83DFC">
            <w:pPr>
              <w:tabs>
                <w:tab w:val="left" w:pos="720"/>
                <w:tab w:val="left" w:leader="dot" w:pos="8040"/>
              </w:tabs>
              <w:rPr>
                <w:rFonts w:ascii="Arial" w:hAnsi="Arial" w:cs="Arial"/>
              </w:rPr>
            </w:pPr>
            <w:r w:rsidRPr="0021207D">
              <w:rPr>
                <w:rFonts w:ascii="Arial" w:hAnsi="Arial" w:cs="Arial"/>
              </w:rPr>
              <w:t xml:space="preserve">Members of the Independent Remuneration Panel must not be an elected </w:t>
            </w:r>
            <w:r w:rsidR="00AC2774" w:rsidRPr="0021207D">
              <w:rPr>
                <w:rFonts w:ascii="Arial" w:hAnsi="Arial" w:cs="Arial"/>
              </w:rPr>
              <w:t xml:space="preserve">member </w:t>
            </w:r>
            <w:r w:rsidRPr="0021207D">
              <w:rPr>
                <w:rFonts w:ascii="Arial" w:hAnsi="Arial" w:cs="Arial"/>
              </w:rPr>
              <w:t>of the Authority or a member of any committees of the Authority</w:t>
            </w:r>
            <w:r w:rsidR="00560929" w:rsidRPr="0021207D">
              <w:rPr>
                <w:rFonts w:ascii="Arial" w:hAnsi="Arial" w:cs="Arial"/>
              </w:rPr>
              <w:t xml:space="preserve"> </w:t>
            </w:r>
            <w:r w:rsidR="00E90025" w:rsidRPr="0021207D">
              <w:rPr>
                <w:rFonts w:ascii="Arial" w:hAnsi="Arial" w:cs="Arial"/>
              </w:rPr>
              <w:t>and must not be disqualified from becoming a member of the Authority, i</w:t>
            </w:r>
            <w:r w:rsidR="008C5169" w:rsidRPr="0021207D">
              <w:rPr>
                <w:rFonts w:ascii="Arial" w:hAnsi="Arial" w:cs="Arial"/>
              </w:rPr>
              <w:t>.</w:t>
            </w:r>
            <w:r w:rsidR="00E90025" w:rsidRPr="0021207D">
              <w:rPr>
                <w:rFonts w:ascii="Arial" w:hAnsi="Arial" w:cs="Arial"/>
              </w:rPr>
              <w:t>e</w:t>
            </w:r>
            <w:r w:rsidR="008C5169" w:rsidRPr="0021207D">
              <w:rPr>
                <w:rFonts w:ascii="Arial" w:hAnsi="Arial" w:cs="Arial"/>
              </w:rPr>
              <w:t>.</w:t>
            </w:r>
            <w:r w:rsidR="00E90025" w:rsidRPr="0021207D">
              <w:rPr>
                <w:rFonts w:ascii="Arial" w:hAnsi="Arial" w:cs="Arial"/>
              </w:rPr>
              <w:t xml:space="preserve"> must not be:</w:t>
            </w:r>
            <w:r w:rsidRPr="0021207D">
              <w:rPr>
                <w:rFonts w:ascii="Arial" w:hAnsi="Arial" w:cs="Arial"/>
              </w:rPr>
              <w:t xml:space="preserve"> </w:t>
            </w:r>
          </w:p>
          <w:p w14:paraId="76CE429C" w14:textId="77777777" w:rsidR="001C5C1A" w:rsidRPr="0021207D" w:rsidRDefault="001C5C1A" w:rsidP="00B83DFC">
            <w:pPr>
              <w:tabs>
                <w:tab w:val="left" w:pos="720"/>
                <w:tab w:val="left" w:leader="dot" w:pos="8040"/>
              </w:tabs>
              <w:rPr>
                <w:rFonts w:ascii="Arial" w:hAnsi="Arial" w:cs="Arial"/>
              </w:rPr>
            </w:pPr>
          </w:p>
          <w:p w14:paraId="61DE5E2B" w14:textId="77777777" w:rsidR="001C5C1A" w:rsidRPr="0021207D" w:rsidRDefault="001C5C1A" w:rsidP="006D4CAC">
            <w:pPr>
              <w:numPr>
                <w:ilvl w:val="0"/>
                <w:numId w:val="1"/>
              </w:numPr>
              <w:tabs>
                <w:tab w:val="left" w:pos="720"/>
                <w:tab w:val="left" w:leader="dot" w:pos="8040"/>
              </w:tabs>
              <w:rPr>
                <w:rFonts w:ascii="Arial" w:hAnsi="Arial" w:cs="Arial"/>
              </w:rPr>
            </w:pPr>
            <w:r w:rsidRPr="0021207D">
              <w:rPr>
                <w:rFonts w:ascii="Arial" w:hAnsi="Arial" w:cs="Arial"/>
              </w:rPr>
              <w:t>an employee of Torbay Council</w:t>
            </w:r>
            <w:r w:rsidR="00D01F9B" w:rsidRPr="0021207D">
              <w:rPr>
                <w:rFonts w:ascii="Arial" w:hAnsi="Arial" w:cs="Arial"/>
              </w:rPr>
              <w:t xml:space="preserve"> or Brixham Town </w:t>
            </w:r>
            <w:proofErr w:type="gramStart"/>
            <w:r w:rsidR="00D01F9B" w:rsidRPr="0021207D">
              <w:rPr>
                <w:rFonts w:ascii="Arial" w:hAnsi="Arial" w:cs="Arial"/>
              </w:rPr>
              <w:t>Council</w:t>
            </w:r>
            <w:r w:rsidRPr="0021207D">
              <w:rPr>
                <w:rFonts w:ascii="Arial" w:hAnsi="Arial" w:cs="Arial"/>
              </w:rPr>
              <w:t>;</w:t>
            </w:r>
            <w:proofErr w:type="gramEnd"/>
          </w:p>
          <w:p w14:paraId="2ACF8F6F" w14:textId="0C2A31F8" w:rsidR="001C5C1A" w:rsidRPr="0021207D" w:rsidRDefault="001C5C1A" w:rsidP="006D4CAC">
            <w:pPr>
              <w:numPr>
                <w:ilvl w:val="0"/>
                <w:numId w:val="1"/>
              </w:numPr>
              <w:tabs>
                <w:tab w:val="left" w:pos="720"/>
                <w:tab w:val="left" w:leader="dot" w:pos="8040"/>
              </w:tabs>
              <w:rPr>
                <w:rFonts w:ascii="Arial" w:hAnsi="Arial" w:cs="Arial"/>
              </w:rPr>
            </w:pPr>
            <w:r w:rsidRPr="0021207D">
              <w:rPr>
                <w:rFonts w:ascii="Arial" w:hAnsi="Arial" w:cs="Arial"/>
              </w:rPr>
              <w:t xml:space="preserve">an adjudged bankrupt; </w:t>
            </w:r>
            <w:r w:rsidR="00E36D35" w:rsidRPr="0021207D">
              <w:rPr>
                <w:rFonts w:ascii="Arial" w:hAnsi="Arial" w:cs="Arial"/>
              </w:rPr>
              <w:t>or</w:t>
            </w:r>
          </w:p>
          <w:p w14:paraId="77BE59CE" w14:textId="0EB2E984" w:rsidR="001C5C1A" w:rsidRPr="0021207D" w:rsidRDefault="001C5C1A" w:rsidP="006D4CAC">
            <w:pPr>
              <w:numPr>
                <w:ilvl w:val="0"/>
                <w:numId w:val="1"/>
              </w:numPr>
              <w:tabs>
                <w:tab w:val="left" w:pos="720"/>
                <w:tab w:val="left" w:leader="dot" w:pos="8040"/>
              </w:tabs>
              <w:rPr>
                <w:rFonts w:ascii="Arial" w:hAnsi="Arial" w:cs="Arial"/>
              </w:rPr>
            </w:pPr>
            <w:r w:rsidRPr="0021207D">
              <w:rPr>
                <w:rFonts w:ascii="Arial" w:hAnsi="Arial" w:cs="Arial"/>
              </w:rPr>
              <w:t>have been sentenced to imprisonment for three months or more within the last five years</w:t>
            </w:r>
            <w:r w:rsidR="00756BCD" w:rsidRPr="0021207D">
              <w:rPr>
                <w:rFonts w:ascii="Arial" w:hAnsi="Arial" w:cs="Arial"/>
              </w:rPr>
              <w:t>; or</w:t>
            </w:r>
          </w:p>
          <w:p w14:paraId="114EDBD9" w14:textId="623A102A" w:rsidR="00896EF0" w:rsidRPr="0021207D" w:rsidRDefault="00E36696" w:rsidP="006D4CAC">
            <w:pPr>
              <w:numPr>
                <w:ilvl w:val="0"/>
                <w:numId w:val="1"/>
              </w:numPr>
              <w:tabs>
                <w:tab w:val="left" w:pos="720"/>
                <w:tab w:val="left" w:leader="dot" w:pos="8040"/>
              </w:tabs>
              <w:rPr>
                <w:rFonts w:ascii="Arial" w:hAnsi="Arial" w:cs="Arial"/>
              </w:rPr>
            </w:pPr>
            <w:r w:rsidRPr="0021207D">
              <w:rPr>
                <w:rFonts w:ascii="Arial" w:hAnsi="Arial" w:cs="Arial"/>
                <w:shd w:val="clear" w:color="auto" w:fill="FFFFFF"/>
              </w:rPr>
              <w:t>disqualified for being a member of the relevant council under Part III of the Representation of the People Act 1983 or for being a charter trustee</w:t>
            </w:r>
            <w:r w:rsidR="00756BCD" w:rsidRPr="0021207D">
              <w:rPr>
                <w:rFonts w:ascii="Arial" w:hAnsi="Arial" w:cs="Arial"/>
                <w:shd w:val="clear" w:color="auto" w:fill="FFFFFF"/>
              </w:rPr>
              <w:t xml:space="preserve"> </w:t>
            </w:r>
            <w:r w:rsidRPr="0021207D">
              <w:rPr>
                <w:rFonts w:ascii="Arial" w:hAnsi="Arial" w:cs="Arial"/>
                <w:shd w:val="clear" w:color="auto" w:fill="FFFFFF"/>
              </w:rPr>
              <w:t>under</w:t>
            </w:r>
            <w:r w:rsidR="00756BCD" w:rsidRPr="0021207D">
              <w:rPr>
                <w:rFonts w:ascii="Arial" w:hAnsi="Arial" w:cs="Arial"/>
                <w:shd w:val="clear" w:color="auto" w:fill="FFFFFF"/>
              </w:rPr>
              <w:t xml:space="preserve"> </w:t>
            </w:r>
            <w:r w:rsidRPr="0021207D">
              <w:rPr>
                <w:rFonts w:ascii="Arial" w:hAnsi="Arial" w:cs="Arial"/>
                <w:shd w:val="clear" w:color="auto" w:fill="FFFFFF"/>
              </w:rPr>
              <w:t>the Audit Commission Act 1998</w:t>
            </w:r>
            <w:r w:rsidR="00756BCD" w:rsidRPr="0021207D">
              <w:rPr>
                <w:rFonts w:ascii="Arial" w:hAnsi="Arial" w:cs="Arial"/>
                <w:shd w:val="clear" w:color="auto" w:fill="FFFFFF"/>
              </w:rPr>
              <w:t>; or</w:t>
            </w:r>
          </w:p>
          <w:p w14:paraId="4E5E7C5F" w14:textId="418B1441" w:rsidR="006D4CAC" w:rsidRPr="0021207D" w:rsidRDefault="00B370A5" w:rsidP="006D4CAC">
            <w:pPr>
              <w:numPr>
                <w:ilvl w:val="0"/>
                <w:numId w:val="1"/>
              </w:numPr>
              <w:rPr>
                <w:rFonts w:ascii="Arial" w:hAnsi="Arial" w:cs="Arial"/>
                <w:lang w:eastAsia="en-GB"/>
              </w:rPr>
            </w:pPr>
            <w:r w:rsidRPr="0021207D">
              <w:rPr>
                <w:rFonts w:ascii="Arial" w:hAnsi="Arial" w:cs="Arial"/>
              </w:rPr>
              <w:t>a</w:t>
            </w:r>
            <w:r w:rsidR="006D4CAC" w:rsidRPr="0021207D">
              <w:rPr>
                <w:rFonts w:ascii="Arial" w:hAnsi="Arial" w:cs="Arial"/>
              </w:rPr>
              <w:t xml:space="preserve"> disqualified person for the purposes of s81A of the Local Government Act 1972 and subject to notification requirements or a relevant order under Part 2 of the Sexual Offences Act 2003.</w:t>
            </w:r>
          </w:p>
          <w:p w14:paraId="69982FD2" w14:textId="77777777" w:rsidR="006D4CAC" w:rsidRPr="0021207D" w:rsidRDefault="006D4CAC" w:rsidP="006D4CAC">
            <w:pPr>
              <w:tabs>
                <w:tab w:val="left" w:pos="720"/>
                <w:tab w:val="left" w:leader="dot" w:pos="8040"/>
              </w:tabs>
              <w:ind w:left="1080"/>
              <w:rPr>
                <w:rFonts w:ascii="Arial" w:hAnsi="Arial" w:cs="Arial"/>
              </w:rPr>
            </w:pPr>
          </w:p>
          <w:p w14:paraId="78FD9BB6" w14:textId="00346432" w:rsidR="001C5C1A" w:rsidRPr="0021207D" w:rsidRDefault="001C5C1A" w:rsidP="00B83DFC">
            <w:pPr>
              <w:tabs>
                <w:tab w:val="left" w:pos="720"/>
                <w:tab w:val="left" w:leader="dot" w:pos="8040"/>
              </w:tabs>
              <w:rPr>
                <w:rFonts w:ascii="Arial" w:hAnsi="Arial" w:cs="Arial"/>
              </w:rPr>
            </w:pPr>
            <w:r w:rsidRPr="0021207D">
              <w:rPr>
                <w:rFonts w:ascii="Arial" w:hAnsi="Arial" w:cs="Arial"/>
              </w:rPr>
              <w:t xml:space="preserve">A full review of the Members’ Allowances Scheme takes place at least once every four years.  The Panel will be undertaking a full review </w:t>
            </w:r>
            <w:r w:rsidR="00E36696" w:rsidRPr="0021207D">
              <w:rPr>
                <w:rFonts w:ascii="Arial" w:hAnsi="Arial" w:cs="Arial"/>
              </w:rPr>
              <w:t>during 202</w:t>
            </w:r>
            <w:r w:rsidR="00756BCD" w:rsidRPr="0021207D">
              <w:rPr>
                <w:rFonts w:ascii="Arial" w:hAnsi="Arial" w:cs="Arial"/>
              </w:rPr>
              <w:t>7</w:t>
            </w:r>
            <w:r w:rsidRPr="0021207D">
              <w:rPr>
                <w:rFonts w:ascii="Arial" w:hAnsi="Arial" w:cs="Arial"/>
              </w:rPr>
              <w:t xml:space="preserve">.  It is expected that the Panel will meet </w:t>
            </w:r>
            <w:r w:rsidR="007E5778" w:rsidRPr="0021207D">
              <w:rPr>
                <w:rFonts w:ascii="Arial" w:hAnsi="Arial" w:cs="Arial"/>
              </w:rPr>
              <w:t xml:space="preserve">virtually </w:t>
            </w:r>
            <w:r w:rsidR="00756BCD" w:rsidRPr="0021207D">
              <w:rPr>
                <w:rFonts w:ascii="Arial" w:hAnsi="Arial" w:cs="Arial"/>
              </w:rPr>
              <w:t>three</w:t>
            </w:r>
            <w:r w:rsidRPr="0021207D">
              <w:rPr>
                <w:rFonts w:ascii="Arial" w:hAnsi="Arial" w:cs="Arial"/>
              </w:rPr>
              <w:t xml:space="preserve"> to </w:t>
            </w:r>
            <w:r w:rsidR="00756BCD" w:rsidRPr="0021207D">
              <w:rPr>
                <w:rFonts w:ascii="Arial" w:hAnsi="Arial" w:cs="Arial"/>
              </w:rPr>
              <w:t>four</w:t>
            </w:r>
            <w:r w:rsidRPr="0021207D">
              <w:rPr>
                <w:rFonts w:ascii="Arial" w:hAnsi="Arial" w:cs="Arial"/>
              </w:rPr>
              <w:t xml:space="preserve"> times to undertake the full review.  The Panel may meet </w:t>
            </w:r>
            <w:r w:rsidR="007E5778" w:rsidRPr="0021207D">
              <w:rPr>
                <w:rFonts w:ascii="Arial" w:hAnsi="Arial" w:cs="Arial"/>
              </w:rPr>
              <w:t xml:space="preserve">virtually </w:t>
            </w:r>
            <w:r w:rsidRPr="0021207D">
              <w:rPr>
                <w:rFonts w:ascii="Arial" w:hAnsi="Arial" w:cs="Arial"/>
              </w:rPr>
              <w:t>once or twice a year between reviews or may be consulted via email on minor changes to the Scheme.</w:t>
            </w:r>
          </w:p>
          <w:p w14:paraId="344B8AC1" w14:textId="77777777" w:rsidR="001C5C1A" w:rsidRPr="0021207D" w:rsidRDefault="001C5C1A" w:rsidP="00B83DFC">
            <w:pPr>
              <w:tabs>
                <w:tab w:val="left" w:pos="720"/>
                <w:tab w:val="left" w:leader="dot" w:pos="8040"/>
              </w:tabs>
              <w:rPr>
                <w:rFonts w:ascii="Arial" w:hAnsi="Arial" w:cs="Arial"/>
              </w:rPr>
            </w:pPr>
          </w:p>
          <w:p w14:paraId="5116EED8" w14:textId="5A37FA13" w:rsidR="001C5C1A" w:rsidRPr="0021207D" w:rsidRDefault="001C5C1A" w:rsidP="00B83DFC">
            <w:pPr>
              <w:tabs>
                <w:tab w:val="left" w:pos="720"/>
                <w:tab w:val="left" w:leader="dot" w:pos="8040"/>
              </w:tabs>
              <w:rPr>
                <w:rFonts w:ascii="Arial" w:hAnsi="Arial" w:cs="Arial"/>
              </w:rPr>
            </w:pPr>
            <w:r w:rsidRPr="0021207D">
              <w:rPr>
                <w:rFonts w:ascii="Arial" w:hAnsi="Arial" w:cs="Arial"/>
              </w:rPr>
              <w:t xml:space="preserve">The post is on a voluntary basis for a </w:t>
            </w:r>
            <w:proofErr w:type="gramStart"/>
            <w:r w:rsidRPr="0021207D">
              <w:rPr>
                <w:rFonts w:ascii="Arial" w:hAnsi="Arial" w:cs="Arial"/>
              </w:rPr>
              <w:t>four year</w:t>
            </w:r>
            <w:proofErr w:type="gramEnd"/>
            <w:r w:rsidRPr="0021207D">
              <w:rPr>
                <w:rFonts w:ascii="Arial" w:hAnsi="Arial" w:cs="Arial"/>
              </w:rPr>
              <w:t xml:space="preserve"> term of office although </w:t>
            </w:r>
            <w:r w:rsidR="00E36696" w:rsidRPr="0021207D">
              <w:rPr>
                <w:rFonts w:ascii="Arial" w:hAnsi="Arial" w:cs="Arial"/>
              </w:rPr>
              <w:t xml:space="preserve">reasonable </w:t>
            </w:r>
            <w:r w:rsidRPr="0021207D">
              <w:rPr>
                <w:rFonts w:ascii="Arial" w:hAnsi="Arial" w:cs="Arial"/>
              </w:rPr>
              <w:t xml:space="preserve">expenses will be </w:t>
            </w:r>
            <w:r w:rsidR="00756BCD" w:rsidRPr="0021207D">
              <w:rPr>
                <w:rFonts w:ascii="Arial" w:hAnsi="Arial" w:cs="Arial"/>
              </w:rPr>
              <w:t>considered</w:t>
            </w:r>
            <w:r w:rsidRPr="0021207D">
              <w:rPr>
                <w:rFonts w:ascii="Arial" w:hAnsi="Arial" w:cs="Arial"/>
              </w:rPr>
              <w:t>.</w:t>
            </w:r>
          </w:p>
          <w:p w14:paraId="77D5C169" w14:textId="77777777" w:rsidR="001C5C1A" w:rsidRPr="0021207D" w:rsidRDefault="001C5C1A" w:rsidP="00B83DFC">
            <w:pPr>
              <w:tabs>
                <w:tab w:val="left" w:pos="720"/>
                <w:tab w:val="left" w:leader="dot" w:pos="8040"/>
              </w:tabs>
              <w:rPr>
                <w:rFonts w:ascii="Arial" w:hAnsi="Arial" w:cs="Arial"/>
              </w:rPr>
            </w:pPr>
          </w:p>
        </w:tc>
      </w:tr>
    </w:tbl>
    <w:p w14:paraId="1E5F3619" w14:textId="77777777" w:rsidR="00AC2774" w:rsidRPr="0021207D" w:rsidRDefault="00AC2774" w:rsidP="00C53904">
      <w:pPr>
        <w:tabs>
          <w:tab w:val="left" w:pos="720"/>
          <w:tab w:val="left" w:leader="dot" w:pos="8040"/>
        </w:tabs>
        <w:rPr>
          <w:rFonts w:ascii="Arial" w:hAnsi="Arial" w:cs="Arial"/>
        </w:rPr>
      </w:pPr>
    </w:p>
    <w:p w14:paraId="45AB1EB8" w14:textId="77777777" w:rsidR="00AC2774" w:rsidRPr="0021207D" w:rsidRDefault="00AC2774" w:rsidP="00C53904">
      <w:pPr>
        <w:tabs>
          <w:tab w:val="left" w:pos="720"/>
          <w:tab w:val="left" w:leader="dot" w:pos="8040"/>
        </w:tabs>
        <w:rPr>
          <w:rFonts w:ascii="Arial" w:hAnsi="Arial" w:cs="Arial"/>
        </w:rPr>
      </w:pPr>
      <w:r w:rsidRPr="0021207D">
        <w:rPr>
          <w:rFonts w:ascii="Arial" w:hAnsi="Arial" w:cs="Arial"/>
        </w:rP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0"/>
        <w:gridCol w:w="9588"/>
      </w:tblGrid>
      <w:tr w:rsidR="0021207D" w:rsidRPr="0021207D" w14:paraId="20A87CB8" w14:textId="77777777" w:rsidTr="00B83DFC">
        <w:trPr>
          <w:cantSplit/>
          <w:trHeight w:val="432"/>
        </w:trPr>
        <w:tc>
          <w:tcPr>
            <w:tcW w:w="720" w:type="dxa"/>
            <w:shd w:val="clear" w:color="auto" w:fill="E6E6E6"/>
            <w:vAlign w:val="center"/>
          </w:tcPr>
          <w:p w14:paraId="50C6572E" w14:textId="77777777" w:rsidR="00AC2774" w:rsidRPr="0021207D" w:rsidRDefault="00AC2774" w:rsidP="005F1D90">
            <w:pPr>
              <w:rPr>
                <w:rFonts w:ascii="Arial" w:hAnsi="Arial" w:cs="Arial"/>
                <w:b/>
              </w:rPr>
            </w:pPr>
            <w:r w:rsidRPr="0021207D">
              <w:rPr>
                <w:rFonts w:ascii="Arial" w:hAnsi="Arial" w:cs="Arial"/>
                <w:b/>
              </w:rPr>
              <w:t>3.</w:t>
            </w:r>
          </w:p>
        </w:tc>
        <w:tc>
          <w:tcPr>
            <w:tcW w:w="9588" w:type="dxa"/>
            <w:shd w:val="clear" w:color="auto" w:fill="E6E6E6"/>
            <w:vAlign w:val="center"/>
          </w:tcPr>
          <w:p w14:paraId="640B4D7C" w14:textId="77777777" w:rsidR="00AC2774" w:rsidRPr="0021207D" w:rsidRDefault="00AC2774" w:rsidP="005F1D90">
            <w:pPr>
              <w:rPr>
                <w:rFonts w:ascii="Arial" w:hAnsi="Arial" w:cs="Arial"/>
                <w:b/>
              </w:rPr>
            </w:pPr>
            <w:r w:rsidRPr="0021207D">
              <w:rPr>
                <w:rFonts w:ascii="Arial" w:hAnsi="Arial" w:cs="Arial"/>
                <w:b/>
              </w:rPr>
              <w:t>Description of the Role</w:t>
            </w:r>
          </w:p>
        </w:tc>
      </w:tr>
    </w:tbl>
    <w:p w14:paraId="7AC55D2E" w14:textId="77777777" w:rsidR="00AC2774" w:rsidRPr="0021207D" w:rsidRDefault="00AC2774" w:rsidP="00AC2774">
      <w:pPr>
        <w:tabs>
          <w:tab w:val="left" w:pos="720"/>
          <w:tab w:val="left" w:leader="dot" w:pos="8040"/>
        </w:tabs>
        <w:rPr>
          <w:rFonts w:ascii="Arial" w:hAnsi="Arial" w:cs="Arial"/>
          <w:b/>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AC2774" w:rsidRPr="0021207D" w14:paraId="21543B2C" w14:textId="77777777" w:rsidTr="00B83DFC">
        <w:trPr>
          <w:trHeight w:val="432"/>
        </w:trPr>
        <w:tc>
          <w:tcPr>
            <w:tcW w:w="10308" w:type="dxa"/>
            <w:shd w:val="clear" w:color="auto" w:fill="auto"/>
            <w:vAlign w:val="center"/>
          </w:tcPr>
          <w:p w14:paraId="0094B2B6" w14:textId="77777777" w:rsidR="00AC2774" w:rsidRPr="0021207D" w:rsidRDefault="00AC2774" w:rsidP="00B83DFC">
            <w:pPr>
              <w:tabs>
                <w:tab w:val="left" w:pos="720"/>
                <w:tab w:val="left" w:leader="dot" w:pos="8040"/>
              </w:tabs>
              <w:rPr>
                <w:rFonts w:ascii="Arial" w:hAnsi="Arial" w:cs="Arial"/>
              </w:rPr>
            </w:pPr>
          </w:p>
          <w:p w14:paraId="6398B37A" w14:textId="77777777" w:rsidR="00AC2774" w:rsidRPr="0021207D" w:rsidRDefault="00AC2774" w:rsidP="00B83DFC">
            <w:pPr>
              <w:tabs>
                <w:tab w:val="left" w:pos="720"/>
                <w:tab w:val="left" w:leader="dot" w:pos="8040"/>
              </w:tabs>
              <w:rPr>
                <w:rFonts w:ascii="Arial" w:hAnsi="Arial" w:cs="Arial"/>
                <w:b/>
              </w:rPr>
            </w:pPr>
            <w:r w:rsidRPr="0021207D">
              <w:rPr>
                <w:rFonts w:ascii="Arial" w:hAnsi="Arial" w:cs="Arial"/>
                <w:b/>
              </w:rPr>
              <w:t>Main duties and responsibilities</w:t>
            </w:r>
          </w:p>
          <w:p w14:paraId="742A3479" w14:textId="77777777" w:rsidR="00AC2774" w:rsidRPr="0021207D" w:rsidRDefault="00AC2774" w:rsidP="00B83DFC">
            <w:pPr>
              <w:tabs>
                <w:tab w:val="left" w:pos="720"/>
                <w:tab w:val="left" w:leader="dot" w:pos="8040"/>
              </w:tabs>
              <w:rPr>
                <w:rFonts w:ascii="Arial" w:hAnsi="Arial" w:cs="Arial"/>
              </w:rPr>
            </w:pPr>
          </w:p>
          <w:p w14:paraId="122BF381" w14:textId="79173249" w:rsidR="00AC2774" w:rsidRPr="0021207D" w:rsidRDefault="00AC2774" w:rsidP="00CC095F">
            <w:pPr>
              <w:rPr>
                <w:rFonts w:ascii="Arial" w:hAnsi="Arial" w:cs="Arial"/>
              </w:rPr>
            </w:pPr>
            <w:r w:rsidRPr="0021207D">
              <w:rPr>
                <w:rFonts w:ascii="Arial" w:hAnsi="Arial" w:cs="Arial"/>
              </w:rPr>
              <w:t xml:space="preserve">To work with the </w:t>
            </w:r>
            <w:r w:rsidR="00695003" w:rsidRPr="0021207D">
              <w:rPr>
                <w:rFonts w:ascii="Arial" w:hAnsi="Arial" w:cs="Arial"/>
              </w:rPr>
              <w:t xml:space="preserve">Senior Democratic, Overview and Scrutiny Officer </w:t>
            </w:r>
            <w:r w:rsidRPr="0021207D">
              <w:rPr>
                <w:rFonts w:ascii="Arial" w:hAnsi="Arial" w:cs="Arial"/>
              </w:rPr>
              <w:t xml:space="preserve">to keep under review </w:t>
            </w:r>
            <w:r w:rsidR="00B044BE" w:rsidRPr="0021207D">
              <w:rPr>
                <w:rFonts w:ascii="Arial" w:hAnsi="Arial" w:cs="Arial"/>
              </w:rPr>
              <w:t>Torbay</w:t>
            </w:r>
            <w:r w:rsidRPr="0021207D">
              <w:rPr>
                <w:rFonts w:ascii="Arial" w:hAnsi="Arial" w:cs="Arial"/>
              </w:rPr>
              <w:t xml:space="preserve"> Council’s Members’ Allowances Scheme</w:t>
            </w:r>
            <w:r w:rsidR="00E36696" w:rsidRPr="0021207D">
              <w:rPr>
                <w:rFonts w:ascii="Arial" w:hAnsi="Arial" w:cs="Arial"/>
              </w:rPr>
              <w:t xml:space="preserve"> and</w:t>
            </w:r>
            <w:r w:rsidRPr="0021207D">
              <w:rPr>
                <w:rFonts w:ascii="Arial" w:hAnsi="Arial" w:cs="Arial"/>
              </w:rPr>
              <w:t xml:space="preserve"> receive evidence and make recommendations to the Council on any proposed changes to that Scheme.</w:t>
            </w:r>
          </w:p>
          <w:p w14:paraId="3B2964EB" w14:textId="77777777" w:rsidR="00AC2774" w:rsidRPr="0021207D" w:rsidRDefault="00AC2774" w:rsidP="00B83DFC">
            <w:pPr>
              <w:tabs>
                <w:tab w:val="left" w:pos="720"/>
                <w:tab w:val="left" w:leader="dot" w:pos="8040"/>
              </w:tabs>
              <w:rPr>
                <w:rFonts w:ascii="Arial" w:hAnsi="Arial" w:cs="Arial"/>
              </w:rPr>
            </w:pPr>
          </w:p>
          <w:p w14:paraId="3E116908" w14:textId="77777777" w:rsidR="00AC2774" w:rsidRPr="0021207D" w:rsidRDefault="00AC2774" w:rsidP="00B83DFC">
            <w:pPr>
              <w:tabs>
                <w:tab w:val="left" w:pos="720"/>
                <w:tab w:val="left" w:leader="dot" w:pos="8040"/>
              </w:tabs>
              <w:rPr>
                <w:rFonts w:ascii="Arial" w:hAnsi="Arial" w:cs="Arial"/>
              </w:rPr>
            </w:pPr>
            <w:r w:rsidRPr="0021207D">
              <w:rPr>
                <w:rFonts w:ascii="Arial" w:hAnsi="Arial" w:cs="Arial"/>
              </w:rPr>
              <w:t>The Independent Remuneration Panel has the following functions:</w:t>
            </w:r>
          </w:p>
          <w:p w14:paraId="3CF733B2" w14:textId="77777777" w:rsidR="00AC2774" w:rsidRPr="0021207D" w:rsidRDefault="00AC2774" w:rsidP="00B83DFC">
            <w:pPr>
              <w:tabs>
                <w:tab w:val="left" w:pos="720"/>
                <w:tab w:val="left" w:leader="dot" w:pos="8040"/>
              </w:tabs>
              <w:rPr>
                <w:rFonts w:ascii="Arial" w:hAnsi="Arial" w:cs="Arial"/>
              </w:rPr>
            </w:pPr>
          </w:p>
          <w:p w14:paraId="7286FAB1" w14:textId="77777777" w:rsidR="00AC2774" w:rsidRPr="0021207D" w:rsidRDefault="00AC2774" w:rsidP="00B83DFC">
            <w:pPr>
              <w:numPr>
                <w:ilvl w:val="0"/>
                <w:numId w:val="2"/>
              </w:numPr>
              <w:tabs>
                <w:tab w:val="left" w:pos="720"/>
                <w:tab w:val="left" w:leader="dot" w:pos="8040"/>
              </w:tabs>
              <w:rPr>
                <w:rFonts w:ascii="Arial" w:hAnsi="Arial" w:cs="Arial"/>
              </w:rPr>
            </w:pPr>
            <w:r w:rsidRPr="0021207D">
              <w:rPr>
                <w:rFonts w:ascii="Arial" w:hAnsi="Arial" w:cs="Arial"/>
              </w:rPr>
              <w:t xml:space="preserve">To make recommendations to the </w:t>
            </w:r>
            <w:r w:rsidR="009C0CD5" w:rsidRPr="0021207D">
              <w:rPr>
                <w:rFonts w:ascii="Arial" w:hAnsi="Arial" w:cs="Arial"/>
              </w:rPr>
              <w:t>Council</w:t>
            </w:r>
            <w:r w:rsidRPr="0021207D">
              <w:rPr>
                <w:rFonts w:ascii="Arial" w:hAnsi="Arial" w:cs="Arial"/>
              </w:rPr>
              <w:t xml:space="preserve"> on the amount of basic allowance which should be payable to its elected members.</w:t>
            </w:r>
          </w:p>
          <w:p w14:paraId="3F4C5FFF" w14:textId="77777777" w:rsidR="00AC2774" w:rsidRPr="0021207D" w:rsidRDefault="00AC2774" w:rsidP="00B83DFC">
            <w:pPr>
              <w:tabs>
                <w:tab w:val="left" w:pos="720"/>
                <w:tab w:val="left" w:leader="dot" w:pos="8040"/>
              </w:tabs>
              <w:rPr>
                <w:rFonts w:ascii="Arial" w:hAnsi="Arial" w:cs="Arial"/>
              </w:rPr>
            </w:pPr>
          </w:p>
          <w:p w14:paraId="700B91AD" w14:textId="77777777" w:rsidR="00AC2774" w:rsidRPr="0021207D" w:rsidRDefault="00AC2774" w:rsidP="00B83DFC">
            <w:pPr>
              <w:numPr>
                <w:ilvl w:val="0"/>
                <w:numId w:val="2"/>
              </w:numPr>
              <w:tabs>
                <w:tab w:val="left" w:pos="720"/>
                <w:tab w:val="left" w:leader="dot" w:pos="8040"/>
              </w:tabs>
              <w:rPr>
                <w:rFonts w:ascii="Arial" w:hAnsi="Arial" w:cs="Arial"/>
              </w:rPr>
            </w:pPr>
            <w:r w:rsidRPr="0021207D">
              <w:rPr>
                <w:rFonts w:ascii="Arial" w:hAnsi="Arial" w:cs="Arial"/>
              </w:rPr>
              <w:t xml:space="preserve">To make recommendations to the </w:t>
            </w:r>
            <w:r w:rsidR="009C0CD5" w:rsidRPr="0021207D">
              <w:rPr>
                <w:rFonts w:ascii="Arial" w:hAnsi="Arial" w:cs="Arial"/>
              </w:rPr>
              <w:t>Council</w:t>
            </w:r>
            <w:r w:rsidRPr="0021207D">
              <w:rPr>
                <w:rFonts w:ascii="Arial" w:hAnsi="Arial" w:cs="Arial"/>
              </w:rPr>
              <w:t xml:space="preserve"> about the roles and responsibilities for which a special responsibility allowance should be payable and as to the amount of each such allowance.</w:t>
            </w:r>
          </w:p>
          <w:p w14:paraId="06E0841A" w14:textId="77777777" w:rsidR="00AC2774" w:rsidRPr="0021207D" w:rsidRDefault="00AC2774" w:rsidP="00B83DFC">
            <w:pPr>
              <w:tabs>
                <w:tab w:val="left" w:pos="720"/>
                <w:tab w:val="left" w:leader="dot" w:pos="8040"/>
              </w:tabs>
              <w:rPr>
                <w:rFonts w:ascii="Arial" w:hAnsi="Arial" w:cs="Arial"/>
              </w:rPr>
            </w:pPr>
          </w:p>
          <w:p w14:paraId="6E387C6F" w14:textId="77777777" w:rsidR="00DA3731" w:rsidRPr="0021207D" w:rsidRDefault="00AC2774" w:rsidP="00B83DFC">
            <w:pPr>
              <w:numPr>
                <w:ilvl w:val="0"/>
                <w:numId w:val="2"/>
              </w:numPr>
              <w:tabs>
                <w:tab w:val="left" w:pos="720"/>
                <w:tab w:val="left" w:leader="dot" w:pos="8040"/>
              </w:tabs>
              <w:rPr>
                <w:rFonts w:ascii="Arial" w:hAnsi="Arial" w:cs="Arial"/>
              </w:rPr>
            </w:pPr>
            <w:r w:rsidRPr="0021207D">
              <w:rPr>
                <w:rFonts w:ascii="Arial" w:hAnsi="Arial" w:cs="Arial"/>
              </w:rPr>
              <w:t xml:space="preserve">To make recommendations as to whether the </w:t>
            </w:r>
            <w:r w:rsidR="009C0CD5" w:rsidRPr="0021207D">
              <w:rPr>
                <w:rFonts w:ascii="Arial" w:hAnsi="Arial" w:cs="Arial"/>
              </w:rPr>
              <w:t>Council’</w:t>
            </w:r>
            <w:r w:rsidRPr="0021207D">
              <w:rPr>
                <w:rFonts w:ascii="Arial" w:hAnsi="Arial" w:cs="Arial"/>
              </w:rPr>
              <w:t xml:space="preserve">s allowances scheme should include an allowance in respect of expenses for the care of children and dependents, the amount of this allowance and </w:t>
            </w:r>
            <w:proofErr w:type="gramStart"/>
            <w:r w:rsidRPr="0021207D">
              <w:rPr>
                <w:rFonts w:ascii="Arial" w:hAnsi="Arial" w:cs="Arial"/>
              </w:rPr>
              <w:t>the means by which</w:t>
            </w:r>
            <w:proofErr w:type="gramEnd"/>
            <w:r w:rsidRPr="0021207D">
              <w:rPr>
                <w:rFonts w:ascii="Arial" w:hAnsi="Arial" w:cs="Arial"/>
              </w:rPr>
              <w:t xml:space="preserve"> it is determined.</w:t>
            </w:r>
          </w:p>
          <w:p w14:paraId="080AA7DD" w14:textId="77777777" w:rsidR="00DA3731" w:rsidRPr="0021207D" w:rsidRDefault="00DA3731" w:rsidP="00B83DFC">
            <w:pPr>
              <w:tabs>
                <w:tab w:val="left" w:pos="720"/>
                <w:tab w:val="left" w:leader="dot" w:pos="8040"/>
              </w:tabs>
              <w:ind w:left="360"/>
              <w:rPr>
                <w:rFonts w:ascii="Arial" w:hAnsi="Arial" w:cs="Arial"/>
              </w:rPr>
            </w:pPr>
          </w:p>
          <w:p w14:paraId="1BD66E61" w14:textId="77777777" w:rsidR="00DA3731" w:rsidRPr="0021207D" w:rsidRDefault="00AC2774" w:rsidP="00B83DFC">
            <w:pPr>
              <w:numPr>
                <w:ilvl w:val="0"/>
                <w:numId w:val="2"/>
              </w:numPr>
              <w:tabs>
                <w:tab w:val="left" w:pos="720"/>
                <w:tab w:val="left" w:leader="dot" w:pos="8040"/>
              </w:tabs>
              <w:rPr>
                <w:rStyle w:val="legds"/>
                <w:rFonts w:ascii="Arial" w:hAnsi="Arial" w:cs="Arial"/>
              </w:rPr>
            </w:pPr>
            <w:r w:rsidRPr="0021207D">
              <w:rPr>
                <w:rFonts w:ascii="Arial" w:hAnsi="Arial" w:cs="Arial"/>
              </w:rPr>
              <w:t xml:space="preserve">To make recommendations </w:t>
            </w:r>
            <w:r w:rsidR="00DA3731" w:rsidRPr="0021207D">
              <w:rPr>
                <w:rFonts w:ascii="Arial" w:hAnsi="Arial" w:cs="Arial"/>
              </w:rPr>
              <w:t xml:space="preserve">as to which Members </w:t>
            </w:r>
            <w:r w:rsidR="00DA3731" w:rsidRPr="0021207D">
              <w:rPr>
                <w:rStyle w:val="legds"/>
                <w:rFonts w:ascii="Arial" w:hAnsi="Arial" w:cs="Arial"/>
              </w:rPr>
              <w:t>of an authority are to be entitled to pensions in accordance with a scheme made under section 7 of the Superannuation Act 1972.</w:t>
            </w:r>
          </w:p>
          <w:p w14:paraId="0C552F59" w14:textId="77777777" w:rsidR="00DA3731" w:rsidRPr="0021207D" w:rsidRDefault="00DA3731" w:rsidP="00B83DFC">
            <w:pPr>
              <w:tabs>
                <w:tab w:val="left" w:pos="720"/>
                <w:tab w:val="left" w:leader="dot" w:pos="8040"/>
              </w:tabs>
              <w:ind w:left="360"/>
              <w:rPr>
                <w:rStyle w:val="legds"/>
                <w:rFonts w:ascii="Arial" w:hAnsi="Arial" w:cs="Arial"/>
              </w:rPr>
            </w:pPr>
          </w:p>
          <w:p w14:paraId="3B060DF9" w14:textId="77777777" w:rsidR="00DA3731" w:rsidRPr="0021207D" w:rsidRDefault="00DA3731" w:rsidP="00B83DFC">
            <w:pPr>
              <w:numPr>
                <w:ilvl w:val="0"/>
                <w:numId w:val="2"/>
              </w:numPr>
              <w:tabs>
                <w:tab w:val="left" w:pos="720"/>
                <w:tab w:val="left" w:leader="dot" w:pos="8040"/>
              </w:tabs>
              <w:rPr>
                <w:rFonts w:ascii="Arial" w:hAnsi="Arial" w:cs="Arial"/>
              </w:rPr>
            </w:pPr>
            <w:r w:rsidRPr="0021207D">
              <w:rPr>
                <w:rStyle w:val="legds"/>
                <w:rFonts w:ascii="Arial" w:hAnsi="Arial" w:cs="Arial"/>
              </w:rPr>
              <w:t>To make recommendations</w:t>
            </w:r>
            <w:r w:rsidRPr="0021207D">
              <w:rPr>
                <w:rStyle w:val="legds"/>
              </w:rPr>
              <w:t xml:space="preserve"> </w:t>
            </w:r>
            <w:r w:rsidRPr="0021207D">
              <w:rPr>
                <w:rStyle w:val="legds"/>
                <w:rFonts w:ascii="Arial" w:hAnsi="Arial" w:cs="Arial"/>
              </w:rPr>
              <w:t>as to treating a basic allowance or special responsibility allowance, or both, as amounts in respect of which such pensions are payable in accordance with a scheme made under section 7 of the Superannuation Act 1972</w:t>
            </w:r>
            <w:r w:rsidRPr="0021207D">
              <w:rPr>
                <w:rStyle w:val="legds"/>
                <w:rFonts w:ascii="Arial" w:hAnsi="Arial" w:cs="Arial"/>
                <w:sz w:val="19"/>
                <w:szCs w:val="19"/>
              </w:rPr>
              <w:t>.</w:t>
            </w:r>
          </w:p>
          <w:p w14:paraId="7252DC7A" w14:textId="77777777" w:rsidR="00AC2774" w:rsidRPr="0021207D" w:rsidRDefault="00AC2774" w:rsidP="00B83DFC">
            <w:pPr>
              <w:tabs>
                <w:tab w:val="left" w:pos="720"/>
                <w:tab w:val="left" w:leader="dot" w:pos="8040"/>
              </w:tabs>
              <w:ind w:left="360"/>
              <w:rPr>
                <w:rFonts w:ascii="Arial" w:hAnsi="Arial" w:cs="Arial"/>
              </w:rPr>
            </w:pPr>
          </w:p>
          <w:p w14:paraId="6FE1180C" w14:textId="77777777" w:rsidR="00AC2774" w:rsidRPr="0021207D" w:rsidRDefault="00AC2774" w:rsidP="00B83DFC">
            <w:pPr>
              <w:numPr>
                <w:ilvl w:val="0"/>
                <w:numId w:val="2"/>
              </w:numPr>
              <w:tabs>
                <w:tab w:val="left" w:pos="720"/>
                <w:tab w:val="left" w:leader="dot" w:pos="8040"/>
              </w:tabs>
              <w:rPr>
                <w:rFonts w:ascii="Arial" w:hAnsi="Arial" w:cs="Arial"/>
              </w:rPr>
            </w:pPr>
            <w:r w:rsidRPr="0021207D">
              <w:rPr>
                <w:rFonts w:ascii="Arial" w:hAnsi="Arial" w:cs="Arial"/>
              </w:rPr>
              <w:t>To make recommendations on co-</w:t>
            </w:r>
            <w:proofErr w:type="spellStart"/>
            <w:r w:rsidRPr="0021207D">
              <w:rPr>
                <w:rFonts w:ascii="Arial" w:hAnsi="Arial" w:cs="Arial"/>
              </w:rPr>
              <w:t>optees</w:t>
            </w:r>
            <w:proofErr w:type="spellEnd"/>
            <w:r w:rsidRPr="0021207D">
              <w:rPr>
                <w:rFonts w:ascii="Arial" w:hAnsi="Arial" w:cs="Arial"/>
              </w:rPr>
              <w:t>, travel and subsistence allowances.</w:t>
            </w:r>
          </w:p>
          <w:p w14:paraId="29647B92" w14:textId="77777777" w:rsidR="00DA3731" w:rsidRPr="0021207D" w:rsidRDefault="00DA3731" w:rsidP="00B83DFC">
            <w:pPr>
              <w:tabs>
                <w:tab w:val="left" w:pos="720"/>
                <w:tab w:val="left" w:leader="dot" w:pos="8040"/>
              </w:tabs>
              <w:ind w:left="360"/>
              <w:rPr>
                <w:rFonts w:ascii="Arial" w:hAnsi="Arial" w:cs="Arial"/>
              </w:rPr>
            </w:pPr>
          </w:p>
          <w:p w14:paraId="0EE56995" w14:textId="77777777" w:rsidR="00DA3731" w:rsidRPr="0021207D" w:rsidRDefault="00DA3731" w:rsidP="00B83DFC">
            <w:pPr>
              <w:numPr>
                <w:ilvl w:val="0"/>
                <w:numId w:val="2"/>
              </w:numPr>
              <w:tabs>
                <w:tab w:val="left" w:pos="720"/>
                <w:tab w:val="left" w:leader="dot" w:pos="8040"/>
              </w:tabs>
              <w:rPr>
                <w:rFonts w:ascii="Arial" w:hAnsi="Arial" w:cs="Arial"/>
              </w:rPr>
            </w:pPr>
            <w:r w:rsidRPr="0021207D">
              <w:rPr>
                <w:rFonts w:ascii="Arial" w:hAnsi="Arial" w:cs="Arial"/>
                <w:shd w:val="clear" w:color="auto" w:fill="FFFFFF"/>
              </w:rPr>
              <w:t xml:space="preserve">To make recommendations as to whether, </w:t>
            </w:r>
            <w:proofErr w:type="gramStart"/>
            <w:r w:rsidRPr="0021207D">
              <w:rPr>
                <w:rFonts w:ascii="Arial" w:hAnsi="Arial" w:cs="Arial"/>
                <w:shd w:val="clear" w:color="auto" w:fill="FFFFFF"/>
              </w:rPr>
              <w:t>in the event that</w:t>
            </w:r>
            <w:proofErr w:type="gramEnd"/>
            <w:r w:rsidRPr="0021207D">
              <w:rPr>
                <w:rFonts w:ascii="Arial" w:hAnsi="Arial" w:cs="Arial"/>
                <w:shd w:val="clear" w:color="auto" w:fill="FFFFFF"/>
              </w:rPr>
              <w:t xml:space="preserve"> the scheme is amended at any time so as to affect an allowance payable for the year in which the amendment is made, payment of allowances may be backdated.</w:t>
            </w:r>
          </w:p>
          <w:p w14:paraId="12102EEE" w14:textId="77777777" w:rsidR="00DA3731" w:rsidRPr="0021207D" w:rsidRDefault="00DA3731" w:rsidP="00B83DFC">
            <w:pPr>
              <w:tabs>
                <w:tab w:val="left" w:pos="720"/>
                <w:tab w:val="left" w:leader="dot" w:pos="8040"/>
              </w:tabs>
              <w:ind w:left="360"/>
              <w:rPr>
                <w:rFonts w:ascii="Arial" w:hAnsi="Arial" w:cs="Arial"/>
              </w:rPr>
            </w:pPr>
          </w:p>
          <w:p w14:paraId="11E523F9" w14:textId="641B84C8" w:rsidR="00DA3731" w:rsidRPr="0021207D" w:rsidRDefault="00DA3731" w:rsidP="00B83DFC">
            <w:pPr>
              <w:numPr>
                <w:ilvl w:val="0"/>
                <w:numId w:val="2"/>
              </w:numPr>
              <w:tabs>
                <w:tab w:val="left" w:pos="720"/>
                <w:tab w:val="left" w:leader="dot" w:pos="8040"/>
              </w:tabs>
              <w:rPr>
                <w:rFonts w:ascii="Arial" w:hAnsi="Arial" w:cs="Arial"/>
              </w:rPr>
            </w:pPr>
            <w:r w:rsidRPr="0021207D">
              <w:rPr>
                <w:rFonts w:ascii="Arial" w:hAnsi="Arial" w:cs="Arial"/>
                <w:shd w:val="clear" w:color="auto" w:fill="FFFFFF"/>
              </w:rPr>
              <w:t>To make recommendations as to whether adjustments to the level of allowances may be determined according to an index and if so which index and how long that index should apply, subject to a maximum of four years, before its application is reviewed</w:t>
            </w:r>
            <w:r w:rsidR="00695003" w:rsidRPr="0021207D">
              <w:rPr>
                <w:rFonts w:ascii="Arial" w:hAnsi="Arial" w:cs="Arial"/>
                <w:shd w:val="clear" w:color="auto" w:fill="FFFFFF"/>
              </w:rPr>
              <w:t>.</w:t>
            </w:r>
          </w:p>
          <w:p w14:paraId="1EA1D430" w14:textId="77777777" w:rsidR="00AC2774" w:rsidRPr="0021207D" w:rsidRDefault="00AC2774" w:rsidP="00B83DFC">
            <w:pPr>
              <w:tabs>
                <w:tab w:val="left" w:pos="720"/>
                <w:tab w:val="left" w:leader="dot" w:pos="8040"/>
              </w:tabs>
              <w:rPr>
                <w:rFonts w:ascii="Arial" w:hAnsi="Arial" w:cs="Arial"/>
              </w:rPr>
            </w:pPr>
          </w:p>
          <w:p w14:paraId="4155E8EA" w14:textId="77777777" w:rsidR="00AC2774" w:rsidRPr="0021207D" w:rsidRDefault="00024CBC" w:rsidP="00B83DFC">
            <w:pPr>
              <w:tabs>
                <w:tab w:val="left" w:pos="720"/>
                <w:tab w:val="left" w:leader="dot" w:pos="8040"/>
              </w:tabs>
              <w:rPr>
                <w:rFonts w:ascii="Arial" w:hAnsi="Arial" w:cs="Arial"/>
              </w:rPr>
            </w:pPr>
            <w:r w:rsidRPr="0021207D">
              <w:rPr>
                <w:rFonts w:ascii="Arial" w:hAnsi="Arial" w:cs="Arial"/>
              </w:rPr>
              <w:t xml:space="preserve">The </w:t>
            </w:r>
            <w:r w:rsidR="009C0CD5" w:rsidRPr="0021207D">
              <w:rPr>
                <w:rFonts w:ascii="Arial" w:hAnsi="Arial" w:cs="Arial"/>
              </w:rPr>
              <w:t>Council</w:t>
            </w:r>
            <w:r w:rsidRPr="0021207D">
              <w:rPr>
                <w:rFonts w:ascii="Arial" w:hAnsi="Arial" w:cs="Arial"/>
              </w:rPr>
              <w:t xml:space="preserve"> will provide the Panel with information about the roles of councillors and the way in which the </w:t>
            </w:r>
            <w:r w:rsidR="009C0CD5" w:rsidRPr="0021207D">
              <w:rPr>
                <w:rFonts w:ascii="Arial" w:hAnsi="Arial" w:cs="Arial"/>
              </w:rPr>
              <w:t>Council</w:t>
            </w:r>
            <w:r w:rsidRPr="0021207D">
              <w:rPr>
                <w:rFonts w:ascii="Arial" w:hAnsi="Arial" w:cs="Arial"/>
              </w:rPr>
              <w:t xml:space="preserve"> operates</w:t>
            </w:r>
            <w:r w:rsidR="008920F0" w:rsidRPr="0021207D">
              <w:rPr>
                <w:rFonts w:ascii="Arial" w:hAnsi="Arial" w:cs="Arial"/>
              </w:rPr>
              <w:t>.</w:t>
            </w:r>
          </w:p>
          <w:p w14:paraId="17D52AAF" w14:textId="77777777" w:rsidR="00024CBC" w:rsidRPr="0021207D" w:rsidRDefault="00024CBC" w:rsidP="00B83DFC">
            <w:pPr>
              <w:tabs>
                <w:tab w:val="left" w:pos="720"/>
                <w:tab w:val="left" w:leader="dot" w:pos="8040"/>
              </w:tabs>
              <w:rPr>
                <w:rFonts w:ascii="Arial" w:hAnsi="Arial" w:cs="Arial"/>
              </w:rPr>
            </w:pPr>
          </w:p>
          <w:p w14:paraId="67D32E99" w14:textId="77777777" w:rsidR="00024CBC" w:rsidRPr="0021207D" w:rsidRDefault="00024CBC" w:rsidP="00B83DFC">
            <w:pPr>
              <w:tabs>
                <w:tab w:val="left" w:pos="720"/>
                <w:tab w:val="left" w:leader="dot" w:pos="8040"/>
              </w:tabs>
              <w:rPr>
                <w:rFonts w:ascii="Arial" w:hAnsi="Arial" w:cs="Arial"/>
              </w:rPr>
            </w:pPr>
            <w:r w:rsidRPr="0021207D">
              <w:rPr>
                <w:rFonts w:ascii="Arial" w:hAnsi="Arial" w:cs="Arial"/>
              </w:rPr>
              <w:t>The Panel will have regard to this information and in addition may seek to undertake its own research on the role of councillors and the work of other independent remuneration panels.</w:t>
            </w:r>
          </w:p>
          <w:p w14:paraId="2BAF982C" w14:textId="77777777" w:rsidR="00024CBC" w:rsidRPr="0021207D" w:rsidRDefault="00024CBC" w:rsidP="00B83DFC">
            <w:pPr>
              <w:tabs>
                <w:tab w:val="left" w:pos="720"/>
                <w:tab w:val="left" w:leader="dot" w:pos="8040"/>
              </w:tabs>
              <w:rPr>
                <w:rFonts w:ascii="Arial" w:hAnsi="Arial" w:cs="Arial"/>
              </w:rPr>
            </w:pPr>
          </w:p>
          <w:p w14:paraId="0A6D9BBE" w14:textId="77777777" w:rsidR="00024CBC" w:rsidRPr="0021207D" w:rsidRDefault="00024CBC" w:rsidP="00B83DFC">
            <w:pPr>
              <w:tabs>
                <w:tab w:val="left" w:pos="720"/>
                <w:tab w:val="left" w:leader="dot" w:pos="8040"/>
              </w:tabs>
              <w:rPr>
                <w:rFonts w:ascii="Arial" w:hAnsi="Arial" w:cs="Arial"/>
              </w:rPr>
            </w:pPr>
            <w:r w:rsidRPr="0021207D">
              <w:rPr>
                <w:rFonts w:ascii="Arial" w:hAnsi="Arial" w:cs="Arial"/>
              </w:rPr>
              <w:t>A copy of the current Members’ Allowances Scheme is enclosed with this pack.</w:t>
            </w:r>
          </w:p>
          <w:p w14:paraId="29FC6DA4" w14:textId="77777777" w:rsidR="00AC2774" w:rsidRPr="0021207D" w:rsidRDefault="00AC2774" w:rsidP="00B83DFC">
            <w:pPr>
              <w:tabs>
                <w:tab w:val="left" w:pos="720"/>
                <w:tab w:val="left" w:leader="dot" w:pos="8040"/>
              </w:tabs>
              <w:rPr>
                <w:rFonts w:ascii="Arial" w:hAnsi="Arial" w:cs="Arial"/>
              </w:rPr>
            </w:pPr>
          </w:p>
          <w:p w14:paraId="5406E719" w14:textId="77777777" w:rsidR="00024CBC" w:rsidRPr="0021207D" w:rsidRDefault="00024CBC" w:rsidP="00B83DFC">
            <w:pPr>
              <w:tabs>
                <w:tab w:val="left" w:pos="720"/>
                <w:tab w:val="left" w:leader="dot" w:pos="8040"/>
              </w:tabs>
              <w:rPr>
                <w:rFonts w:ascii="Arial" w:hAnsi="Arial" w:cs="Arial"/>
              </w:rPr>
            </w:pPr>
            <w:r w:rsidRPr="0021207D">
              <w:rPr>
                <w:rFonts w:ascii="Arial" w:hAnsi="Arial" w:cs="Arial"/>
              </w:rPr>
              <w:t xml:space="preserve">The Independent Remuneration Panel established by Torbay Council may also act as the Independent Remuneration Panel for any Parish and Town Councils within </w:t>
            </w:r>
            <w:r w:rsidR="009B27EC" w:rsidRPr="0021207D">
              <w:rPr>
                <w:rFonts w:ascii="Arial" w:hAnsi="Arial" w:cs="Arial"/>
              </w:rPr>
              <w:t>Torbay.</w:t>
            </w:r>
          </w:p>
          <w:p w14:paraId="27DC7E9A" w14:textId="77777777" w:rsidR="009B27EC" w:rsidRPr="0021207D" w:rsidRDefault="009B27EC" w:rsidP="00B83DFC">
            <w:pPr>
              <w:tabs>
                <w:tab w:val="left" w:pos="720"/>
                <w:tab w:val="left" w:leader="dot" w:pos="8040"/>
              </w:tabs>
              <w:rPr>
                <w:rFonts w:ascii="Arial" w:hAnsi="Arial" w:cs="Arial"/>
              </w:rPr>
            </w:pPr>
          </w:p>
          <w:p w14:paraId="50F1AF96" w14:textId="77777777" w:rsidR="00B100E1" w:rsidRPr="0021207D" w:rsidRDefault="00B100E1" w:rsidP="00B83DFC">
            <w:pPr>
              <w:tabs>
                <w:tab w:val="left" w:pos="720"/>
                <w:tab w:val="left" w:leader="dot" w:pos="8040"/>
              </w:tabs>
              <w:rPr>
                <w:rFonts w:ascii="Arial" w:hAnsi="Arial" w:cs="Arial"/>
                <w:b/>
              </w:rPr>
            </w:pPr>
          </w:p>
          <w:p w14:paraId="62E9FEEF" w14:textId="77777777" w:rsidR="009B27EC" w:rsidRPr="0021207D" w:rsidRDefault="009B27EC" w:rsidP="00B83DFC">
            <w:pPr>
              <w:tabs>
                <w:tab w:val="left" w:pos="720"/>
                <w:tab w:val="left" w:leader="dot" w:pos="8040"/>
              </w:tabs>
              <w:rPr>
                <w:rFonts w:ascii="Arial" w:hAnsi="Arial" w:cs="Arial"/>
              </w:rPr>
            </w:pPr>
            <w:r w:rsidRPr="0021207D">
              <w:rPr>
                <w:rFonts w:ascii="Arial" w:hAnsi="Arial" w:cs="Arial"/>
                <w:b/>
              </w:rPr>
              <w:t xml:space="preserve">Note:  </w:t>
            </w:r>
            <w:r w:rsidRPr="0021207D">
              <w:rPr>
                <w:rFonts w:ascii="Arial" w:hAnsi="Arial" w:cs="Arial"/>
              </w:rPr>
              <w:t>Legal advice</w:t>
            </w:r>
            <w:r w:rsidR="00D01F9B" w:rsidRPr="0021207D">
              <w:rPr>
                <w:rFonts w:ascii="Arial" w:hAnsi="Arial" w:cs="Arial"/>
              </w:rPr>
              <w:t xml:space="preserve"> will be provided by </w:t>
            </w:r>
            <w:proofErr w:type="gramStart"/>
            <w:r w:rsidR="00D01F9B" w:rsidRPr="0021207D">
              <w:rPr>
                <w:rFonts w:ascii="Arial" w:hAnsi="Arial" w:cs="Arial"/>
              </w:rPr>
              <w:t>South West</w:t>
            </w:r>
            <w:proofErr w:type="gramEnd"/>
            <w:r w:rsidR="00D01F9B" w:rsidRPr="0021207D">
              <w:rPr>
                <w:rFonts w:ascii="Arial" w:hAnsi="Arial" w:cs="Arial"/>
              </w:rPr>
              <w:t xml:space="preserve"> Councils </w:t>
            </w:r>
            <w:r w:rsidRPr="0021207D">
              <w:rPr>
                <w:rFonts w:ascii="Arial" w:hAnsi="Arial" w:cs="Arial"/>
              </w:rPr>
              <w:t xml:space="preserve">and administrative support </w:t>
            </w:r>
            <w:r w:rsidR="00D01F9B" w:rsidRPr="0021207D">
              <w:rPr>
                <w:rFonts w:ascii="Arial" w:hAnsi="Arial" w:cs="Arial"/>
              </w:rPr>
              <w:t>is</w:t>
            </w:r>
            <w:r w:rsidRPr="0021207D">
              <w:rPr>
                <w:rFonts w:ascii="Arial" w:hAnsi="Arial" w:cs="Arial"/>
              </w:rPr>
              <w:t xml:space="preserve"> available from officers of the Council</w:t>
            </w:r>
            <w:r w:rsidR="008920F0" w:rsidRPr="0021207D">
              <w:rPr>
                <w:rFonts w:ascii="Arial" w:hAnsi="Arial" w:cs="Arial"/>
              </w:rPr>
              <w:t>.</w:t>
            </w:r>
          </w:p>
          <w:p w14:paraId="45E5F0D0" w14:textId="77777777" w:rsidR="00AC2774" w:rsidRPr="0021207D" w:rsidRDefault="00AC2774" w:rsidP="00B83DFC">
            <w:pPr>
              <w:tabs>
                <w:tab w:val="left" w:pos="720"/>
                <w:tab w:val="left" w:leader="dot" w:pos="8040"/>
              </w:tabs>
              <w:rPr>
                <w:rFonts w:ascii="Arial" w:hAnsi="Arial" w:cs="Arial"/>
              </w:rPr>
            </w:pPr>
          </w:p>
        </w:tc>
      </w:tr>
    </w:tbl>
    <w:p w14:paraId="376ED822" w14:textId="77777777" w:rsidR="00D30DC0" w:rsidRPr="0021207D" w:rsidRDefault="00D30DC0" w:rsidP="00C53904">
      <w:pPr>
        <w:tabs>
          <w:tab w:val="left" w:pos="720"/>
          <w:tab w:val="left" w:leader="dot" w:pos="8040"/>
        </w:tabs>
        <w:rPr>
          <w:rFonts w:ascii="Arial" w:hAnsi="Arial" w:cs="Arial"/>
        </w:rPr>
      </w:pPr>
    </w:p>
    <w:p w14:paraId="32665F54" w14:textId="77777777" w:rsidR="00024CBC" w:rsidRPr="0021207D" w:rsidRDefault="00024CBC" w:rsidP="00C53904">
      <w:pPr>
        <w:tabs>
          <w:tab w:val="left" w:pos="720"/>
          <w:tab w:val="left" w:leader="dot" w:pos="8040"/>
        </w:tabs>
        <w:rPr>
          <w:rFonts w:ascii="Arial" w:hAnsi="Arial" w:cs="Arial"/>
        </w:rPr>
      </w:pPr>
    </w:p>
    <w:p w14:paraId="1C63DE3A" w14:textId="77777777" w:rsidR="00270722" w:rsidRPr="0021207D" w:rsidRDefault="00270722">
      <w:r w:rsidRPr="0021207D">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85"/>
        <w:gridCol w:w="135"/>
        <w:gridCol w:w="6825"/>
        <w:gridCol w:w="1320"/>
        <w:gridCol w:w="1443"/>
      </w:tblGrid>
      <w:tr w:rsidR="0021207D" w:rsidRPr="0021207D" w14:paraId="3030BB33" w14:textId="77777777" w:rsidTr="00B83DFC">
        <w:trPr>
          <w:cantSplit/>
          <w:trHeight w:val="432"/>
        </w:trPr>
        <w:tc>
          <w:tcPr>
            <w:tcW w:w="720" w:type="dxa"/>
            <w:gridSpan w:val="2"/>
            <w:shd w:val="clear" w:color="auto" w:fill="E6E6E6"/>
            <w:vAlign w:val="center"/>
          </w:tcPr>
          <w:p w14:paraId="3E512033" w14:textId="77777777" w:rsidR="000A7B8C" w:rsidRPr="0021207D" w:rsidRDefault="000A7B8C" w:rsidP="005F1D90">
            <w:pPr>
              <w:rPr>
                <w:rFonts w:ascii="Arial" w:hAnsi="Arial" w:cs="Arial"/>
                <w:b/>
              </w:rPr>
            </w:pPr>
            <w:r w:rsidRPr="0021207D">
              <w:rPr>
                <w:rFonts w:ascii="Arial" w:hAnsi="Arial" w:cs="Arial"/>
              </w:rPr>
              <w:br w:type="page"/>
            </w:r>
            <w:r w:rsidRPr="0021207D">
              <w:rPr>
                <w:rFonts w:ascii="Arial" w:hAnsi="Arial" w:cs="Arial"/>
                <w:b/>
              </w:rPr>
              <w:t>4.</w:t>
            </w:r>
          </w:p>
        </w:tc>
        <w:tc>
          <w:tcPr>
            <w:tcW w:w="9588" w:type="dxa"/>
            <w:gridSpan w:val="3"/>
            <w:shd w:val="clear" w:color="auto" w:fill="E6E6E6"/>
            <w:vAlign w:val="center"/>
          </w:tcPr>
          <w:p w14:paraId="494D2928" w14:textId="77777777" w:rsidR="000A7B8C" w:rsidRPr="0021207D" w:rsidRDefault="000A7B8C" w:rsidP="005F1D90">
            <w:pPr>
              <w:rPr>
                <w:rFonts w:ascii="Arial" w:hAnsi="Arial" w:cs="Arial"/>
                <w:b/>
              </w:rPr>
            </w:pPr>
            <w:r w:rsidRPr="0021207D">
              <w:rPr>
                <w:rFonts w:ascii="Arial" w:hAnsi="Arial" w:cs="Arial"/>
                <w:b/>
              </w:rPr>
              <w:t>Personal qualities required</w:t>
            </w:r>
          </w:p>
        </w:tc>
      </w:tr>
      <w:tr w:rsidR="0021207D" w:rsidRPr="0021207D" w14:paraId="4ECF60A2" w14:textId="77777777" w:rsidTr="00B83DFC">
        <w:tblPrEx>
          <w:shd w:val="clear" w:color="auto" w:fill="auto"/>
        </w:tblPrEx>
        <w:trPr>
          <w:trHeight w:val="432"/>
        </w:trPr>
        <w:tc>
          <w:tcPr>
            <w:tcW w:w="10308" w:type="dxa"/>
            <w:gridSpan w:val="5"/>
            <w:shd w:val="clear" w:color="auto" w:fill="auto"/>
            <w:vAlign w:val="center"/>
          </w:tcPr>
          <w:p w14:paraId="588A5AEF" w14:textId="77777777" w:rsidR="000A7B8C" w:rsidRPr="0021207D" w:rsidRDefault="000A7B8C" w:rsidP="00B83DFC">
            <w:pPr>
              <w:tabs>
                <w:tab w:val="left" w:pos="720"/>
                <w:tab w:val="left" w:leader="dot" w:pos="8040"/>
              </w:tabs>
              <w:jc w:val="center"/>
              <w:rPr>
                <w:rFonts w:ascii="Arial" w:hAnsi="Arial" w:cs="Arial"/>
                <w:b/>
              </w:rPr>
            </w:pPr>
            <w:r w:rsidRPr="0021207D">
              <w:rPr>
                <w:rFonts w:ascii="Arial" w:hAnsi="Arial" w:cs="Arial"/>
                <w:b/>
              </w:rPr>
              <w:t>Personal Attributes</w:t>
            </w:r>
          </w:p>
        </w:tc>
      </w:tr>
      <w:tr w:rsidR="0021207D" w:rsidRPr="0021207D" w14:paraId="3E19706E" w14:textId="77777777" w:rsidTr="00B83DFC">
        <w:tblPrEx>
          <w:shd w:val="clear" w:color="auto" w:fill="auto"/>
        </w:tblPrEx>
        <w:trPr>
          <w:trHeight w:val="432"/>
        </w:trPr>
        <w:tc>
          <w:tcPr>
            <w:tcW w:w="585" w:type="dxa"/>
            <w:shd w:val="clear" w:color="auto" w:fill="auto"/>
            <w:vAlign w:val="center"/>
          </w:tcPr>
          <w:p w14:paraId="04BB1094" w14:textId="77777777" w:rsidR="000A7B8C" w:rsidRPr="0021207D" w:rsidRDefault="000A7B8C" w:rsidP="00B83DFC">
            <w:pPr>
              <w:tabs>
                <w:tab w:val="left" w:pos="720"/>
                <w:tab w:val="left" w:leader="dot" w:pos="8040"/>
              </w:tabs>
              <w:rPr>
                <w:rFonts w:ascii="Arial" w:hAnsi="Arial" w:cs="Arial"/>
              </w:rPr>
            </w:pPr>
          </w:p>
        </w:tc>
        <w:tc>
          <w:tcPr>
            <w:tcW w:w="6960" w:type="dxa"/>
            <w:gridSpan w:val="2"/>
            <w:shd w:val="clear" w:color="auto" w:fill="auto"/>
            <w:vAlign w:val="center"/>
          </w:tcPr>
          <w:p w14:paraId="1777BC8F" w14:textId="77777777" w:rsidR="000A7B8C" w:rsidRPr="0021207D" w:rsidRDefault="000A7B8C" w:rsidP="00B83DFC">
            <w:pPr>
              <w:tabs>
                <w:tab w:val="left" w:pos="720"/>
                <w:tab w:val="left" w:leader="dot" w:pos="8040"/>
              </w:tabs>
              <w:rPr>
                <w:rFonts w:ascii="Arial" w:hAnsi="Arial" w:cs="Arial"/>
              </w:rPr>
            </w:pPr>
          </w:p>
        </w:tc>
        <w:tc>
          <w:tcPr>
            <w:tcW w:w="1320" w:type="dxa"/>
            <w:shd w:val="clear" w:color="auto" w:fill="auto"/>
            <w:vAlign w:val="center"/>
          </w:tcPr>
          <w:p w14:paraId="678975AA" w14:textId="77777777" w:rsidR="000A7B8C" w:rsidRPr="0021207D" w:rsidRDefault="0037315C" w:rsidP="00B83DFC">
            <w:pPr>
              <w:tabs>
                <w:tab w:val="left" w:pos="720"/>
                <w:tab w:val="left" w:leader="dot" w:pos="8040"/>
              </w:tabs>
              <w:rPr>
                <w:rFonts w:ascii="Arial" w:hAnsi="Arial" w:cs="Arial"/>
              </w:rPr>
            </w:pPr>
            <w:r w:rsidRPr="0021207D">
              <w:rPr>
                <w:rFonts w:ascii="Arial" w:hAnsi="Arial" w:cs="Arial"/>
              </w:rPr>
              <w:t>Essential</w:t>
            </w:r>
          </w:p>
        </w:tc>
        <w:tc>
          <w:tcPr>
            <w:tcW w:w="1443" w:type="dxa"/>
            <w:shd w:val="clear" w:color="auto" w:fill="auto"/>
            <w:vAlign w:val="center"/>
          </w:tcPr>
          <w:p w14:paraId="1F73F20C" w14:textId="77777777" w:rsidR="000A7B8C" w:rsidRPr="0021207D" w:rsidRDefault="0037315C" w:rsidP="00B83DFC">
            <w:pPr>
              <w:tabs>
                <w:tab w:val="left" w:pos="720"/>
                <w:tab w:val="left" w:leader="dot" w:pos="8040"/>
              </w:tabs>
              <w:rPr>
                <w:rFonts w:ascii="Arial" w:hAnsi="Arial" w:cs="Arial"/>
              </w:rPr>
            </w:pPr>
            <w:r w:rsidRPr="0021207D">
              <w:rPr>
                <w:rFonts w:ascii="Arial" w:hAnsi="Arial" w:cs="Arial"/>
              </w:rPr>
              <w:t>Desirable</w:t>
            </w:r>
          </w:p>
        </w:tc>
      </w:tr>
      <w:tr w:rsidR="0021207D" w:rsidRPr="0021207D" w14:paraId="1B7D81C8" w14:textId="77777777" w:rsidTr="00B83DFC">
        <w:tblPrEx>
          <w:shd w:val="clear" w:color="auto" w:fill="auto"/>
        </w:tblPrEx>
        <w:trPr>
          <w:trHeight w:val="432"/>
        </w:trPr>
        <w:tc>
          <w:tcPr>
            <w:tcW w:w="585" w:type="dxa"/>
            <w:shd w:val="clear" w:color="auto" w:fill="auto"/>
            <w:vAlign w:val="center"/>
          </w:tcPr>
          <w:p w14:paraId="70FAFD08"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1.</w:t>
            </w:r>
          </w:p>
        </w:tc>
        <w:tc>
          <w:tcPr>
            <w:tcW w:w="6960" w:type="dxa"/>
            <w:gridSpan w:val="2"/>
            <w:shd w:val="clear" w:color="auto" w:fill="auto"/>
            <w:vAlign w:val="center"/>
          </w:tcPr>
          <w:p w14:paraId="67CA0A46"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Personal integrity</w:t>
            </w:r>
          </w:p>
        </w:tc>
        <w:tc>
          <w:tcPr>
            <w:tcW w:w="1320" w:type="dxa"/>
            <w:shd w:val="clear" w:color="auto" w:fill="auto"/>
            <w:vAlign w:val="center"/>
          </w:tcPr>
          <w:p w14:paraId="4CF90EB3" w14:textId="77777777" w:rsidR="0037315C" w:rsidRPr="0021207D" w:rsidRDefault="0037315C" w:rsidP="00B83DFC">
            <w:pPr>
              <w:tabs>
                <w:tab w:val="left" w:pos="720"/>
                <w:tab w:val="left" w:leader="dot" w:pos="8040"/>
              </w:tabs>
              <w:jc w:val="center"/>
              <w:rPr>
                <w:rFonts w:ascii="Arial" w:hAnsi="Arial" w:cs="Arial"/>
              </w:rPr>
            </w:pPr>
            <w:r w:rsidRPr="0021207D">
              <w:rPr>
                <w:rFonts w:ascii="Arial" w:hAnsi="Arial" w:cs="Arial"/>
              </w:rPr>
              <w:t>√</w:t>
            </w:r>
          </w:p>
        </w:tc>
        <w:tc>
          <w:tcPr>
            <w:tcW w:w="1443" w:type="dxa"/>
            <w:shd w:val="clear" w:color="auto" w:fill="auto"/>
            <w:vAlign w:val="center"/>
          </w:tcPr>
          <w:p w14:paraId="09B5B8C1" w14:textId="77777777" w:rsidR="0037315C" w:rsidRPr="0021207D" w:rsidRDefault="0037315C" w:rsidP="00B83DFC">
            <w:pPr>
              <w:tabs>
                <w:tab w:val="left" w:pos="720"/>
                <w:tab w:val="left" w:leader="dot" w:pos="8040"/>
              </w:tabs>
              <w:jc w:val="center"/>
              <w:rPr>
                <w:rFonts w:ascii="Arial" w:hAnsi="Arial" w:cs="Arial"/>
              </w:rPr>
            </w:pPr>
          </w:p>
        </w:tc>
      </w:tr>
      <w:tr w:rsidR="0021207D" w:rsidRPr="0021207D" w14:paraId="0A4C1B14" w14:textId="77777777" w:rsidTr="00B83DFC">
        <w:tblPrEx>
          <w:shd w:val="clear" w:color="auto" w:fill="auto"/>
        </w:tblPrEx>
        <w:trPr>
          <w:trHeight w:val="432"/>
        </w:trPr>
        <w:tc>
          <w:tcPr>
            <w:tcW w:w="585" w:type="dxa"/>
            <w:shd w:val="clear" w:color="auto" w:fill="auto"/>
            <w:vAlign w:val="center"/>
          </w:tcPr>
          <w:p w14:paraId="38E89BF1"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2.</w:t>
            </w:r>
          </w:p>
        </w:tc>
        <w:tc>
          <w:tcPr>
            <w:tcW w:w="6960" w:type="dxa"/>
            <w:gridSpan w:val="2"/>
            <w:shd w:val="clear" w:color="auto" w:fill="auto"/>
            <w:vAlign w:val="center"/>
          </w:tcPr>
          <w:p w14:paraId="4EB32E90"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Ability to make informed judgements based upon complex information</w:t>
            </w:r>
          </w:p>
        </w:tc>
        <w:tc>
          <w:tcPr>
            <w:tcW w:w="1320" w:type="dxa"/>
            <w:shd w:val="clear" w:color="auto" w:fill="auto"/>
            <w:vAlign w:val="center"/>
          </w:tcPr>
          <w:p w14:paraId="4B0E2520" w14:textId="77777777" w:rsidR="0037315C" w:rsidRPr="0021207D" w:rsidRDefault="0037315C" w:rsidP="00B83DFC">
            <w:pPr>
              <w:tabs>
                <w:tab w:val="left" w:pos="720"/>
                <w:tab w:val="left" w:leader="dot" w:pos="8040"/>
              </w:tabs>
              <w:jc w:val="center"/>
              <w:rPr>
                <w:rFonts w:ascii="Arial" w:hAnsi="Arial" w:cs="Arial"/>
              </w:rPr>
            </w:pPr>
            <w:r w:rsidRPr="0021207D">
              <w:rPr>
                <w:rFonts w:ascii="Arial" w:hAnsi="Arial" w:cs="Arial"/>
              </w:rPr>
              <w:t>√</w:t>
            </w:r>
          </w:p>
        </w:tc>
        <w:tc>
          <w:tcPr>
            <w:tcW w:w="1443" w:type="dxa"/>
            <w:shd w:val="clear" w:color="auto" w:fill="auto"/>
            <w:vAlign w:val="center"/>
          </w:tcPr>
          <w:p w14:paraId="78B31C28" w14:textId="77777777" w:rsidR="0037315C" w:rsidRPr="0021207D" w:rsidRDefault="0037315C" w:rsidP="00B83DFC">
            <w:pPr>
              <w:tabs>
                <w:tab w:val="left" w:pos="720"/>
                <w:tab w:val="left" w:leader="dot" w:pos="8040"/>
              </w:tabs>
              <w:jc w:val="center"/>
              <w:rPr>
                <w:rFonts w:ascii="Arial" w:hAnsi="Arial" w:cs="Arial"/>
              </w:rPr>
            </w:pPr>
          </w:p>
        </w:tc>
      </w:tr>
      <w:tr w:rsidR="0021207D" w:rsidRPr="0021207D" w14:paraId="0ECEA459" w14:textId="77777777" w:rsidTr="00B83DFC">
        <w:tblPrEx>
          <w:shd w:val="clear" w:color="auto" w:fill="auto"/>
        </w:tblPrEx>
        <w:trPr>
          <w:trHeight w:val="432"/>
        </w:trPr>
        <w:tc>
          <w:tcPr>
            <w:tcW w:w="585" w:type="dxa"/>
            <w:shd w:val="clear" w:color="auto" w:fill="auto"/>
            <w:vAlign w:val="center"/>
          </w:tcPr>
          <w:p w14:paraId="24B77B26"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3.</w:t>
            </w:r>
          </w:p>
        </w:tc>
        <w:tc>
          <w:tcPr>
            <w:tcW w:w="6960" w:type="dxa"/>
            <w:gridSpan w:val="2"/>
            <w:shd w:val="clear" w:color="auto" w:fill="auto"/>
            <w:vAlign w:val="center"/>
          </w:tcPr>
          <w:p w14:paraId="2DFC3314"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Commitment to upholding high standards</w:t>
            </w:r>
          </w:p>
        </w:tc>
        <w:tc>
          <w:tcPr>
            <w:tcW w:w="1320" w:type="dxa"/>
            <w:shd w:val="clear" w:color="auto" w:fill="auto"/>
            <w:vAlign w:val="center"/>
          </w:tcPr>
          <w:p w14:paraId="3F404AAD" w14:textId="77777777" w:rsidR="0037315C" w:rsidRPr="0021207D" w:rsidRDefault="0037315C" w:rsidP="00B83DFC">
            <w:pPr>
              <w:tabs>
                <w:tab w:val="left" w:pos="720"/>
                <w:tab w:val="left" w:leader="dot" w:pos="8040"/>
              </w:tabs>
              <w:jc w:val="center"/>
              <w:rPr>
                <w:rFonts w:ascii="Arial" w:hAnsi="Arial" w:cs="Arial"/>
              </w:rPr>
            </w:pPr>
            <w:r w:rsidRPr="0021207D">
              <w:rPr>
                <w:rFonts w:ascii="Arial" w:hAnsi="Arial" w:cs="Arial"/>
              </w:rPr>
              <w:t>√</w:t>
            </w:r>
          </w:p>
        </w:tc>
        <w:tc>
          <w:tcPr>
            <w:tcW w:w="1443" w:type="dxa"/>
            <w:shd w:val="clear" w:color="auto" w:fill="auto"/>
            <w:vAlign w:val="center"/>
          </w:tcPr>
          <w:p w14:paraId="207DA278" w14:textId="77777777" w:rsidR="0037315C" w:rsidRPr="0021207D" w:rsidRDefault="0037315C" w:rsidP="00B83DFC">
            <w:pPr>
              <w:tabs>
                <w:tab w:val="left" w:pos="720"/>
                <w:tab w:val="left" w:leader="dot" w:pos="8040"/>
              </w:tabs>
              <w:jc w:val="center"/>
              <w:rPr>
                <w:rFonts w:ascii="Arial" w:hAnsi="Arial" w:cs="Arial"/>
              </w:rPr>
            </w:pPr>
          </w:p>
        </w:tc>
      </w:tr>
      <w:tr w:rsidR="0021207D" w:rsidRPr="0021207D" w14:paraId="6CDD34B0" w14:textId="77777777" w:rsidTr="00B83DFC">
        <w:tblPrEx>
          <w:shd w:val="clear" w:color="auto" w:fill="auto"/>
        </w:tblPrEx>
        <w:trPr>
          <w:trHeight w:val="432"/>
        </w:trPr>
        <w:tc>
          <w:tcPr>
            <w:tcW w:w="585" w:type="dxa"/>
            <w:shd w:val="clear" w:color="auto" w:fill="auto"/>
            <w:vAlign w:val="center"/>
          </w:tcPr>
          <w:p w14:paraId="28839A23"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4.</w:t>
            </w:r>
          </w:p>
        </w:tc>
        <w:tc>
          <w:tcPr>
            <w:tcW w:w="6960" w:type="dxa"/>
            <w:gridSpan w:val="2"/>
            <w:shd w:val="clear" w:color="auto" w:fill="auto"/>
            <w:vAlign w:val="center"/>
          </w:tcPr>
          <w:p w14:paraId="5BBD0635"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Commitment to confidentiality in accordance with the Council’s wishes</w:t>
            </w:r>
          </w:p>
        </w:tc>
        <w:tc>
          <w:tcPr>
            <w:tcW w:w="1320" w:type="dxa"/>
            <w:shd w:val="clear" w:color="auto" w:fill="auto"/>
            <w:vAlign w:val="center"/>
          </w:tcPr>
          <w:p w14:paraId="7DA402C1" w14:textId="77777777" w:rsidR="0037315C" w:rsidRPr="0021207D" w:rsidRDefault="0037315C" w:rsidP="00B83DFC">
            <w:pPr>
              <w:tabs>
                <w:tab w:val="left" w:pos="720"/>
                <w:tab w:val="left" w:leader="dot" w:pos="8040"/>
              </w:tabs>
              <w:jc w:val="center"/>
              <w:rPr>
                <w:rFonts w:ascii="Arial" w:hAnsi="Arial" w:cs="Arial"/>
              </w:rPr>
            </w:pPr>
            <w:r w:rsidRPr="0021207D">
              <w:rPr>
                <w:rFonts w:ascii="Arial" w:hAnsi="Arial" w:cs="Arial"/>
              </w:rPr>
              <w:t>√</w:t>
            </w:r>
          </w:p>
        </w:tc>
        <w:tc>
          <w:tcPr>
            <w:tcW w:w="1443" w:type="dxa"/>
            <w:shd w:val="clear" w:color="auto" w:fill="auto"/>
            <w:vAlign w:val="center"/>
          </w:tcPr>
          <w:p w14:paraId="180AAEB6" w14:textId="77777777" w:rsidR="0037315C" w:rsidRPr="0021207D" w:rsidRDefault="0037315C" w:rsidP="00B83DFC">
            <w:pPr>
              <w:tabs>
                <w:tab w:val="left" w:pos="720"/>
                <w:tab w:val="left" w:leader="dot" w:pos="8040"/>
              </w:tabs>
              <w:jc w:val="center"/>
              <w:rPr>
                <w:rFonts w:ascii="Arial" w:hAnsi="Arial" w:cs="Arial"/>
              </w:rPr>
            </w:pPr>
          </w:p>
        </w:tc>
      </w:tr>
      <w:tr w:rsidR="0021207D" w:rsidRPr="0021207D" w14:paraId="366D74CF" w14:textId="77777777" w:rsidTr="00B83DFC">
        <w:tblPrEx>
          <w:shd w:val="clear" w:color="auto" w:fill="auto"/>
        </w:tblPrEx>
        <w:trPr>
          <w:trHeight w:val="432"/>
        </w:trPr>
        <w:tc>
          <w:tcPr>
            <w:tcW w:w="585" w:type="dxa"/>
            <w:shd w:val="clear" w:color="auto" w:fill="auto"/>
            <w:vAlign w:val="center"/>
          </w:tcPr>
          <w:p w14:paraId="7D3B2318"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5.</w:t>
            </w:r>
          </w:p>
        </w:tc>
        <w:tc>
          <w:tcPr>
            <w:tcW w:w="6960" w:type="dxa"/>
            <w:gridSpan w:val="2"/>
            <w:shd w:val="clear" w:color="auto" w:fill="auto"/>
            <w:vAlign w:val="center"/>
          </w:tcPr>
          <w:p w14:paraId="60BE43EE"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Ability to attend and contribute to Panel meetings</w:t>
            </w:r>
          </w:p>
        </w:tc>
        <w:tc>
          <w:tcPr>
            <w:tcW w:w="1320" w:type="dxa"/>
            <w:shd w:val="clear" w:color="auto" w:fill="auto"/>
            <w:vAlign w:val="center"/>
          </w:tcPr>
          <w:p w14:paraId="7E40F72B" w14:textId="77777777" w:rsidR="0037315C" w:rsidRPr="0021207D" w:rsidRDefault="0037315C" w:rsidP="00B83DFC">
            <w:pPr>
              <w:tabs>
                <w:tab w:val="left" w:pos="720"/>
                <w:tab w:val="left" w:leader="dot" w:pos="8040"/>
              </w:tabs>
              <w:jc w:val="center"/>
              <w:rPr>
                <w:rFonts w:ascii="Arial" w:hAnsi="Arial" w:cs="Arial"/>
              </w:rPr>
            </w:pPr>
            <w:r w:rsidRPr="0021207D">
              <w:rPr>
                <w:rFonts w:ascii="Arial" w:hAnsi="Arial" w:cs="Arial"/>
              </w:rPr>
              <w:t>√</w:t>
            </w:r>
          </w:p>
        </w:tc>
        <w:tc>
          <w:tcPr>
            <w:tcW w:w="1443" w:type="dxa"/>
            <w:shd w:val="clear" w:color="auto" w:fill="auto"/>
            <w:vAlign w:val="center"/>
          </w:tcPr>
          <w:p w14:paraId="1D573A8A" w14:textId="77777777" w:rsidR="0037315C" w:rsidRPr="0021207D" w:rsidRDefault="0037315C" w:rsidP="00B83DFC">
            <w:pPr>
              <w:tabs>
                <w:tab w:val="left" w:pos="720"/>
                <w:tab w:val="left" w:leader="dot" w:pos="8040"/>
              </w:tabs>
              <w:jc w:val="center"/>
              <w:rPr>
                <w:rFonts w:ascii="Arial" w:hAnsi="Arial" w:cs="Arial"/>
              </w:rPr>
            </w:pPr>
          </w:p>
        </w:tc>
      </w:tr>
      <w:tr w:rsidR="0021207D" w:rsidRPr="0021207D" w14:paraId="5802BAEE" w14:textId="77777777" w:rsidTr="00B83DFC">
        <w:tblPrEx>
          <w:shd w:val="clear" w:color="auto" w:fill="auto"/>
        </w:tblPrEx>
        <w:trPr>
          <w:trHeight w:val="432"/>
        </w:trPr>
        <w:tc>
          <w:tcPr>
            <w:tcW w:w="585" w:type="dxa"/>
            <w:shd w:val="clear" w:color="auto" w:fill="auto"/>
            <w:vAlign w:val="center"/>
          </w:tcPr>
          <w:p w14:paraId="2026F747" w14:textId="77777777" w:rsidR="0037315C" w:rsidRPr="0021207D" w:rsidRDefault="0037315C" w:rsidP="00B83DFC">
            <w:pPr>
              <w:tabs>
                <w:tab w:val="left" w:pos="720"/>
                <w:tab w:val="left" w:leader="dot" w:pos="8040"/>
              </w:tabs>
              <w:rPr>
                <w:rFonts w:ascii="Arial" w:hAnsi="Arial" w:cs="Arial"/>
              </w:rPr>
            </w:pPr>
            <w:r w:rsidRPr="0021207D">
              <w:rPr>
                <w:rFonts w:ascii="Arial" w:hAnsi="Arial" w:cs="Arial"/>
              </w:rPr>
              <w:t>6.</w:t>
            </w:r>
          </w:p>
        </w:tc>
        <w:tc>
          <w:tcPr>
            <w:tcW w:w="6960" w:type="dxa"/>
            <w:gridSpan w:val="2"/>
            <w:shd w:val="clear" w:color="auto" w:fill="auto"/>
            <w:vAlign w:val="center"/>
          </w:tcPr>
          <w:p w14:paraId="11E91C9D" w14:textId="77777777" w:rsidR="0037315C" w:rsidRPr="0021207D" w:rsidRDefault="000D21AF" w:rsidP="00B83DFC">
            <w:pPr>
              <w:tabs>
                <w:tab w:val="left" w:pos="720"/>
                <w:tab w:val="left" w:leader="dot" w:pos="8040"/>
              </w:tabs>
              <w:rPr>
                <w:rFonts w:ascii="Arial" w:hAnsi="Arial" w:cs="Arial"/>
              </w:rPr>
            </w:pPr>
            <w:r w:rsidRPr="0021207D">
              <w:rPr>
                <w:rFonts w:ascii="Arial" w:hAnsi="Arial" w:cs="Arial"/>
              </w:rPr>
              <w:t>No affiliation to any political group or party</w:t>
            </w:r>
          </w:p>
        </w:tc>
        <w:tc>
          <w:tcPr>
            <w:tcW w:w="1320" w:type="dxa"/>
            <w:shd w:val="clear" w:color="auto" w:fill="auto"/>
            <w:vAlign w:val="center"/>
          </w:tcPr>
          <w:p w14:paraId="36FB60E4" w14:textId="77777777" w:rsidR="0037315C" w:rsidRPr="0021207D" w:rsidRDefault="000D21AF" w:rsidP="00B83DFC">
            <w:pPr>
              <w:tabs>
                <w:tab w:val="left" w:pos="720"/>
                <w:tab w:val="left" w:leader="dot" w:pos="8040"/>
              </w:tabs>
              <w:jc w:val="center"/>
              <w:rPr>
                <w:rFonts w:ascii="Arial" w:hAnsi="Arial" w:cs="Arial"/>
              </w:rPr>
            </w:pPr>
            <w:r w:rsidRPr="0021207D">
              <w:rPr>
                <w:rFonts w:ascii="Arial" w:hAnsi="Arial" w:cs="Arial"/>
              </w:rPr>
              <w:t>√</w:t>
            </w:r>
          </w:p>
        </w:tc>
        <w:tc>
          <w:tcPr>
            <w:tcW w:w="1443" w:type="dxa"/>
            <w:shd w:val="clear" w:color="auto" w:fill="auto"/>
            <w:vAlign w:val="center"/>
          </w:tcPr>
          <w:p w14:paraId="64C0EAF6" w14:textId="77777777" w:rsidR="0037315C" w:rsidRPr="0021207D" w:rsidRDefault="0037315C" w:rsidP="00B83DFC">
            <w:pPr>
              <w:tabs>
                <w:tab w:val="left" w:pos="720"/>
                <w:tab w:val="left" w:leader="dot" w:pos="8040"/>
              </w:tabs>
              <w:jc w:val="center"/>
              <w:rPr>
                <w:rFonts w:ascii="Arial" w:hAnsi="Arial" w:cs="Arial"/>
              </w:rPr>
            </w:pPr>
          </w:p>
        </w:tc>
      </w:tr>
      <w:tr w:rsidR="0021207D" w:rsidRPr="0021207D" w14:paraId="301A59EC" w14:textId="77777777" w:rsidTr="00B83DFC">
        <w:tblPrEx>
          <w:shd w:val="clear" w:color="auto" w:fill="auto"/>
        </w:tblPrEx>
        <w:trPr>
          <w:trHeight w:val="432"/>
        </w:trPr>
        <w:tc>
          <w:tcPr>
            <w:tcW w:w="585" w:type="dxa"/>
            <w:shd w:val="clear" w:color="auto" w:fill="auto"/>
            <w:vAlign w:val="center"/>
          </w:tcPr>
          <w:p w14:paraId="7BCA14F3"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7.</w:t>
            </w:r>
          </w:p>
        </w:tc>
        <w:tc>
          <w:tcPr>
            <w:tcW w:w="6960" w:type="dxa"/>
            <w:gridSpan w:val="2"/>
            <w:shd w:val="clear" w:color="auto" w:fill="auto"/>
            <w:vAlign w:val="center"/>
          </w:tcPr>
          <w:p w14:paraId="12929BFA"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Knowledge of how Local Government works</w:t>
            </w:r>
          </w:p>
        </w:tc>
        <w:tc>
          <w:tcPr>
            <w:tcW w:w="1320" w:type="dxa"/>
            <w:shd w:val="clear" w:color="auto" w:fill="auto"/>
            <w:vAlign w:val="center"/>
          </w:tcPr>
          <w:p w14:paraId="1D76764D" w14:textId="77777777" w:rsidR="000D21AF" w:rsidRPr="0021207D" w:rsidRDefault="000D21AF" w:rsidP="00B83DFC">
            <w:pPr>
              <w:tabs>
                <w:tab w:val="left" w:pos="720"/>
                <w:tab w:val="left" w:leader="dot" w:pos="8040"/>
              </w:tabs>
              <w:jc w:val="center"/>
              <w:rPr>
                <w:rFonts w:ascii="Arial" w:hAnsi="Arial" w:cs="Arial"/>
              </w:rPr>
            </w:pPr>
          </w:p>
        </w:tc>
        <w:tc>
          <w:tcPr>
            <w:tcW w:w="1443" w:type="dxa"/>
            <w:shd w:val="clear" w:color="auto" w:fill="auto"/>
            <w:vAlign w:val="center"/>
          </w:tcPr>
          <w:p w14:paraId="64A52F74" w14:textId="77777777" w:rsidR="000D21AF" w:rsidRPr="0021207D" w:rsidRDefault="000D21AF" w:rsidP="00B83DFC">
            <w:pPr>
              <w:tabs>
                <w:tab w:val="left" w:pos="720"/>
                <w:tab w:val="left" w:leader="dot" w:pos="8040"/>
              </w:tabs>
              <w:jc w:val="center"/>
              <w:rPr>
                <w:rFonts w:ascii="Arial" w:hAnsi="Arial" w:cs="Arial"/>
              </w:rPr>
            </w:pPr>
            <w:r w:rsidRPr="0021207D">
              <w:rPr>
                <w:rFonts w:ascii="Arial" w:hAnsi="Arial" w:cs="Arial"/>
              </w:rPr>
              <w:t>√</w:t>
            </w:r>
          </w:p>
        </w:tc>
      </w:tr>
      <w:tr w:rsidR="0021207D" w:rsidRPr="0021207D" w14:paraId="59E9F99B" w14:textId="77777777" w:rsidTr="00B83DFC">
        <w:tblPrEx>
          <w:shd w:val="clear" w:color="auto" w:fill="auto"/>
        </w:tblPrEx>
        <w:trPr>
          <w:trHeight w:val="432"/>
        </w:trPr>
        <w:tc>
          <w:tcPr>
            <w:tcW w:w="585" w:type="dxa"/>
            <w:shd w:val="clear" w:color="auto" w:fill="auto"/>
            <w:vAlign w:val="center"/>
          </w:tcPr>
          <w:p w14:paraId="7DF871F8"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8.</w:t>
            </w:r>
          </w:p>
        </w:tc>
        <w:tc>
          <w:tcPr>
            <w:tcW w:w="6960" w:type="dxa"/>
            <w:gridSpan w:val="2"/>
            <w:shd w:val="clear" w:color="auto" w:fill="auto"/>
            <w:vAlign w:val="center"/>
          </w:tcPr>
          <w:p w14:paraId="3F3942FC"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Knowledge of rules of natural justice</w:t>
            </w:r>
          </w:p>
        </w:tc>
        <w:tc>
          <w:tcPr>
            <w:tcW w:w="1320" w:type="dxa"/>
            <w:shd w:val="clear" w:color="auto" w:fill="auto"/>
            <w:vAlign w:val="center"/>
          </w:tcPr>
          <w:p w14:paraId="12CB9C2F" w14:textId="77777777" w:rsidR="000D21AF" w:rsidRPr="0021207D" w:rsidRDefault="000D21AF" w:rsidP="00B83DFC">
            <w:pPr>
              <w:tabs>
                <w:tab w:val="left" w:pos="720"/>
                <w:tab w:val="left" w:leader="dot" w:pos="8040"/>
              </w:tabs>
              <w:jc w:val="center"/>
              <w:rPr>
                <w:rFonts w:ascii="Arial" w:hAnsi="Arial" w:cs="Arial"/>
              </w:rPr>
            </w:pPr>
          </w:p>
        </w:tc>
        <w:tc>
          <w:tcPr>
            <w:tcW w:w="1443" w:type="dxa"/>
            <w:shd w:val="clear" w:color="auto" w:fill="auto"/>
            <w:vAlign w:val="center"/>
          </w:tcPr>
          <w:p w14:paraId="28337A5D" w14:textId="77777777" w:rsidR="000D21AF" w:rsidRPr="0021207D" w:rsidRDefault="000D21AF" w:rsidP="00B83DFC">
            <w:pPr>
              <w:tabs>
                <w:tab w:val="left" w:pos="720"/>
                <w:tab w:val="left" w:leader="dot" w:pos="8040"/>
              </w:tabs>
              <w:jc w:val="center"/>
              <w:rPr>
                <w:rFonts w:ascii="Arial" w:hAnsi="Arial" w:cs="Arial"/>
              </w:rPr>
            </w:pPr>
            <w:r w:rsidRPr="0021207D">
              <w:rPr>
                <w:rFonts w:ascii="Arial" w:hAnsi="Arial" w:cs="Arial"/>
              </w:rPr>
              <w:t>√</w:t>
            </w:r>
          </w:p>
        </w:tc>
      </w:tr>
      <w:tr w:rsidR="0021207D" w:rsidRPr="0021207D" w14:paraId="0AD748D0" w14:textId="77777777" w:rsidTr="00B83DFC">
        <w:tblPrEx>
          <w:shd w:val="clear" w:color="auto" w:fill="auto"/>
        </w:tblPrEx>
        <w:trPr>
          <w:trHeight w:val="432"/>
        </w:trPr>
        <w:tc>
          <w:tcPr>
            <w:tcW w:w="585" w:type="dxa"/>
            <w:shd w:val="clear" w:color="auto" w:fill="auto"/>
            <w:vAlign w:val="center"/>
          </w:tcPr>
          <w:p w14:paraId="00199584"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9.</w:t>
            </w:r>
          </w:p>
        </w:tc>
        <w:tc>
          <w:tcPr>
            <w:tcW w:w="6960" w:type="dxa"/>
            <w:gridSpan w:val="2"/>
            <w:shd w:val="clear" w:color="auto" w:fill="auto"/>
            <w:vAlign w:val="center"/>
          </w:tcPr>
          <w:p w14:paraId="70899323"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Experience of committee work</w:t>
            </w:r>
          </w:p>
        </w:tc>
        <w:tc>
          <w:tcPr>
            <w:tcW w:w="1320" w:type="dxa"/>
            <w:shd w:val="clear" w:color="auto" w:fill="auto"/>
            <w:vAlign w:val="center"/>
          </w:tcPr>
          <w:p w14:paraId="68DE89AB" w14:textId="77777777" w:rsidR="000D21AF" w:rsidRPr="0021207D" w:rsidRDefault="000D21AF" w:rsidP="00B83DFC">
            <w:pPr>
              <w:tabs>
                <w:tab w:val="left" w:pos="720"/>
                <w:tab w:val="left" w:leader="dot" w:pos="8040"/>
              </w:tabs>
              <w:jc w:val="center"/>
              <w:rPr>
                <w:rFonts w:ascii="Arial" w:hAnsi="Arial" w:cs="Arial"/>
              </w:rPr>
            </w:pPr>
          </w:p>
        </w:tc>
        <w:tc>
          <w:tcPr>
            <w:tcW w:w="1443" w:type="dxa"/>
            <w:shd w:val="clear" w:color="auto" w:fill="auto"/>
            <w:vAlign w:val="center"/>
          </w:tcPr>
          <w:p w14:paraId="3C545896" w14:textId="77777777" w:rsidR="000D21AF" w:rsidRPr="0021207D" w:rsidRDefault="000D21AF" w:rsidP="00B83DFC">
            <w:pPr>
              <w:tabs>
                <w:tab w:val="left" w:pos="720"/>
                <w:tab w:val="left" w:leader="dot" w:pos="8040"/>
              </w:tabs>
              <w:jc w:val="center"/>
              <w:rPr>
                <w:rFonts w:ascii="Arial" w:hAnsi="Arial" w:cs="Arial"/>
              </w:rPr>
            </w:pPr>
            <w:r w:rsidRPr="0021207D">
              <w:rPr>
                <w:rFonts w:ascii="Arial" w:hAnsi="Arial" w:cs="Arial"/>
              </w:rPr>
              <w:t>√</w:t>
            </w:r>
          </w:p>
        </w:tc>
      </w:tr>
      <w:tr w:rsidR="0021207D" w:rsidRPr="0021207D" w14:paraId="30C6EB8F" w14:textId="77777777" w:rsidTr="00B83DFC">
        <w:tblPrEx>
          <w:shd w:val="clear" w:color="auto" w:fill="auto"/>
        </w:tblPrEx>
        <w:trPr>
          <w:trHeight w:val="432"/>
        </w:trPr>
        <w:tc>
          <w:tcPr>
            <w:tcW w:w="585" w:type="dxa"/>
            <w:shd w:val="clear" w:color="auto" w:fill="auto"/>
            <w:vAlign w:val="center"/>
          </w:tcPr>
          <w:p w14:paraId="001110A2"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10.</w:t>
            </w:r>
          </w:p>
        </w:tc>
        <w:tc>
          <w:tcPr>
            <w:tcW w:w="6960" w:type="dxa"/>
            <w:gridSpan w:val="2"/>
            <w:shd w:val="clear" w:color="auto" w:fill="auto"/>
            <w:vAlign w:val="center"/>
          </w:tcPr>
          <w:p w14:paraId="29B7CBC1" w14:textId="77777777" w:rsidR="000D21AF" w:rsidRPr="0021207D" w:rsidRDefault="000D21AF" w:rsidP="00B83DFC">
            <w:pPr>
              <w:tabs>
                <w:tab w:val="left" w:pos="720"/>
                <w:tab w:val="left" w:leader="dot" w:pos="8040"/>
              </w:tabs>
              <w:rPr>
                <w:rFonts w:ascii="Arial" w:hAnsi="Arial" w:cs="Arial"/>
              </w:rPr>
            </w:pPr>
            <w:r w:rsidRPr="0021207D">
              <w:rPr>
                <w:rFonts w:ascii="Arial" w:hAnsi="Arial" w:cs="Arial"/>
              </w:rPr>
              <w:t>Experience of setting remuneration levels for other companies or local authorities</w:t>
            </w:r>
          </w:p>
        </w:tc>
        <w:tc>
          <w:tcPr>
            <w:tcW w:w="1320" w:type="dxa"/>
            <w:shd w:val="clear" w:color="auto" w:fill="auto"/>
            <w:vAlign w:val="center"/>
          </w:tcPr>
          <w:p w14:paraId="0B1067BC" w14:textId="77777777" w:rsidR="000D21AF" w:rsidRPr="0021207D" w:rsidRDefault="000D21AF" w:rsidP="00B83DFC">
            <w:pPr>
              <w:tabs>
                <w:tab w:val="left" w:pos="720"/>
                <w:tab w:val="left" w:leader="dot" w:pos="8040"/>
              </w:tabs>
              <w:jc w:val="center"/>
              <w:rPr>
                <w:rFonts w:ascii="Arial" w:hAnsi="Arial" w:cs="Arial"/>
              </w:rPr>
            </w:pPr>
          </w:p>
        </w:tc>
        <w:tc>
          <w:tcPr>
            <w:tcW w:w="1443" w:type="dxa"/>
            <w:shd w:val="clear" w:color="auto" w:fill="auto"/>
            <w:vAlign w:val="center"/>
          </w:tcPr>
          <w:p w14:paraId="0F685664" w14:textId="77777777" w:rsidR="000D21AF" w:rsidRPr="0021207D" w:rsidRDefault="000D21AF" w:rsidP="00B83DFC">
            <w:pPr>
              <w:tabs>
                <w:tab w:val="left" w:pos="720"/>
                <w:tab w:val="left" w:leader="dot" w:pos="8040"/>
              </w:tabs>
              <w:jc w:val="center"/>
              <w:rPr>
                <w:rFonts w:ascii="Arial" w:hAnsi="Arial" w:cs="Arial"/>
              </w:rPr>
            </w:pPr>
            <w:r w:rsidRPr="0021207D">
              <w:rPr>
                <w:rFonts w:ascii="Arial" w:hAnsi="Arial" w:cs="Arial"/>
              </w:rPr>
              <w:t>√</w:t>
            </w:r>
          </w:p>
        </w:tc>
      </w:tr>
      <w:tr w:rsidR="0021207D" w:rsidRPr="0021207D" w14:paraId="0607F0E6" w14:textId="77777777" w:rsidTr="00B83DFC">
        <w:tblPrEx>
          <w:shd w:val="clear" w:color="auto" w:fill="auto"/>
        </w:tblPrEx>
        <w:trPr>
          <w:trHeight w:val="432"/>
        </w:trPr>
        <w:tc>
          <w:tcPr>
            <w:tcW w:w="10308" w:type="dxa"/>
            <w:gridSpan w:val="5"/>
            <w:shd w:val="clear" w:color="auto" w:fill="auto"/>
            <w:vAlign w:val="center"/>
          </w:tcPr>
          <w:p w14:paraId="5A478D63" w14:textId="77777777" w:rsidR="000D21AF" w:rsidRPr="0021207D" w:rsidRDefault="00270722" w:rsidP="00B83DFC">
            <w:pPr>
              <w:tabs>
                <w:tab w:val="left" w:pos="720"/>
                <w:tab w:val="left" w:leader="dot" w:pos="8040"/>
              </w:tabs>
              <w:jc w:val="center"/>
              <w:rPr>
                <w:rFonts w:ascii="Arial" w:hAnsi="Arial" w:cs="Arial"/>
                <w:b/>
              </w:rPr>
            </w:pPr>
            <w:r w:rsidRPr="0021207D">
              <w:rPr>
                <w:rFonts w:ascii="Arial" w:hAnsi="Arial" w:cs="Arial"/>
                <w:b/>
              </w:rPr>
              <w:t>Disqualification</w:t>
            </w:r>
          </w:p>
        </w:tc>
      </w:tr>
      <w:tr w:rsidR="0021207D" w:rsidRPr="0021207D" w14:paraId="265118CF" w14:textId="77777777" w:rsidTr="00B83DFC">
        <w:tblPrEx>
          <w:shd w:val="clear" w:color="auto" w:fill="auto"/>
        </w:tblPrEx>
        <w:trPr>
          <w:trHeight w:val="432"/>
        </w:trPr>
        <w:tc>
          <w:tcPr>
            <w:tcW w:w="10308" w:type="dxa"/>
            <w:gridSpan w:val="5"/>
            <w:shd w:val="clear" w:color="auto" w:fill="auto"/>
            <w:vAlign w:val="center"/>
          </w:tcPr>
          <w:p w14:paraId="79B16A8A" w14:textId="77777777" w:rsidR="007354F0" w:rsidRPr="0021207D" w:rsidRDefault="007354F0" w:rsidP="00B83DFC">
            <w:pPr>
              <w:tabs>
                <w:tab w:val="left" w:pos="720"/>
                <w:tab w:val="left" w:leader="dot" w:pos="8040"/>
              </w:tabs>
              <w:rPr>
                <w:rFonts w:ascii="Arial" w:hAnsi="Arial" w:cs="Arial"/>
              </w:rPr>
            </w:pPr>
            <w:r w:rsidRPr="0021207D">
              <w:rPr>
                <w:rFonts w:ascii="Arial" w:hAnsi="Arial" w:cs="Arial"/>
              </w:rPr>
              <w:t>Persons will be disqualified from serving on the Panel if they:</w:t>
            </w:r>
          </w:p>
        </w:tc>
      </w:tr>
      <w:tr w:rsidR="0021207D" w:rsidRPr="0021207D" w14:paraId="45146780" w14:textId="77777777" w:rsidTr="00B83DFC">
        <w:tblPrEx>
          <w:shd w:val="clear" w:color="auto" w:fill="auto"/>
        </w:tblPrEx>
        <w:trPr>
          <w:trHeight w:val="432"/>
        </w:trPr>
        <w:tc>
          <w:tcPr>
            <w:tcW w:w="585" w:type="dxa"/>
            <w:shd w:val="clear" w:color="auto" w:fill="auto"/>
            <w:vAlign w:val="center"/>
          </w:tcPr>
          <w:p w14:paraId="10318D9A" w14:textId="77777777" w:rsidR="007354F0" w:rsidRPr="0021207D" w:rsidRDefault="007354F0" w:rsidP="00B83DFC">
            <w:pPr>
              <w:tabs>
                <w:tab w:val="left" w:pos="720"/>
                <w:tab w:val="left" w:leader="dot" w:pos="8040"/>
              </w:tabs>
              <w:rPr>
                <w:rFonts w:ascii="Arial" w:hAnsi="Arial" w:cs="Arial"/>
              </w:rPr>
            </w:pPr>
            <w:r w:rsidRPr="0021207D">
              <w:rPr>
                <w:rFonts w:ascii="Arial" w:hAnsi="Arial" w:cs="Arial"/>
              </w:rPr>
              <w:t>1.</w:t>
            </w:r>
          </w:p>
        </w:tc>
        <w:tc>
          <w:tcPr>
            <w:tcW w:w="9723" w:type="dxa"/>
            <w:gridSpan w:val="4"/>
            <w:shd w:val="clear" w:color="auto" w:fill="auto"/>
            <w:vAlign w:val="center"/>
          </w:tcPr>
          <w:p w14:paraId="5811FC99" w14:textId="4EDB8E42" w:rsidR="007354F0" w:rsidRPr="0021207D" w:rsidRDefault="00270722" w:rsidP="00B83DFC">
            <w:pPr>
              <w:tabs>
                <w:tab w:val="left" w:pos="720"/>
                <w:tab w:val="left" w:leader="dot" w:pos="8040"/>
              </w:tabs>
              <w:rPr>
                <w:rFonts w:ascii="Arial" w:hAnsi="Arial" w:cs="Arial"/>
              </w:rPr>
            </w:pPr>
            <w:r w:rsidRPr="0021207D">
              <w:rPr>
                <w:rFonts w:ascii="Arial" w:hAnsi="Arial" w:cs="Arial"/>
              </w:rPr>
              <w:t>Are an elected Councillor/Mayor of any local authority</w:t>
            </w:r>
            <w:r w:rsidR="0021207D">
              <w:rPr>
                <w:rFonts w:ascii="Arial" w:hAnsi="Arial" w:cs="Arial"/>
              </w:rPr>
              <w:t>.</w:t>
            </w:r>
          </w:p>
        </w:tc>
      </w:tr>
      <w:tr w:rsidR="0021207D" w:rsidRPr="0021207D" w14:paraId="56A7330D" w14:textId="77777777" w:rsidTr="00B83DFC">
        <w:tblPrEx>
          <w:shd w:val="clear" w:color="auto" w:fill="auto"/>
        </w:tblPrEx>
        <w:trPr>
          <w:trHeight w:val="432"/>
        </w:trPr>
        <w:tc>
          <w:tcPr>
            <w:tcW w:w="585" w:type="dxa"/>
            <w:shd w:val="clear" w:color="auto" w:fill="auto"/>
            <w:vAlign w:val="center"/>
          </w:tcPr>
          <w:p w14:paraId="3AD3853F"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2.</w:t>
            </w:r>
          </w:p>
        </w:tc>
        <w:tc>
          <w:tcPr>
            <w:tcW w:w="9723" w:type="dxa"/>
            <w:gridSpan w:val="4"/>
            <w:shd w:val="clear" w:color="auto" w:fill="auto"/>
            <w:vAlign w:val="center"/>
          </w:tcPr>
          <w:p w14:paraId="5FABA35E" w14:textId="57ED6858" w:rsidR="00270722" w:rsidRPr="0021207D" w:rsidRDefault="00270722" w:rsidP="00B83DFC">
            <w:pPr>
              <w:tabs>
                <w:tab w:val="left" w:pos="720"/>
                <w:tab w:val="left" w:leader="dot" w:pos="8040"/>
              </w:tabs>
              <w:rPr>
                <w:rFonts w:ascii="Arial" w:hAnsi="Arial" w:cs="Arial"/>
              </w:rPr>
            </w:pPr>
            <w:r w:rsidRPr="0021207D">
              <w:rPr>
                <w:rFonts w:ascii="Arial" w:hAnsi="Arial" w:cs="Arial"/>
              </w:rPr>
              <w:t>Are employed or appointed by Torbay Council or any Parish or Town Council within Torbay</w:t>
            </w:r>
            <w:r w:rsidR="0021207D">
              <w:rPr>
                <w:rFonts w:ascii="Arial" w:hAnsi="Arial" w:cs="Arial"/>
              </w:rPr>
              <w:t>.</w:t>
            </w:r>
          </w:p>
        </w:tc>
      </w:tr>
      <w:tr w:rsidR="0021207D" w:rsidRPr="0021207D" w14:paraId="2F6C1730" w14:textId="77777777" w:rsidTr="00B83DFC">
        <w:tblPrEx>
          <w:shd w:val="clear" w:color="auto" w:fill="auto"/>
        </w:tblPrEx>
        <w:trPr>
          <w:trHeight w:val="432"/>
        </w:trPr>
        <w:tc>
          <w:tcPr>
            <w:tcW w:w="585" w:type="dxa"/>
            <w:shd w:val="clear" w:color="auto" w:fill="auto"/>
            <w:vAlign w:val="center"/>
          </w:tcPr>
          <w:p w14:paraId="675E54C2"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3.</w:t>
            </w:r>
          </w:p>
        </w:tc>
        <w:tc>
          <w:tcPr>
            <w:tcW w:w="9723" w:type="dxa"/>
            <w:gridSpan w:val="4"/>
            <w:shd w:val="clear" w:color="auto" w:fill="auto"/>
            <w:vAlign w:val="center"/>
          </w:tcPr>
          <w:p w14:paraId="28E68AEB" w14:textId="49C8E729" w:rsidR="00270722" w:rsidRPr="0021207D" w:rsidRDefault="00270722" w:rsidP="00B83DFC">
            <w:pPr>
              <w:tabs>
                <w:tab w:val="left" w:pos="720"/>
                <w:tab w:val="left" w:leader="dot" w:pos="8040"/>
              </w:tabs>
              <w:rPr>
                <w:rFonts w:ascii="Arial" w:hAnsi="Arial" w:cs="Arial"/>
              </w:rPr>
            </w:pPr>
            <w:r w:rsidRPr="0021207D">
              <w:rPr>
                <w:rFonts w:ascii="Arial" w:hAnsi="Arial" w:cs="Arial"/>
              </w:rPr>
              <w:t>Are a senior employee (in a politically restricted post) of another local authority</w:t>
            </w:r>
            <w:r w:rsidR="0021207D">
              <w:rPr>
                <w:rFonts w:ascii="Arial" w:hAnsi="Arial" w:cs="Arial"/>
              </w:rPr>
              <w:t>.</w:t>
            </w:r>
          </w:p>
        </w:tc>
      </w:tr>
      <w:tr w:rsidR="0021207D" w:rsidRPr="0021207D" w14:paraId="37513FD2" w14:textId="77777777" w:rsidTr="00B83DFC">
        <w:tblPrEx>
          <w:shd w:val="clear" w:color="auto" w:fill="auto"/>
        </w:tblPrEx>
        <w:trPr>
          <w:trHeight w:val="432"/>
        </w:trPr>
        <w:tc>
          <w:tcPr>
            <w:tcW w:w="585" w:type="dxa"/>
            <w:shd w:val="clear" w:color="auto" w:fill="auto"/>
            <w:vAlign w:val="center"/>
          </w:tcPr>
          <w:p w14:paraId="60C260A8"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4.</w:t>
            </w:r>
          </w:p>
        </w:tc>
        <w:tc>
          <w:tcPr>
            <w:tcW w:w="9723" w:type="dxa"/>
            <w:gridSpan w:val="4"/>
            <w:shd w:val="clear" w:color="auto" w:fill="auto"/>
            <w:vAlign w:val="center"/>
          </w:tcPr>
          <w:p w14:paraId="1C02ED2B" w14:textId="3B58FF04" w:rsidR="00270722" w:rsidRPr="0021207D" w:rsidRDefault="00270722" w:rsidP="00B83DFC">
            <w:pPr>
              <w:tabs>
                <w:tab w:val="left" w:pos="720"/>
                <w:tab w:val="left" w:leader="dot" w:pos="8040"/>
              </w:tabs>
              <w:rPr>
                <w:rFonts w:ascii="Arial" w:hAnsi="Arial" w:cs="Arial"/>
              </w:rPr>
            </w:pPr>
            <w:r w:rsidRPr="0021207D">
              <w:rPr>
                <w:rFonts w:ascii="Arial" w:hAnsi="Arial" w:cs="Arial"/>
              </w:rPr>
              <w:t>Are the holder of any position within a political party at local, regional or national level</w:t>
            </w:r>
            <w:r w:rsidR="0021207D">
              <w:rPr>
                <w:rFonts w:ascii="Arial" w:hAnsi="Arial" w:cs="Arial"/>
              </w:rPr>
              <w:t>.</w:t>
            </w:r>
          </w:p>
        </w:tc>
      </w:tr>
      <w:tr w:rsidR="0021207D" w:rsidRPr="0021207D" w14:paraId="09BD2EC1" w14:textId="77777777" w:rsidTr="00B83DFC">
        <w:tblPrEx>
          <w:shd w:val="clear" w:color="auto" w:fill="auto"/>
        </w:tblPrEx>
        <w:trPr>
          <w:trHeight w:val="432"/>
        </w:trPr>
        <w:tc>
          <w:tcPr>
            <w:tcW w:w="585" w:type="dxa"/>
            <w:shd w:val="clear" w:color="auto" w:fill="auto"/>
            <w:vAlign w:val="center"/>
          </w:tcPr>
          <w:p w14:paraId="430A33C8"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5.</w:t>
            </w:r>
          </w:p>
        </w:tc>
        <w:tc>
          <w:tcPr>
            <w:tcW w:w="9723" w:type="dxa"/>
            <w:gridSpan w:val="4"/>
            <w:shd w:val="clear" w:color="auto" w:fill="auto"/>
            <w:vAlign w:val="center"/>
          </w:tcPr>
          <w:p w14:paraId="797146FC" w14:textId="603BFE3D" w:rsidR="00270722" w:rsidRPr="0021207D" w:rsidRDefault="00270722" w:rsidP="00B83DFC">
            <w:pPr>
              <w:tabs>
                <w:tab w:val="left" w:pos="720"/>
                <w:tab w:val="left" w:leader="dot" w:pos="8040"/>
              </w:tabs>
              <w:rPr>
                <w:rFonts w:ascii="Arial" w:hAnsi="Arial" w:cs="Arial"/>
              </w:rPr>
            </w:pPr>
            <w:r w:rsidRPr="0021207D">
              <w:rPr>
                <w:rFonts w:ascii="Arial" w:hAnsi="Arial" w:cs="Arial"/>
              </w:rPr>
              <w:t>Are the subject of a bankruptcy restrictions order or interim order</w:t>
            </w:r>
            <w:r w:rsidR="0021207D">
              <w:rPr>
                <w:rFonts w:ascii="Arial" w:hAnsi="Arial" w:cs="Arial"/>
              </w:rPr>
              <w:t>.</w:t>
            </w:r>
          </w:p>
        </w:tc>
      </w:tr>
      <w:tr w:rsidR="0021207D" w:rsidRPr="0021207D" w14:paraId="41571621" w14:textId="77777777" w:rsidTr="00B83DFC">
        <w:tblPrEx>
          <w:shd w:val="clear" w:color="auto" w:fill="auto"/>
        </w:tblPrEx>
        <w:trPr>
          <w:trHeight w:val="432"/>
        </w:trPr>
        <w:tc>
          <w:tcPr>
            <w:tcW w:w="585" w:type="dxa"/>
            <w:shd w:val="clear" w:color="auto" w:fill="auto"/>
            <w:vAlign w:val="center"/>
          </w:tcPr>
          <w:p w14:paraId="39B769AC"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6.</w:t>
            </w:r>
          </w:p>
        </w:tc>
        <w:tc>
          <w:tcPr>
            <w:tcW w:w="9723" w:type="dxa"/>
            <w:gridSpan w:val="4"/>
            <w:shd w:val="clear" w:color="auto" w:fill="auto"/>
            <w:vAlign w:val="center"/>
          </w:tcPr>
          <w:p w14:paraId="4C5DB0DE" w14:textId="7895566E" w:rsidR="00270722" w:rsidRPr="0021207D" w:rsidRDefault="00270722" w:rsidP="00B83DFC">
            <w:pPr>
              <w:tabs>
                <w:tab w:val="left" w:pos="720"/>
                <w:tab w:val="left" w:leader="dot" w:pos="8040"/>
              </w:tabs>
              <w:rPr>
                <w:rFonts w:ascii="Arial" w:hAnsi="Arial" w:cs="Arial"/>
              </w:rPr>
            </w:pPr>
            <w:r w:rsidRPr="0021207D">
              <w:rPr>
                <w:rFonts w:ascii="Arial" w:hAnsi="Arial" w:cs="Arial"/>
              </w:rPr>
              <w:t>Have been convicted in the last five years of an offence with a sentence of imprisonment (whether suspended or not) for a period of not less than three months without the option of a fine</w:t>
            </w:r>
            <w:r w:rsidR="0021207D">
              <w:rPr>
                <w:rFonts w:ascii="Arial" w:hAnsi="Arial" w:cs="Arial"/>
              </w:rPr>
              <w:t>.</w:t>
            </w:r>
          </w:p>
        </w:tc>
      </w:tr>
      <w:tr w:rsidR="0021207D" w:rsidRPr="0021207D" w14:paraId="3DA120B9" w14:textId="77777777" w:rsidTr="00B83DFC">
        <w:tblPrEx>
          <w:shd w:val="clear" w:color="auto" w:fill="auto"/>
        </w:tblPrEx>
        <w:trPr>
          <w:trHeight w:val="432"/>
        </w:trPr>
        <w:tc>
          <w:tcPr>
            <w:tcW w:w="585" w:type="dxa"/>
            <w:shd w:val="clear" w:color="auto" w:fill="auto"/>
            <w:vAlign w:val="center"/>
          </w:tcPr>
          <w:p w14:paraId="44F8D5E4"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7.</w:t>
            </w:r>
          </w:p>
        </w:tc>
        <w:tc>
          <w:tcPr>
            <w:tcW w:w="9723" w:type="dxa"/>
            <w:gridSpan w:val="4"/>
            <w:shd w:val="clear" w:color="auto" w:fill="auto"/>
            <w:vAlign w:val="center"/>
          </w:tcPr>
          <w:p w14:paraId="193266DE" w14:textId="1421A5DC" w:rsidR="00270722" w:rsidRPr="0021207D" w:rsidRDefault="00270722" w:rsidP="00B83DFC">
            <w:pPr>
              <w:tabs>
                <w:tab w:val="left" w:pos="720"/>
                <w:tab w:val="left" w:leader="dot" w:pos="8040"/>
              </w:tabs>
              <w:rPr>
                <w:rFonts w:ascii="Arial" w:hAnsi="Arial" w:cs="Arial"/>
              </w:rPr>
            </w:pPr>
            <w:r w:rsidRPr="0021207D">
              <w:rPr>
                <w:rFonts w:ascii="Arial" w:hAnsi="Arial" w:cs="Arial"/>
              </w:rPr>
              <w:t>Are in debt to or in dispute with Torbay Council or any Parish or Town Council within Torbay</w:t>
            </w:r>
            <w:r w:rsidR="0021207D">
              <w:rPr>
                <w:rFonts w:ascii="Arial" w:hAnsi="Arial" w:cs="Arial"/>
              </w:rPr>
              <w:t>.</w:t>
            </w:r>
          </w:p>
        </w:tc>
      </w:tr>
      <w:tr w:rsidR="0021207D" w:rsidRPr="0021207D" w14:paraId="764E9234" w14:textId="77777777" w:rsidTr="00B83DFC">
        <w:tblPrEx>
          <w:shd w:val="clear" w:color="auto" w:fill="auto"/>
        </w:tblPrEx>
        <w:trPr>
          <w:trHeight w:val="432"/>
        </w:trPr>
        <w:tc>
          <w:tcPr>
            <w:tcW w:w="585" w:type="dxa"/>
            <w:shd w:val="clear" w:color="auto" w:fill="auto"/>
            <w:vAlign w:val="center"/>
          </w:tcPr>
          <w:p w14:paraId="69713D62"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8.</w:t>
            </w:r>
          </w:p>
        </w:tc>
        <w:tc>
          <w:tcPr>
            <w:tcW w:w="9723" w:type="dxa"/>
            <w:gridSpan w:val="4"/>
            <w:shd w:val="clear" w:color="auto" w:fill="auto"/>
            <w:vAlign w:val="center"/>
          </w:tcPr>
          <w:p w14:paraId="384CD32F" w14:textId="69E4B1FA" w:rsidR="00270722" w:rsidRPr="0021207D" w:rsidRDefault="00270722" w:rsidP="00B83DFC">
            <w:pPr>
              <w:tabs>
                <w:tab w:val="left" w:pos="720"/>
                <w:tab w:val="left" w:leader="dot" w:pos="8040"/>
              </w:tabs>
              <w:rPr>
                <w:rFonts w:ascii="Arial" w:hAnsi="Arial" w:cs="Arial"/>
              </w:rPr>
            </w:pPr>
            <w:r w:rsidRPr="0021207D">
              <w:rPr>
                <w:rFonts w:ascii="Arial" w:hAnsi="Arial" w:cs="Arial"/>
              </w:rPr>
              <w:t xml:space="preserve">Are a relative or </w:t>
            </w:r>
            <w:proofErr w:type="gramStart"/>
            <w:r w:rsidRPr="0021207D">
              <w:rPr>
                <w:rFonts w:ascii="Arial" w:hAnsi="Arial" w:cs="Arial"/>
              </w:rPr>
              <w:t>personal friend</w:t>
            </w:r>
            <w:proofErr w:type="gramEnd"/>
            <w:r w:rsidRPr="0021207D">
              <w:rPr>
                <w:rFonts w:ascii="Arial" w:hAnsi="Arial" w:cs="Arial"/>
              </w:rPr>
              <w:t xml:space="preserve"> of an elected member of Torbay Council or any Parish or Town Council within Torbay</w:t>
            </w:r>
            <w:r w:rsidR="0021207D">
              <w:rPr>
                <w:rFonts w:ascii="Arial" w:hAnsi="Arial" w:cs="Arial"/>
              </w:rPr>
              <w:t>.</w:t>
            </w:r>
          </w:p>
        </w:tc>
      </w:tr>
      <w:tr w:rsidR="0021207D" w:rsidRPr="0021207D" w14:paraId="3C532D84" w14:textId="77777777" w:rsidTr="00B83DFC">
        <w:tblPrEx>
          <w:shd w:val="clear" w:color="auto" w:fill="auto"/>
        </w:tblPrEx>
        <w:trPr>
          <w:trHeight w:val="432"/>
        </w:trPr>
        <w:tc>
          <w:tcPr>
            <w:tcW w:w="585" w:type="dxa"/>
            <w:shd w:val="clear" w:color="auto" w:fill="auto"/>
            <w:vAlign w:val="center"/>
          </w:tcPr>
          <w:p w14:paraId="3F4BD6D1" w14:textId="77777777" w:rsidR="00B100E1" w:rsidRPr="0021207D" w:rsidRDefault="00B100E1" w:rsidP="00B83DFC">
            <w:pPr>
              <w:tabs>
                <w:tab w:val="left" w:pos="720"/>
                <w:tab w:val="left" w:leader="dot" w:pos="8040"/>
              </w:tabs>
              <w:rPr>
                <w:rFonts w:ascii="Arial" w:hAnsi="Arial" w:cs="Arial"/>
              </w:rPr>
            </w:pPr>
            <w:r w:rsidRPr="0021207D">
              <w:rPr>
                <w:rFonts w:ascii="Arial" w:hAnsi="Arial" w:cs="Arial"/>
              </w:rPr>
              <w:t>9.</w:t>
            </w:r>
          </w:p>
        </w:tc>
        <w:tc>
          <w:tcPr>
            <w:tcW w:w="9723" w:type="dxa"/>
            <w:gridSpan w:val="4"/>
            <w:shd w:val="clear" w:color="auto" w:fill="auto"/>
            <w:vAlign w:val="center"/>
          </w:tcPr>
          <w:p w14:paraId="61F2D7F1" w14:textId="3709CAFA" w:rsidR="00B100E1" w:rsidRPr="0021207D" w:rsidRDefault="00B100E1" w:rsidP="0021207D">
            <w:pPr>
              <w:tabs>
                <w:tab w:val="left" w:pos="720"/>
                <w:tab w:val="left" w:leader="dot" w:pos="8040"/>
              </w:tabs>
              <w:rPr>
                <w:rFonts w:ascii="Arial" w:hAnsi="Arial" w:cs="Arial"/>
              </w:rPr>
            </w:pPr>
            <w:r w:rsidRPr="0021207D">
              <w:rPr>
                <w:rFonts w:ascii="Arial" w:hAnsi="Arial" w:cs="Arial"/>
                <w:shd w:val="clear" w:color="auto" w:fill="FFFFFF"/>
              </w:rPr>
              <w:t>Are disqualified for being a member of the relevant council under Part III of the Representation of the People Act 1983 or for being a charter trustee under the Audit Commission Act 1998.</w:t>
            </w:r>
          </w:p>
        </w:tc>
      </w:tr>
      <w:tr w:rsidR="0021207D" w:rsidRPr="0021207D" w14:paraId="0A7D19EB" w14:textId="77777777" w:rsidTr="00B83DFC">
        <w:tblPrEx>
          <w:shd w:val="clear" w:color="auto" w:fill="auto"/>
        </w:tblPrEx>
        <w:trPr>
          <w:trHeight w:val="432"/>
        </w:trPr>
        <w:tc>
          <w:tcPr>
            <w:tcW w:w="585" w:type="dxa"/>
            <w:shd w:val="clear" w:color="auto" w:fill="auto"/>
            <w:vAlign w:val="center"/>
          </w:tcPr>
          <w:p w14:paraId="5E05E92F" w14:textId="77777777" w:rsidR="00695003" w:rsidRPr="0021207D" w:rsidRDefault="00695003" w:rsidP="00B83DFC">
            <w:pPr>
              <w:tabs>
                <w:tab w:val="left" w:pos="720"/>
                <w:tab w:val="left" w:leader="dot" w:pos="8040"/>
              </w:tabs>
              <w:rPr>
                <w:rFonts w:ascii="Arial" w:hAnsi="Arial" w:cs="Arial"/>
              </w:rPr>
            </w:pPr>
            <w:r w:rsidRPr="0021207D">
              <w:rPr>
                <w:rFonts w:ascii="Arial" w:hAnsi="Arial" w:cs="Arial"/>
              </w:rPr>
              <w:t>10.</w:t>
            </w:r>
          </w:p>
        </w:tc>
        <w:tc>
          <w:tcPr>
            <w:tcW w:w="9723" w:type="dxa"/>
            <w:gridSpan w:val="4"/>
            <w:shd w:val="clear" w:color="auto" w:fill="auto"/>
            <w:vAlign w:val="center"/>
          </w:tcPr>
          <w:p w14:paraId="6C8020F4" w14:textId="626A8778" w:rsidR="00695003" w:rsidRPr="0021207D" w:rsidRDefault="00695003" w:rsidP="0021207D">
            <w:pPr>
              <w:tabs>
                <w:tab w:val="left" w:leader="dot" w:pos="8040"/>
              </w:tabs>
              <w:rPr>
                <w:rFonts w:ascii="Arial" w:hAnsi="Arial" w:cs="Arial"/>
                <w:shd w:val="clear" w:color="auto" w:fill="FFFFFF"/>
              </w:rPr>
            </w:pPr>
            <w:r w:rsidRPr="0021207D">
              <w:rPr>
                <w:rFonts w:ascii="Helvetica" w:hAnsi="Helvetica" w:cs="Helvetica"/>
                <w:shd w:val="clear" w:color="auto" w:fill="FFFFFF"/>
              </w:rPr>
              <w:t>Are subject to the notification requirement of or under Part 2 of the Sexual Offences Act 2003, and the ordinary period allowed for making an appeal or application in respect of the order or notification has passed12. A disqualification set under s.81A of the Local Government Act 1972 will only apply to a person who is subject to any relevant notification requirements or relevant order made on or after 28 June 2022.</w:t>
            </w:r>
          </w:p>
        </w:tc>
      </w:tr>
    </w:tbl>
    <w:p w14:paraId="655D7EEF" w14:textId="77777777" w:rsidR="0021207D" w:rsidRDefault="0021207D">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9723"/>
      </w:tblGrid>
      <w:tr w:rsidR="0021207D" w:rsidRPr="0021207D" w14:paraId="582FABCB" w14:textId="77777777" w:rsidTr="00B83DFC">
        <w:trPr>
          <w:trHeight w:val="432"/>
        </w:trPr>
        <w:tc>
          <w:tcPr>
            <w:tcW w:w="10308" w:type="dxa"/>
            <w:gridSpan w:val="2"/>
            <w:shd w:val="clear" w:color="auto" w:fill="auto"/>
            <w:vAlign w:val="center"/>
          </w:tcPr>
          <w:p w14:paraId="7C5807C9" w14:textId="5A5E0E75" w:rsidR="00270722" w:rsidRPr="0021207D" w:rsidRDefault="00270722" w:rsidP="00B83DFC">
            <w:pPr>
              <w:tabs>
                <w:tab w:val="left" w:pos="720"/>
                <w:tab w:val="left" w:leader="dot" w:pos="8040"/>
              </w:tabs>
              <w:jc w:val="center"/>
              <w:rPr>
                <w:rFonts w:ascii="Arial" w:hAnsi="Arial" w:cs="Arial"/>
                <w:b/>
              </w:rPr>
            </w:pPr>
            <w:r w:rsidRPr="0021207D">
              <w:rPr>
                <w:rFonts w:ascii="Arial" w:hAnsi="Arial" w:cs="Arial"/>
                <w:b/>
              </w:rPr>
              <w:t>Removal from the Panel</w:t>
            </w:r>
          </w:p>
        </w:tc>
      </w:tr>
      <w:tr w:rsidR="0021207D" w:rsidRPr="0021207D" w14:paraId="6D3AF854" w14:textId="77777777" w:rsidTr="00B83DFC">
        <w:trPr>
          <w:trHeight w:val="432"/>
        </w:trPr>
        <w:tc>
          <w:tcPr>
            <w:tcW w:w="10308" w:type="dxa"/>
            <w:gridSpan w:val="2"/>
            <w:shd w:val="clear" w:color="auto" w:fill="auto"/>
            <w:vAlign w:val="center"/>
          </w:tcPr>
          <w:p w14:paraId="37DE7BAA"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 xml:space="preserve">The Council will have the right to remove particular members from the Panel before their </w:t>
            </w:r>
            <w:proofErr w:type="gramStart"/>
            <w:r w:rsidRPr="0021207D">
              <w:rPr>
                <w:rFonts w:ascii="Arial" w:hAnsi="Arial" w:cs="Arial"/>
              </w:rPr>
              <w:t>four year</w:t>
            </w:r>
            <w:proofErr w:type="gramEnd"/>
            <w:r w:rsidRPr="0021207D">
              <w:rPr>
                <w:rFonts w:ascii="Arial" w:hAnsi="Arial" w:cs="Arial"/>
              </w:rPr>
              <w:t xml:space="preserve"> term expires in special circumstances such as:</w:t>
            </w:r>
          </w:p>
        </w:tc>
      </w:tr>
      <w:tr w:rsidR="0021207D" w:rsidRPr="0021207D" w14:paraId="1EA2C4AF" w14:textId="77777777" w:rsidTr="00B83DFC">
        <w:trPr>
          <w:trHeight w:val="432"/>
        </w:trPr>
        <w:tc>
          <w:tcPr>
            <w:tcW w:w="585" w:type="dxa"/>
            <w:shd w:val="clear" w:color="auto" w:fill="auto"/>
            <w:vAlign w:val="center"/>
          </w:tcPr>
          <w:p w14:paraId="0A55AAFA"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1.</w:t>
            </w:r>
          </w:p>
        </w:tc>
        <w:tc>
          <w:tcPr>
            <w:tcW w:w="9723" w:type="dxa"/>
            <w:shd w:val="clear" w:color="auto" w:fill="auto"/>
            <w:vAlign w:val="center"/>
          </w:tcPr>
          <w:p w14:paraId="138CE10F" w14:textId="058CA17C" w:rsidR="00270722" w:rsidRPr="0021207D" w:rsidRDefault="00270722" w:rsidP="00B83DFC">
            <w:pPr>
              <w:tabs>
                <w:tab w:val="left" w:pos="720"/>
                <w:tab w:val="left" w:leader="dot" w:pos="8040"/>
              </w:tabs>
              <w:rPr>
                <w:rFonts w:ascii="Arial" w:hAnsi="Arial" w:cs="Arial"/>
              </w:rPr>
            </w:pPr>
            <w:r w:rsidRPr="0021207D">
              <w:rPr>
                <w:rFonts w:ascii="Arial" w:hAnsi="Arial" w:cs="Arial"/>
              </w:rPr>
              <w:t>Becoming disqualified for any of the reasons identified in the ‘Disqualification’ section above</w:t>
            </w:r>
            <w:r w:rsidR="0021207D">
              <w:rPr>
                <w:rFonts w:ascii="Arial" w:hAnsi="Arial" w:cs="Arial"/>
              </w:rPr>
              <w:t>.</w:t>
            </w:r>
          </w:p>
        </w:tc>
      </w:tr>
      <w:tr w:rsidR="0021207D" w:rsidRPr="0021207D" w14:paraId="36B59B65" w14:textId="77777777" w:rsidTr="00B83DFC">
        <w:trPr>
          <w:trHeight w:val="432"/>
        </w:trPr>
        <w:tc>
          <w:tcPr>
            <w:tcW w:w="585" w:type="dxa"/>
            <w:shd w:val="clear" w:color="auto" w:fill="auto"/>
            <w:vAlign w:val="center"/>
          </w:tcPr>
          <w:p w14:paraId="656024F2"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2.</w:t>
            </w:r>
          </w:p>
        </w:tc>
        <w:tc>
          <w:tcPr>
            <w:tcW w:w="9723" w:type="dxa"/>
            <w:shd w:val="clear" w:color="auto" w:fill="auto"/>
            <w:vAlign w:val="center"/>
          </w:tcPr>
          <w:p w14:paraId="34763AAC" w14:textId="7F1BC778" w:rsidR="00270722" w:rsidRPr="0021207D" w:rsidRDefault="00270722" w:rsidP="00B83DFC">
            <w:pPr>
              <w:tabs>
                <w:tab w:val="left" w:pos="720"/>
                <w:tab w:val="left" w:leader="dot" w:pos="8040"/>
              </w:tabs>
              <w:rPr>
                <w:rFonts w:ascii="Arial" w:hAnsi="Arial" w:cs="Arial"/>
              </w:rPr>
            </w:pPr>
            <w:r w:rsidRPr="0021207D">
              <w:rPr>
                <w:rFonts w:ascii="Arial" w:hAnsi="Arial" w:cs="Arial"/>
              </w:rPr>
              <w:t>Persistent non-attendance at meetings</w:t>
            </w:r>
            <w:r w:rsidR="0021207D">
              <w:rPr>
                <w:rFonts w:ascii="Arial" w:hAnsi="Arial" w:cs="Arial"/>
              </w:rPr>
              <w:t>.</w:t>
            </w:r>
          </w:p>
        </w:tc>
      </w:tr>
      <w:tr w:rsidR="0021207D" w:rsidRPr="0021207D" w14:paraId="483BB140" w14:textId="77777777" w:rsidTr="00B83DFC">
        <w:trPr>
          <w:trHeight w:val="432"/>
        </w:trPr>
        <w:tc>
          <w:tcPr>
            <w:tcW w:w="585" w:type="dxa"/>
            <w:shd w:val="clear" w:color="auto" w:fill="auto"/>
            <w:vAlign w:val="center"/>
          </w:tcPr>
          <w:p w14:paraId="70175365"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3.</w:t>
            </w:r>
          </w:p>
        </w:tc>
        <w:tc>
          <w:tcPr>
            <w:tcW w:w="9723" w:type="dxa"/>
            <w:shd w:val="clear" w:color="auto" w:fill="auto"/>
            <w:vAlign w:val="center"/>
          </w:tcPr>
          <w:p w14:paraId="49E74480" w14:textId="67C033FD" w:rsidR="00270722" w:rsidRPr="0021207D" w:rsidRDefault="00270722" w:rsidP="00B83DFC">
            <w:pPr>
              <w:tabs>
                <w:tab w:val="left" w:pos="720"/>
                <w:tab w:val="left" w:leader="dot" w:pos="8040"/>
              </w:tabs>
              <w:rPr>
                <w:rFonts w:ascii="Arial" w:hAnsi="Arial" w:cs="Arial"/>
              </w:rPr>
            </w:pPr>
            <w:r w:rsidRPr="0021207D">
              <w:rPr>
                <w:rFonts w:ascii="Arial" w:hAnsi="Arial" w:cs="Arial"/>
              </w:rPr>
              <w:t>Breach of confidentiality</w:t>
            </w:r>
            <w:r w:rsidR="0021207D">
              <w:rPr>
                <w:rFonts w:ascii="Arial" w:hAnsi="Arial" w:cs="Arial"/>
              </w:rPr>
              <w:t>.</w:t>
            </w:r>
          </w:p>
        </w:tc>
      </w:tr>
      <w:tr w:rsidR="00270722" w:rsidRPr="0021207D" w14:paraId="5212834A" w14:textId="77777777" w:rsidTr="00B83DFC">
        <w:trPr>
          <w:trHeight w:val="432"/>
        </w:trPr>
        <w:tc>
          <w:tcPr>
            <w:tcW w:w="585" w:type="dxa"/>
            <w:shd w:val="clear" w:color="auto" w:fill="auto"/>
            <w:vAlign w:val="center"/>
          </w:tcPr>
          <w:p w14:paraId="350BBA6B" w14:textId="77777777" w:rsidR="00270722" w:rsidRPr="0021207D" w:rsidRDefault="00270722" w:rsidP="00B83DFC">
            <w:pPr>
              <w:tabs>
                <w:tab w:val="left" w:pos="720"/>
                <w:tab w:val="left" w:leader="dot" w:pos="8040"/>
              </w:tabs>
              <w:rPr>
                <w:rFonts w:ascii="Arial" w:hAnsi="Arial" w:cs="Arial"/>
              </w:rPr>
            </w:pPr>
            <w:r w:rsidRPr="0021207D">
              <w:rPr>
                <w:rFonts w:ascii="Arial" w:hAnsi="Arial" w:cs="Arial"/>
              </w:rPr>
              <w:t>4.</w:t>
            </w:r>
          </w:p>
        </w:tc>
        <w:tc>
          <w:tcPr>
            <w:tcW w:w="9723" w:type="dxa"/>
            <w:shd w:val="clear" w:color="auto" w:fill="auto"/>
            <w:vAlign w:val="center"/>
          </w:tcPr>
          <w:p w14:paraId="1DFB705E" w14:textId="5397523E" w:rsidR="00270722" w:rsidRPr="0021207D" w:rsidRDefault="00270722" w:rsidP="00B83DFC">
            <w:pPr>
              <w:tabs>
                <w:tab w:val="left" w:pos="720"/>
                <w:tab w:val="left" w:leader="dot" w:pos="8040"/>
              </w:tabs>
              <w:rPr>
                <w:rFonts w:ascii="Arial" w:hAnsi="Arial" w:cs="Arial"/>
              </w:rPr>
            </w:pPr>
            <w:r w:rsidRPr="0021207D">
              <w:rPr>
                <w:rFonts w:ascii="Arial" w:hAnsi="Arial" w:cs="Arial"/>
              </w:rPr>
              <w:t>Conduct that brings the Panel into disrepute and/or prejudices its impartiality or its effective operation</w:t>
            </w:r>
            <w:r w:rsidR="0021207D">
              <w:rPr>
                <w:rFonts w:ascii="Arial" w:hAnsi="Arial" w:cs="Arial"/>
              </w:rPr>
              <w:t>.</w:t>
            </w:r>
          </w:p>
        </w:tc>
      </w:tr>
    </w:tbl>
    <w:p w14:paraId="2B43901E" w14:textId="77777777" w:rsidR="000A7B8C" w:rsidRPr="0021207D" w:rsidRDefault="000A7B8C" w:rsidP="00C53904">
      <w:pPr>
        <w:tabs>
          <w:tab w:val="left" w:pos="720"/>
          <w:tab w:val="left" w:leader="dot" w:pos="8040"/>
        </w:tabs>
        <w:rPr>
          <w:rFonts w:ascii="Arial" w:hAnsi="Arial" w:cs="Arial"/>
        </w:rPr>
      </w:pPr>
    </w:p>
    <w:p w14:paraId="59FC8765" w14:textId="0EC1D782" w:rsidR="005A18C9" w:rsidRPr="0021207D" w:rsidRDefault="005A18C9" w:rsidP="00C53904">
      <w:pPr>
        <w:tabs>
          <w:tab w:val="left" w:pos="720"/>
          <w:tab w:val="left" w:leader="dot" w:pos="8040"/>
        </w:tabs>
        <w:rPr>
          <w:rFonts w:ascii="Arial"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0"/>
        <w:gridCol w:w="9588"/>
      </w:tblGrid>
      <w:tr w:rsidR="0021207D" w:rsidRPr="0021207D" w14:paraId="300FC510" w14:textId="77777777" w:rsidTr="00B83DFC">
        <w:trPr>
          <w:cantSplit/>
          <w:trHeight w:val="432"/>
        </w:trPr>
        <w:tc>
          <w:tcPr>
            <w:tcW w:w="720" w:type="dxa"/>
            <w:shd w:val="clear" w:color="auto" w:fill="E6E6E6"/>
            <w:vAlign w:val="center"/>
          </w:tcPr>
          <w:p w14:paraId="47E305E2" w14:textId="77777777" w:rsidR="005A18C9" w:rsidRPr="0021207D" w:rsidRDefault="005A18C9" w:rsidP="00BA23F3">
            <w:pPr>
              <w:rPr>
                <w:rFonts w:ascii="Arial" w:hAnsi="Arial" w:cs="Arial"/>
                <w:b/>
              </w:rPr>
            </w:pPr>
            <w:r w:rsidRPr="0021207D">
              <w:rPr>
                <w:rFonts w:ascii="Arial" w:hAnsi="Arial" w:cs="Arial"/>
                <w:b/>
              </w:rPr>
              <w:t>5.</w:t>
            </w:r>
          </w:p>
        </w:tc>
        <w:tc>
          <w:tcPr>
            <w:tcW w:w="9588" w:type="dxa"/>
            <w:shd w:val="clear" w:color="auto" w:fill="E6E6E6"/>
            <w:vAlign w:val="center"/>
          </w:tcPr>
          <w:p w14:paraId="6B6580EC" w14:textId="77777777" w:rsidR="005A18C9" w:rsidRPr="0021207D" w:rsidRDefault="005A18C9" w:rsidP="00BA23F3">
            <w:pPr>
              <w:rPr>
                <w:rFonts w:ascii="Arial" w:hAnsi="Arial" w:cs="Arial"/>
                <w:b/>
              </w:rPr>
            </w:pPr>
            <w:r w:rsidRPr="0021207D">
              <w:rPr>
                <w:rFonts w:ascii="Arial" w:hAnsi="Arial" w:cs="Arial"/>
                <w:b/>
              </w:rPr>
              <w:t>Application process</w:t>
            </w:r>
          </w:p>
        </w:tc>
      </w:tr>
    </w:tbl>
    <w:p w14:paraId="6807BCDE" w14:textId="77777777" w:rsidR="005A18C9" w:rsidRPr="0021207D" w:rsidRDefault="005A18C9" w:rsidP="005A18C9">
      <w:pPr>
        <w:tabs>
          <w:tab w:val="left" w:pos="720"/>
          <w:tab w:val="left" w:leader="dot" w:pos="8040"/>
        </w:tabs>
        <w:rPr>
          <w:rFonts w:ascii="Arial" w:hAnsi="Arial" w:cs="Arial"/>
          <w:b/>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21207D" w:rsidRPr="0021207D" w14:paraId="7FFE77DB" w14:textId="77777777" w:rsidTr="00B83DFC">
        <w:trPr>
          <w:trHeight w:val="432"/>
        </w:trPr>
        <w:tc>
          <w:tcPr>
            <w:tcW w:w="10308" w:type="dxa"/>
            <w:shd w:val="clear" w:color="auto" w:fill="auto"/>
            <w:vAlign w:val="center"/>
          </w:tcPr>
          <w:p w14:paraId="0BE58A7C" w14:textId="77777777" w:rsidR="005A18C9" w:rsidRPr="0021207D" w:rsidRDefault="005A18C9" w:rsidP="00B83DFC">
            <w:pPr>
              <w:tabs>
                <w:tab w:val="left" w:pos="720"/>
                <w:tab w:val="left" w:leader="dot" w:pos="8040"/>
              </w:tabs>
              <w:jc w:val="center"/>
              <w:rPr>
                <w:rFonts w:ascii="Arial" w:hAnsi="Arial" w:cs="Arial"/>
                <w:b/>
              </w:rPr>
            </w:pPr>
            <w:r w:rsidRPr="0021207D">
              <w:rPr>
                <w:rFonts w:ascii="Arial" w:hAnsi="Arial" w:cs="Arial"/>
                <w:b/>
              </w:rPr>
              <w:t>Response Instructions</w:t>
            </w:r>
          </w:p>
        </w:tc>
      </w:tr>
      <w:tr w:rsidR="005A18C9" w:rsidRPr="0021207D" w14:paraId="0ACB4A76" w14:textId="77777777" w:rsidTr="00B83DFC">
        <w:trPr>
          <w:trHeight w:val="432"/>
        </w:trPr>
        <w:tc>
          <w:tcPr>
            <w:tcW w:w="10308" w:type="dxa"/>
            <w:shd w:val="clear" w:color="auto" w:fill="auto"/>
            <w:vAlign w:val="center"/>
          </w:tcPr>
          <w:p w14:paraId="60491154" w14:textId="677D6821" w:rsidR="005A18C9" w:rsidRPr="0021207D" w:rsidRDefault="009C0CD5" w:rsidP="00B83DFC">
            <w:pPr>
              <w:tabs>
                <w:tab w:val="left" w:pos="720"/>
                <w:tab w:val="left" w:leader="dot" w:pos="8040"/>
              </w:tabs>
              <w:rPr>
                <w:rFonts w:ascii="Arial" w:hAnsi="Arial" w:cs="Arial"/>
                <w:b/>
              </w:rPr>
            </w:pPr>
            <w:r w:rsidRPr="0021207D">
              <w:rPr>
                <w:rFonts w:ascii="Arial" w:hAnsi="Arial" w:cs="Arial"/>
              </w:rPr>
              <w:t>Please</w:t>
            </w:r>
            <w:r w:rsidR="00CD28C1" w:rsidRPr="0021207D">
              <w:rPr>
                <w:rFonts w:ascii="Arial" w:hAnsi="Arial" w:cs="Arial"/>
              </w:rPr>
              <w:t xml:space="preserve"> complete the application form enclosed and submit you application together with any other supporting information</w:t>
            </w:r>
            <w:r w:rsidR="00B100E1" w:rsidRPr="0021207D">
              <w:rPr>
                <w:rFonts w:ascii="Arial" w:hAnsi="Arial" w:cs="Arial"/>
              </w:rPr>
              <w:t xml:space="preserve"> </w:t>
            </w:r>
            <w:r w:rsidR="00EE1489" w:rsidRPr="0021207D">
              <w:rPr>
                <w:rFonts w:ascii="Arial" w:hAnsi="Arial" w:cs="Arial"/>
                <w:b/>
                <w:bCs/>
              </w:rPr>
              <w:t xml:space="preserve">by 5 pm on the 14 </w:t>
            </w:r>
            <w:r w:rsidR="0021207D">
              <w:rPr>
                <w:rFonts w:ascii="Arial" w:hAnsi="Arial" w:cs="Arial"/>
                <w:b/>
                <w:bCs/>
              </w:rPr>
              <w:t>February 2025</w:t>
            </w:r>
            <w:r w:rsidR="00EE1489" w:rsidRPr="0021207D">
              <w:rPr>
                <w:rFonts w:ascii="Arial" w:hAnsi="Arial" w:cs="Arial"/>
              </w:rPr>
              <w:t xml:space="preserve"> </w:t>
            </w:r>
            <w:r w:rsidR="00B100E1" w:rsidRPr="0021207D">
              <w:rPr>
                <w:rFonts w:ascii="Arial" w:hAnsi="Arial" w:cs="Arial"/>
              </w:rPr>
              <w:t>to:</w:t>
            </w:r>
          </w:p>
          <w:p w14:paraId="6E2ABE9F" w14:textId="77777777" w:rsidR="005A18C9" w:rsidRPr="0021207D" w:rsidRDefault="005A18C9" w:rsidP="00B83DFC">
            <w:pPr>
              <w:tabs>
                <w:tab w:val="left" w:pos="720"/>
                <w:tab w:val="left" w:leader="dot" w:pos="8040"/>
              </w:tabs>
              <w:rPr>
                <w:rFonts w:ascii="Arial" w:hAnsi="Arial" w:cs="Arial"/>
              </w:rPr>
            </w:pPr>
          </w:p>
          <w:p w14:paraId="78DFC44E" w14:textId="52DDBCE6" w:rsidR="005A18C9" w:rsidRPr="0021207D" w:rsidRDefault="0021207D" w:rsidP="005A18C9">
            <w:pPr>
              <w:rPr>
                <w:rFonts w:ascii="Arial" w:hAnsi="Arial" w:cs="Arial"/>
              </w:rPr>
            </w:pPr>
            <w:r>
              <w:rPr>
                <w:rFonts w:ascii="Arial" w:hAnsi="Arial" w:cs="Arial"/>
              </w:rPr>
              <w:t>Teresa Buckley</w:t>
            </w:r>
          </w:p>
          <w:p w14:paraId="72D39E79" w14:textId="2527AAE6" w:rsidR="005A18C9" w:rsidRPr="0021207D" w:rsidRDefault="0021207D" w:rsidP="005A18C9">
            <w:pPr>
              <w:rPr>
                <w:rFonts w:ascii="Arial" w:hAnsi="Arial" w:cs="Arial"/>
              </w:rPr>
            </w:pPr>
            <w:r>
              <w:rPr>
                <w:rFonts w:ascii="Arial" w:hAnsi="Arial" w:cs="Arial"/>
              </w:rPr>
              <w:t>Democratic Services Team Leader</w:t>
            </w:r>
            <w:r w:rsidR="005F6B77" w:rsidRPr="0021207D">
              <w:rPr>
                <w:rFonts w:ascii="Arial" w:hAnsi="Arial" w:cs="Arial"/>
              </w:rPr>
              <w:t xml:space="preserve">, </w:t>
            </w:r>
            <w:r w:rsidR="005A18C9" w:rsidRPr="0021207D">
              <w:rPr>
                <w:rFonts w:ascii="Arial" w:hAnsi="Arial" w:cs="Arial"/>
              </w:rPr>
              <w:t>Town Hall</w:t>
            </w:r>
            <w:r w:rsidR="005F6B77" w:rsidRPr="0021207D">
              <w:rPr>
                <w:rFonts w:ascii="Arial" w:hAnsi="Arial" w:cs="Arial"/>
              </w:rPr>
              <w:t xml:space="preserve">, </w:t>
            </w:r>
            <w:r w:rsidR="005A18C9" w:rsidRPr="0021207D">
              <w:rPr>
                <w:rFonts w:ascii="Arial" w:hAnsi="Arial" w:cs="Arial"/>
              </w:rPr>
              <w:t>Castle Circus</w:t>
            </w:r>
          </w:p>
          <w:p w14:paraId="3B738B28" w14:textId="77777777" w:rsidR="005A18C9" w:rsidRPr="0021207D" w:rsidRDefault="005A18C9" w:rsidP="005A18C9">
            <w:pPr>
              <w:rPr>
                <w:rFonts w:ascii="Arial" w:hAnsi="Arial" w:cs="Arial"/>
              </w:rPr>
            </w:pPr>
            <w:r w:rsidRPr="0021207D">
              <w:rPr>
                <w:rFonts w:ascii="Arial" w:hAnsi="Arial" w:cs="Arial"/>
              </w:rPr>
              <w:t>Torquay</w:t>
            </w:r>
          </w:p>
          <w:p w14:paraId="5AAE5978" w14:textId="77777777" w:rsidR="005A18C9" w:rsidRPr="0021207D" w:rsidRDefault="005A18C9" w:rsidP="005A18C9">
            <w:pPr>
              <w:rPr>
                <w:rFonts w:ascii="Arial" w:hAnsi="Arial" w:cs="Arial"/>
              </w:rPr>
            </w:pPr>
            <w:r w:rsidRPr="0021207D">
              <w:rPr>
                <w:rFonts w:ascii="Arial" w:hAnsi="Arial" w:cs="Arial"/>
              </w:rPr>
              <w:t>TQ1 3DR</w:t>
            </w:r>
          </w:p>
          <w:p w14:paraId="6DAB258F" w14:textId="77777777" w:rsidR="005A18C9" w:rsidRPr="0021207D" w:rsidRDefault="005A18C9" w:rsidP="005A18C9">
            <w:pPr>
              <w:rPr>
                <w:rFonts w:ascii="Arial" w:hAnsi="Arial" w:cs="Arial"/>
              </w:rPr>
            </w:pPr>
          </w:p>
          <w:p w14:paraId="59CCDE67" w14:textId="2F572C4D" w:rsidR="005A18C9" w:rsidRPr="0021207D" w:rsidRDefault="005A18C9" w:rsidP="005A18C9">
            <w:pPr>
              <w:rPr>
                <w:rFonts w:ascii="Arial" w:hAnsi="Arial" w:cs="Arial"/>
              </w:rPr>
            </w:pPr>
            <w:r w:rsidRPr="0021207D">
              <w:rPr>
                <w:rFonts w:ascii="Arial" w:hAnsi="Arial" w:cs="Arial"/>
              </w:rPr>
              <w:t xml:space="preserve">Email: </w:t>
            </w:r>
            <w:hyperlink r:id="rId16" w:history="1"/>
            <w:hyperlink r:id="rId17" w:history="1">
              <w:r w:rsidR="0021207D" w:rsidRPr="004179CE">
                <w:rPr>
                  <w:rStyle w:val="Hyperlink"/>
                  <w:rFonts w:ascii="Arial" w:hAnsi="Arial" w:cs="Arial"/>
                </w:rPr>
                <w:t>teresa.buckley@torbay.gov.uk</w:t>
              </w:r>
            </w:hyperlink>
          </w:p>
          <w:p w14:paraId="237CEE36" w14:textId="77777777" w:rsidR="005A18C9" w:rsidRPr="0021207D" w:rsidRDefault="005A18C9" w:rsidP="00B83DFC">
            <w:pPr>
              <w:tabs>
                <w:tab w:val="left" w:pos="720"/>
                <w:tab w:val="left" w:leader="dot" w:pos="8040"/>
              </w:tabs>
              <w:rPr>
                <w:rFonts w:ascii="Arial" w:hAnsi="Arial" w:cs="Arial"/>
              </w:rPr>
            </w:pPr>
          </w:p>
        </w:tc>
      </w:tr>
    </w:tbl>
    <w:p w14:paraId="33F4573A" w14:textId="77777777" w:rsidR="000A7B8C" w:rsidRPr="0021207D" w:rsidRDefault="000A7B8C" w:rsidP="00C53904">
      <w:pPr>
        <w:tabs>
          <w:tab w:val="left" w:pos="720"/>
          <w:tab w:val="left" w:leader="dot" w:pos="8040"/>
        </w:tabs>
        <w:rPr>
          <w:rFonts w:ascii="Arial"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21207D" w:rsidRPr="0021207D" w14:paraId="3A0B6A6A" w14:textId="77777777" w:rsidTr="00B83DFC">
        <w:trPr>
          <w:trHeight w:val="432"/>
        </w:trPr>
        <w:tc>
          <w:tcPr>
            <w:tcW w:w="10308" w:type="dxa"/>
            <w:shd w:val="clear" w:color="auto" w:fill="auto"/>
            <w:vAlign w:val="center"/>
          </w:tcPr>
          <w:p w14:paraId="3FC3150D" w14:textId="77777777" w:rsidR="005A18C9" w:rsidRPr="0021207D" w:rsidRDefault="005A18C9" w:rsidP="00B83DFC">
            <w:pPr>
              <w:tabs>
                <w:tab w:val="left" w:pos="720"/>
                <w:tab w:val="left" w:leader="dot" w:pos="8040"/>
              </w:tabs>
              <w:jc w:val="center"/>
              <w:rPr>
                <w:rFonts w:ascii="Arial" w:hAnsi="Arial" w:cs="Arial"/>
                <w:b/>
              </w:rPr>
            </w:pPr>
            <w:r w:rsidRPr="0021207D">
              <w:rPr>
                <w:rFonts w:ascii="Arial" w:hAnsi="Arial" w:cs="Arial"/>
                <w:b/>
              </w:rPr>
              <w:t>Additional Information for Applicants</w:t>
            </w:r>
          </w:p>
        </w:tc>
      </w:tr>
      <w:tr w:rsidR="005A18C9" w:rsidRPr="0021207D" w14:paraId="54F3B9C6" w14:textId="77777777" w:rsidTr="00B83DFC">
        <w:trPr>
          <w:trHeight w:val="432"/>
        </w:trPr>
        <w:tc>
          <w:tcPr>
            <w:tcW w:w="10308" w:type="dxa"/>
            <w:shd w:val="clear" w:color="auto" w:fill="auto"/>
            <w:vAlign w:val="center"/>
          </w:tcPr>
          <w:p w14:paraId="62FE446A" w14:textId="77777777" w:rsidR="005A18C9" w:rsidRPr="0021207D" w:rsidRDefault="005A18C9" w:rsidP="00B83DFC">
            <w:pPr>
              <w:tabs>
                <w:tab w:val="left" w:pos="720"/>
                <w:tab w:val="left" w:leader="dot" w:pos="8040"/>
              </w:tabs>
              <w:rPr>
                <w:rFonts w:ascii="Arial" w:hAnsi="Arial" w:cs="Arial"/>
              </w:rPr>
            </w:pPr>
          </w:p>
          <w:p w14:paraId="4F938387" w14:textId="77777777" w:rsidR="005A18C9" w:rsidRPr="0021207D" w:rsidRDefault="005A18C9" w:rsidP="005A18C9">
            <w:pPr>
              <w:rPr>
                <w:rFonts w:ascii="Arial" w:hAnsi="Arial" w:cs="Arial"/>
                <w:b/>
              </w:rPr>
            </w:pPr>
            <w:r w:rsidRPr="0021207D">
              <w:rPr>
                <w:rFonts w:ascii="Arial" w:hAnsi="Arial" w:cs="Arial"/>
                <w:b/>
              </w:rPr>
              <w:t>Expenses</w:t>
            </w:r>
          </w:p>
          <w:p w14:paraId="6929B6E5" w14:textId="77777777" w:rsidR="005A18C9" w:rsidRPr="0021207D" w:rsidRDefault="005A18C9" w:rsidP="00B83DFC">
            <w:pPr>
              <w:tabs>
                <w:tab w:val="left" w:pos="720"/>
                <w:tab w:val="left" w:leader="dot" w:pos="8040"/>
              </w:tabs>
              <w:rPr>
                <w:rFonts w:ascii="Arial" w:hAnsi="Arial" w:cs="Arial"/>
              </w:rPr>
            </w:pPr>
            <w:r w:rsidRPr="0021207D">
              <w:rPr>
                <w:rFonts w:ascii="Arial" w:hAnsi="Arial" w:cs="Arial"/>
              </w:rPr>
              <w:t xml:space="preserve">The post is on a voluntary basis for a </w:t>
            </w:r>
            <w:proofErr w:type="gramStart"/>
            <w:r w:rsidRPr="0021207D">
              <w:rPr>
                <w:rFonts w:ascii="Arial" w:hAnsi="Arial" w:cs="Arial"/>
              </w:rPr>
              <w:t>four year</w:t>
            </w:r>
            <w:proofErr w:type="gramEnd"/>
            <w:r w:rsidRPr="0021207D">
              <w:rPr>
                <w:rFonts w:ascii="Arial" w:hAnsi="Arial" w:cs="Arial"/>
              </w:rPr>
              <w:t xml:space="preserve"> term of office although </w:t>
            </w:r>
            <w:r w:rsidR="00B100E1" w:rsidRPr="0021207D">
              <w:rPr>
                <w:rFonts w:ascii="Arial" w:hAnsi="Arial" w:cs="Arial"/>
              </w:rPr>
              <w:t xml:space="preserve">reasonable </w:t>
            </w:r>
            <w:r w:rsidRPr="0021207D">
              <w:rPr>
                <w:rFonts w:ascii="Arial" w:hAnsi="Arial" w:cs="Arial"/>
              </w:rPr>
              <w:t xml:space="preserve">expenses will be </w:t>
            </w:r>
            <w:r w:rsidR="00B100E1" w:rsidRPr="0021207D">
              <w:rPr>
                <w:rFonts w:ascii="Arial" w:hAnsi="Arial" w:cs="Arial"/>
              </w:rPr>
              <w:t>considered</w:t>
            </w:r>
            <w:r w:rsidRPr="0021207D">
              <w:rPr>
                <w:rFonts w:ascii="Arial" w:hAnsi="Arial" w:cs="Arial"/>
              </w:rPr>
              <w:t>.</w:t>
            </w:r>
          </w:p>
          <w:p w14:paraId="005A5BC4" w14:textId="77777777" w:rsidR="005A18C9" w:rsidRPr="0021207D" w:rsidRDefault="005A18C9" w:rsidP="005A18C9">
            <w:pPr>
              <w:rPr>
                <w:rFonts w:ascii="Arial" w:hAnsi="Arial" w:cs="Arial"/>
              </w:rPr>
            </w:pPr>
          </w:p>
          <w:p w14:paraId="257F2940" w14:textId="77777777" w:rsidR="005A18C9" w:rsidRPr="0021207D" w:rsidRDefault="005A18C9" w:rsidP="005A18C9">
            <w:pPr>
              <w:rPr>
                <w:rFonts w:ascii="Arial" w:hAnsi="Arial" w:cs="Arial"/>
                <w:b/>
              </w:rPr>
            </w:pPr>
            <w:r w:rsidRPr="0021207D">
              <w:rPr>
                <w:rFonts w:ascii="Arial" w:hAnsi="Arial" w:cs="Arial"/>
                <w:b/>
              </w:rPr>
              <w:t>Availability</w:t>
            </w:r>
          </w:p>
          <w:p w14:paraId="1A5E34D3" w14:textId="2EC6001D" w:rsidR="005A18C9" w:rsidRPr="0021207D" w:rsidRDefault="005A18C9" w:rsidP="00B83DFC">
            <w:pPr>
              <w:tabs>
                <w:tab w:val="left" w:pos="720"/>
                <w:tab w:val="left" w:leader="dot" w:pos="8040"/>
              </w:tabs>
              <w:rPr>
                <w:rFonts w:ascii="Arial" w:hAnsi="Arial" w:cs="Arial"/>
              </w:rPr>
            </w:pPr>
            <w:r w:rsidRPr="0021207D">
              <w:rPr>
                <w:rFonts w:ascii="Arial" w:hAnsi="Arial" w:cs="Arial"/>
              </w:rPr>
              <w:t xml:space="preserve">It is expected that the Panel will meet </w:t>
            </w:r>
            <w:r w:rsidR="00695003" w:rsidRPr="0021207D">
              <w:rPr>
                <w:rFonts w:ascii="Arial" w:hAnsi="Arial" w:cs="Arial"/>
              </w:rPr>
              <w:t xml:space="preserve">virtually </w:t>
            </w:r>
            <w:r w:rsidR="0021207D">
              <w:rPr>
                <w:rFonts w:ascii="Arial" w:hAnsi="Arial" w:cs="Arial"/>
              </w:rPr>
              <w:t>(on Teams) t</w:t>
            </w:r>
            <w:r w:rsidR="0021207D" w:rsidRPr="0021207D">
              <w:rPr>
                <w:rFonts w:ascii="Arial" w:hAnsi="Arial" w:cs="Arial"/>
              </w:rPr>
              <w:t>hree or four</w:t>
            </w:r>
            <w:r w:rsidRPr="0021207D">
              <w:rPr>
                <w:rFonts w:ascii="Arial" w:hAnsi="Arial" w:cs="Arial"/>
              </w:rPr>
              <w:t xml:space="preserve"> times to undertake the full review in 20</w:t>
            </w:r>
            <w:r w:rsidR="00B100E1" w:rsidRPr="0021207D">
              <w:rPr>
                <w:rFonts w:ascii="Arial" w:hAnsi="Arial" w:cs="Arial"/>
              </w:rPr>
              <w:t>2</w:t>
            </w:r>
            <w:r w:rsidR="0021207D">
              <w:rPr>
                <w:rFonts w:ascii="Arial" w:hAnsi="Arial" w:cs="Arial"/>
              </w:rPr>
              <w:t>7</w:t>
            </w:r>
            <w:r w:rsidRPr="0021207D">
              <w:rPr>
                <w:rFonts w:ascii="Arial" w:hAnsi="Arial" w:cs="Arial"/>
              </w:rPr>
              <w:t xml:space="preserve">.  The Panel may meet </w:t>
            </w:r>
            <w:r w:rsidR="00695003" w:rsidRPr="0021207D">
              <w:rPr>
                <w:rFonts w:ascii="Arial" w:hAnsi="Arial" w:cs="Arial"/>
              </w:rPr>
              <w:t xml:space="preserve">virtually </w:t>
            </w:r>
            <w:r w:rsidRPr="0021207D">
              <w:rPr>
                <w:rFonts w:ascii="Arial" w:hAnsi="Arial" w:cs="Arial"/>
              </w:rPr>
              <w:t>once or twice a year between reviews or may be consulted via email on minor changes to the Scheme.  Communication is undertaken by e</w:t>
            </w:r>
            <w:r w:rsidR="00A94C7D" w:rsidRPr="0021207D">
              <w:rPr>
                <w:rFonts w:ascii="Arial" w:hAnsi="Arial" w:cs="Arial"/>
              </w:rPr>
              <w:t>mail</w:t>
            </w:r>
            <w:r w:rsidRPr="0021207D">
              <w:rPr>
                <w:rFonts w:ascii="Arial" w:hAnsi="Arial" w:cs="Arial"/>
              </w:rPr>
              <w:t xml:space="preserve"> whenever possible.  All meetings are held in the daytime.</w:t>
            </w:r>
          </w:p>
          <w:p w14:paraId="2B1D49D6" w14:textId="77777777" w:rsidR="005A18C9" w:rsidRPr="0021207D" w:rsidRDefault="005A18C9" w:rsidP="00B83DFC">
            <w:pPr>
              <w:tabs>
                <w:tab w:val="left" w:pos="720"/>
                <w:tab w:val="left" w:leader="dot" w:pos="8040"/>
              </w:tabs>
              <w:rPr>
                <w:rFonts w:ascii="Arial" w:hAnsi="Arial" w:cs="Arial"/>
              </w:rPr>
            </w:pPr>
          </w:p>
          <w:p w14:paraId="1DA65FA6" w14:textId="77777777" w:rsidR="005A18C9" w:rsidRPr="0021207D" w:rsidRDefault="008F0900" w:rsidP="00B83DFC">
            <w:pPr>
              <w:tabs>
                <w:tab w:val="left" w:pos="720"/>
                <w:tab w:val="left" w:leader="dot" w:pos="8040"/>
              </w:tabs>
              <w:rPr>
                <w:rFonts w:ascii="Arial" w:hAnsi="Arial" w:cs="Arial"/>
                <w:b/>
              </w:rPr>
            </w:pPr>
            <w:r w:rsidRPr="0021207D">
              <w:rPr>
                <w:rFonts w:ascii="Arial" w:hAnsi="Arial" w:cs="Arial"/>
                <w:b/>
              </w:rPr>
              <w:t>References</w:t>
            </w:r>
          </w:p>
          <w:p w14:paraId="12B03308" w14:textId="77777777" w:rsidR="008F0900" w:rsidRPr="0021207D" w:rsidRDefault="008F0900" w:rsidP="00B83DFC">
            <w:pPr>
              <w:tabs>
                <w:tab w:val="left" w:pos="720"/>
                <w:tab w:val="left" w:leader="dot" w:pos="8040"/>
              </w:tabs>
              <w:rPr>
                <w:rFonts w:ascii="Arial" w:hAnsi="Arial" w:cs="Arial"/>
              </w:rPr>
            </w:pPr>
            <w:r w:rsidRPr="0021207D">
              <w:rPr>
                <w:rFonts w:ascii="Arial" w:hAnsi="Arial" w:cs="Arial"/>
              </w:rPr>
              <w:t>Please provide the name and addresses of all employment references covering the last three years, including your present or most recent employer</w:t>
            </w:r>
            <w:r w:rsidR="00CD28C1" w:rsidRPr="0021207D">
              <w:rPr>
                <w:rFonts w:ascii="Arial" w:hAnsi="Arial" w:cs="Arial"/>
              </w:rPr>
              <w:t xml:space="preserve"> if applicable</w:t>
            </w:r>
            <w:r w:rsidRPr="0021207D">
              <w:rPr>
                <w:rFonts w:ascii="Arial" w:hAnsi="Arial" w:cs="Arial"/>
              </w:rPr>
              <w:t>.</w:t>
            </w:r>
          </w:p>
          <w:p w14:paraId="0CA27793" w14:textId="77777777" w:rsidR="008F0900" w:rsidRPr="0021207D" w:rsidRDefault="008F0900" w:rsidP="00B83DFC">
            <w:pPr>
              <w:tabs>
                <w:tab w:val="left" w:pos="720"/>
                <w:tab w:val="left" w:leader="dot" w:pos="8040"/>
              </w:tabs>
              <w:rPr>
                <w:rFonts w:ascii="Arial" w:hAnsi="Arial" w:cs="Arial"/>
              </w:rPr>
            </w:pPr>
          </w:p>
          <w:p w14:paraId="5DA473E3" w14:textId="77777777" w:rsidR="008F0900" w:rsidRPr="0021207D" w:rsidRDefault="008F0900" w:rsidP="00B83DFC">
            <w:pPr>
              <w:tabs>
                <w:tab w:val="left" w:pos="720"/>
                <w:tab w:val="left" w:leader="dot" w:pos="8040"/>
              </w:tabs>
              <w:rPr>
                <w:rFonts w:ascii="Arial" w:hAnsi="Arial" w:cs="Arial"/>
                <w:b/>
              </w:rPr>
            </w:pPr>
            <w:r w:rsidRPr="0021207D">
              <w:rPr>
                <w:rFonts w:ascii="Arial" w:hAnsi="Arial" w:cs="Arial"/>
                <w:b/>
              </w:rPr>
              <w:t>Selection</w:t>
            </w:r>
          </w:p>
          <w:p w14:paraId="08FEBC16" w14:textId="1D637F41" w:rsidR="008F0900" w:rsidRPr="0021207D" w:rsidRDefault="008F0900" w:rsidP="00B83DFC">
            <w:pPr>
              <w:tabs>
                <w:tab w:val="left" w:pos="720"/>
                <w:tab w:val="left" w:leader="dot" w:pos="8040"/>
              </w:tabs>
              <w:rPr>
                <w:rFonts w:ascii="Arial" w:hAnsi="Arial" w:cs="Arial"/>
              </w:rPr>
            </w:pPr>
            <w:r w:rsidRPr="0021207D">
              <w:rPr>
                <w:rFonts w:ascii="Arial" w:hAnsi="Arial" w:cs="Arial"/>
              </w:rPr>
              <w:t xml:space="preserve">Short listing for these appointments will be based upon an assessment of how </w:t>
            </w:r>
            <w:r w:rsidR="00A94C7D" w:rsidRPr="0021207D">
              <w:rPr>
                <w:rFonts w:ascii="Arial" w:hAnsi="Arial" w:cs="Arial"/>
              </w:rPr>
              <w:t>applicants</w:t>
            </w:r>
            <w:r w:rsidRPr="0021207D">
              <w:rPr>
                <w:rFonts w:ascii="Arial" w:hAnsi="Arial" w:cs="Arial"/>
              </w:rPr>
              <w:t xml:space="preserve"> meet those criteria </w:t>
            </w:r>
            <w:r w:rsidR="00B100E1" w:rsidRPr="0021207D">
              <w:rPr>
                <w:rFonts w:ascii="Arial" w:hAnsi="Arial" w:cs="Arial"/>
              </w:rPr>
              <w:t xml:space="preserve">listed </w:t>
            </w:r>
            <w:r w:rsidRPr="0021207D">
              <w:rPr>
                <w:rFonts w:ascii="Arial" w:hAnsi="Arial" w:cs="Arial"/>
              </w:rPr>
              <w:t xml:space="preserve">in the ‘Personal Qualities Required’ </w:t>
            </w:r>
            <w:r w:rsidR="00A94C7D" w:rsidRPr="0021207D">
              <w:rPr>
                <w:rFonts w:ascii="Arial" w:hAnsi="Arial" w:cs="Arial"/>
              </w:rPr>
              <w:t>section</w:t>
            </w:r>
            <w:r w:rsidR="00B100E1" w:rsidRPr="0021207D">
              <w:rPr>
                <w:rFonts w:ascii="Arial" w:hAnsi="Arial" w:cs="Arial"/>
              </w:rPr>
              <w:t xml:space="preserve"> of the</w:t>
            </w:r>
            <w:r w:rsidRPr="0021207D">
              <w:rPr>
                <w:rFonts w:ascii="Arial" w:hAnsi="Arial" w:cs="Arial"/>
              </w:rPr>
              <w:t xml:space="preserve"> application form.  When completing the additional information section of the form, please show how you meet the criteria.  Appointments will be made by the Chief Executive </w:t>
            </w:r>
            <w:r w:rsidR="006663C3" w:rsidRPr="0021207D">
              <w:rPr>
                <w:rFonts w:ascii="Arial" w:hAnsi="Arial" w:cs="Arial"/>
              </w:rPr>
              <w:t>up</w:t>
            </w:r>
            <w:r w:rsidRPr="0021207D">
              <w:rPr>
                <w:rFonts w:ascii="Arial" w:hAnsi="Arial" w:cs="Arial"/>
              </w:rPr>
              <w:t>on the recommendation of a</w:t>
            </w:r>
            <w:r w:rsidR="009C0CD5" w:rsidRPr="0021207D">
              <w:rPr>
                <w:rFonts w:ascii="Arial" w:hAnsi="Arial" w:cs="Arial"/>
              </w:rPr>
              <w:t xml:space="preserve"> selection</w:t>
            </w:r>
            <w:r w:rsidRPr="0021207D">
              <w:rPr>
                <w:rFonts w:ascii="Arial" w:hAnsi="Arial" w:cs="Arial"/>
              </w:rPr>
              <w:t xml:space="preserve"> </w:t>
            </w:r>
            <w:r w:rsidR="0021207D">
              <w:rPr>
                <w:rFonts w:ascii="Arial" w:hAnsi="Arial" w:cs="Arial"/>
              </w:rPr>
              <w:t>P</w:t>
            </w:r>
            <w:r w:rsidRPr="0021207D">
              <w:rPr>
                <w:rFonts w:ascii="Arial" w:hAnsi="Arial" w:cs="Arial"/>
              </w:rPr>
              <w:t>anel.</w:t>
            </w:r>
          </w:p>
          <w:p w14:paraId="2F824BB2" w14:textId="77777777" w:rsidR="008F0900" w:rsidRPr="0021207D" w:rsidRDefault="008F0900" w:rsidP="00B83DFC">
            <w:pPr>
              <w:tabs>
                <w:tab w:val="left" w:pos="720"/>
                <w:tab w:val="left" w:leader="dot" w:pos="8040"/>
              </w:tabs>
              <w:rPr>
                <w:rFonts w:ascii="Arial" w:hAnsi="Arial" w:cs="Arial"/>
              </w:rPr>
            </w:pPr>
          </w:p>
          <w:p w14:paraId="349EABE1" w14:textId="77777777" w:rsidR="008F0900" w:rsidRPr="0021207D" w:rsidRDefault="008F0900" w:rsidP="00B83DFC">
            <w:pPr>
              <w:tabs>
                <w:tab w:val="left" w:pos="720"/>
                <w:tab w:val="left" w:leader="dot" w:pos="8040"/>
              </w:tabs>
              <w:rPr>
                <w:rFonts w:ascii="Arial" w:hAnsi="Arial" w:cs="Arial"/>
                <w:b/>
              </w:rPr>
            </w:pPr>
            <w:r w:rsidRPr="0021207D">
              <w:rPr>
                <w:rFonts w:ascii="Arial" w:hAnsi="Arial" w:cs="Arial"/>
                <w:b/>
              </w:rPr>
              <w:t>Progress of Application</w:t>
            </w:r>
          </w:p>
          <w:p w14:paraId="4634A3C4" w14:textId="77777777" w:rsidR="008F0900" w:rsidRPr="0021207D" w:rsidRDefault="008F0900" w:rsidP="00B83DFC">
            <w:pPr>
              <w:tabs>
                <w:tab w:val="left" w:pos="720"/>
                <w:tab w:val="left" w:leader="dot" w:pos="8040"/>
              </w:tabs>
              <w:rPr>
                <w:rFonts w:ascii="Arial" w:hAnsi="Arial" w:cs="Arial"/>
              </w:rPr>
            </w:pPr>
            <w:r w:rsidRPr="0021207D">
              <w:rPr>
                <w:rFonts w:ascii="Arial" w:hAnsi="Arial" w:cs="Arial"/>
              </w:rPr>
              <w:t xml:space="preserve">If you have heard nothing concerning your application within 28 days of </w:t>
            </w:r>
            <w:r w:rsidR="006663C3" w:rsidRPr="0021207D">
              <w:rPr>
                <w:rFonts w:ascii="Arial" w:hAnsi="Arial" w:cs="Arial"/>
              </w:rPr>
              <w:t xml:space="preserve">submission of your </w:t>
            </w:r>
            <w:r w:rsidRPr="0021207D">
              <w:rPr>
                <w:rFonts w:ascii="Arial" w:hAnsi="Arial" w:cs="Arial"/>
              </w:rPr>
              <w:t>application, then you should assume that you</w:t>
            </w:r>
            <w:r w:rsidR="006663C3" w:rsidRPr="0021207D">
              <w:rPr>
                <w:rFonts w:ascii="Arial" w:hAnsi="Arial" w:cs="Arial"/>
              </w:rPr>
              <w:t>r application has been unsuccessful</w:t>
            </w:r>
            <w:r w:rsidRPr="0021207D">
              <w:rPr>
                <w:rFonts w:ascii="Arial" w:hAnsi="Arial" w:cs="Arial"/>
              </w:rPr>
              <w:t>.</w:t>
            </w:r>
          </w:p>
          <w:p w14:paraId="6C7B658D" w14:textId="77777777" w:rsidR="005A18C9" w:rsidRPr="0021207D" w:rsidRDefault="005A18C9" w:rsidP="005A18C9">
            <w:pPr>
              <w:rPr>
                <w:rFonts w:ascii="Arial" w:hAnsi="Arial" w:cs="Arial"/>
              </w:rPr>
            </w:pPr>
          </w:p>
        </w:tc>
      </w:tr>
    </w:tbl>
    <w:p w14:paraId="252ABBF8" w14:textId="77777777" w:rsidR="00C11818" w:rsidRPr="0021207D" w:rsidRDefault="00C11818" w:rsidP="00C53904">
      <w:pPr>
        <w:tabs>
          <w:tab w:val="left" w:pos="720"/>
          <w:tab w:val="left" w:leader="dot" w:pos="8040"/>
        </w:tabs>
        <w:rPr>
          <w:rFonts w:ascii="Arial" w:hAnsi="Arial" w:cs="Arial"/>
        </w:rPr>
      </w:pPr>
    </w:p>
    <w:p w14:paraId="26A640CD" w14:textId="77777777" w:rsidR="00C11818" w:rsidRPr="0021207D" w:rsidRDefault="00C11818" w:rsidP="00C53904">
      <w:pPr>
        <w:tabs>
          <w:tab w:val="left" w:pos="720"/>
          <w:tab w:val="left" w:leader="dot" w:pos="8040"/>
        </w:tabs>
        <w:rPr>
          <w:rFonts w:ascii="Arial"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20"/>
        <w:gridCol w:w="9588"/>
      </w:tblGrid>
      <w:tr w:rsidR="0021207D" w:rsidRPr="0021207D" w14:paraId="12A421C8" w14:textId="77777777" w:rsidTr="00B83DFC">
        <w:trPr>
          <w:cantSplit/>
          <w:trHeight w:val="432"/>
        </w:trPr>
        <w:tc>
          <w:tcPr>
            <w:tcW w:w="720" w:type="dxa"/>
            <w:shd w:val="clear" w:color="auto" w:fill="E6E6E6"/>
            <w:vAlign w:val="center"/>
          </w:tcPr>
          <w:p w14:paraId="5310CCC4" w14:textId="77777777" w:rsidR="00024CBC" w:rsidRPr="0021207D" w:rsidRDefault="005B666A" w:rsidP="005F1D90">
            <w:pPr>
              <w:rPr>
                <w:rFonts w:ascii="Arial" w:hAnsi="Arial" w:cs="Arial"/>
                <w:b/>
              </w:rPr>
            </w:pPr>
            <w:r w:rsidRPr="0021207D">
              <w:rPr>
                <w:rFonts w:ascii="Arial" w:hAnsi="Arial" w:cs="Arial"/>
                <w:b/>
              </w:rPr>
              <w:t>6</w:t>
            </w:r>
            <w:r w:rsidR="00024CBC" w:rsidRPr="0021207D">
              <w:rPr>
                <w:rFonts w:ascii="Arial" w:hAnsi="Arial" w:cs="Arial"/>
                <w:b/>
              </w:rPr>
              <w:t>.</w:t>
            </w:r>
          </w:p>
        </w:tc>
        <w:tc>
          <w:tcPr>
            <w:tcW w:w="9588" w:type="dxa"/>
            <w:shd w:val="clear" w:color="auto" w:fill="E6E6E6"/>
            <w:vAlign w:val="center"/>
          </w:tcPr>
          <w:p w14:paraId="468C624E" w14:textId="77777777" w:rsidR="00024CBC" w:rsidRPr="0021207D" w:rsidRDefault="00024CBC" w:rsidP="005F1D90">
            <w:pPr>
              <w:rPr>
                <w:rFonts w:ascii="Arial" w:hAnsi="Arial" w:cs="Arial"/>
                <w:b/>
              </w:rPr>
            </w:pPr>
            <w:r w:rsidRPr="0021207D">
              <w:rPr>
                <w:rFonts w:ascii="Arial" w:hAnsi="Arial" w:cs="Arial"/>
                <w:b/>
              </w:rPr>
              <w:t>Current Members’ Allowances Scheme</w:t>
            </w:r>
          </w:p>
        </w:tc>
      </w:tr>
    </w:tbl>
    <w:p w14:paraId="3DB0A829" w14:textId="77777777" w:rsidR="005B666A" w:rsidRDefault="005B666A" w:rsidP="005B666A">
      <w:pPr>
        <w:spacing w:line="252" w:lineRule="auto"/>
        <w:ind w:left="7" w:right="13"/>
        <w:rPr>
          <w:rFonts w:ascii="Arial" w:eastAsia="Arial" w:hAnsi="Arial" w:cs="Arial"/>
          <w:szCs w:val="22"/>
          <w:lang w:eastAsia="en-GB"/>
        </w:rPr>
      </w:pPr>
    </w:p>
    <w:p w14:paraId="1D8A0398" w14:textId="77777777" w:rsidR="00BE7F3B" w:rsidRPr="00DC4CFB" w:rsidRDefault="00BE7F3B" w:rsidP="00BE7F3B">
      <w:pPr>
        <w:rPr>
          <w:rFonts w:ascii="Arial" w:hAnsi="Arial" w:cs="Arial"/>
        </w:rPr>
      </w:pPr>
      <w:r w:rsidRPr="00DC4CFB">
        <w:rPr>
          <w:rFonts w:ascii="Arial" w:hAnsi="Arial" w:cs="Arial"/>
        </w:rPr>
        <w:t xml:space="preserve">Torbay Council has made the following scheme for the payment of allowances to members from </w:t>
      </w:r>
      <w:r>
        <w:rPr>
          <w:rFonts w:ascii="Arial" w:hAnsi="Arial" w:cs="Arial"/>
        </w:rPr>
        <w:t>1 April 2024</w:t>
      </w:r>
      <w:r w:rsidRPr="00DC4CFB">
        <w:rPr>
          <w:rFonts w:ascii="Arial" w:hAnsi="Arial" w:cs="Arial"/>
        </w:rPr>
        <w:t>, in accordance with the Local Authorities (Members' Allowances) Regulations 2003.</w:t>
      </w:r>
    </w:p>
    <w:p w14:paraId="52B88E3F" w14:textId="77777777" w:rsidR="00BE7F3B" w:rsidRPr="00DC4CFB" w:rsidRDefault="00BE7F3B" w:rsidP="00BE7F3B">
      <w:pPr>
        <w:rPr>
          <w:rFonts w:ascii="Arial" w:hAnsi="Arial" w:cs="Arial"/>
        </w:rPr>
      </w:pPr>
    </w:p>
    <w:p w14:paraId="0D35F14A" w14:textId="77777777" w:rsidR="00BE7F3B" w:rsidRPr="00DC4CFB" w:rsidRDefault="00BE7F3B" w:rsidP="00BE7F3B">
      <w:pPr>
        <w:rPr>
          <w:rFonts w:ascii="Arial" w:hAnsi="Arial" w:cs="Arial"/>
        </w:rPr>
      </w:pPr>
      <w:r w:rsidRPr="00DC4CFB">
        <w:rPr>
          <w:rFonts w:ascii="Arial" w:hAnsi="Arial" w:cs="Arial"/>
        </w:rPr>
        <w:t>1.</w:t>
      </w:r>
      <w:r w:rsidRPr="00DC4CFB">
        <w:rPr>
          <w:rFonts w:ascii="Arial" w:hAnsi="Arial" w:cs="Arial"/>
        </w:rPr>
        <w:tab/>
        <w:t>In this scheme:</w:t>
      </w:r>
    </w:p>
    <w:p w14:paraId="697654A9" w14:textId="77777777" w:rsidR="00BE7F3B" w:rsidRPr="00CF78B3" w:rsidRDefault="00BE7F3B" w:rsidP="00BE7F3B">
      <w:pPr>
        <w:rPr>
          <w:rFonts w:ascii="Arial" w:hAnsi="Arial" w:cs="Arial"/>
          <w:sz w:val="16"/>
          <w:szCs w:val="16"/>
        </w:rPr>
      </w:pPr>
    </w:p>
    <w:p w14:paraId="7B9ABABF" w14:textId="77777777" w:rsidR="00BE7F3B" w:rsidRPr="00DC4CFB" w:rsidRDefault="00BE7F3B" w:rsidP="00BE7F3B">
      <w:pPr>
        <w:ind w:left="720"/>
        <w:rPr>
          <w:rFonts w:ascii="Arial" w:hAnsi="Arial" w:cs="Arial"/>
        </w:rPr>
      </w:pPr>
      <w:r w:rsidRPr="00DC4CFB">
        <w:rPr>
          <w:rFonts w:ascii="Arial" w:hAnsi="Arial" w:cs="Arial"/>
        </w:rPr>
        <w:t>“councillor” means a</w:t>
      </w:r>
      <w:r>
        <w:rPr>
          <w:rFonts w:ascii="Arial" w:hAnsi="Arial" w:cs="Arial"/>
        </w:rPr>
        <w:t>n elected</w:t>
      </w:r>
      <w:r w:rsidRPr="00DC4CFB">
        <w:rPr>
          <w:rFonts w:ascii="Arial" w:hAnsi="Arial" w:cs="Arial"/>
        </w:rPr>
        <w:t xml:space="preserve"> member of Torbay </w:t>
      </w:r>
      <w:proofErr w:type="gramStart"/>
      <w:r w:rsidRPr="00DC4CFB">
        <w:rPr>
          <w:rFonts w:ascii="Arial" w:hAnsi="Arial" w:cs="Arial"/>
        </w:rPr>
        <w:t>Council;</w:t>
      </w:r>
      <w:proofErr w:type="gramEnd"/>
    </w:p>
    <w:p w14:paraId="79FB2C0B" w14:textId="77777777" w:rsidR="00BE7F3B" w:rsidRPr="00CF78B3" w:rsidRDefault="00BE7F3B" w:rsidP="00BE7F3B">
      <w:pPr>
        <w:ind w:left="720"/>
        <w:rPr>
          <w:rFonts w:ascii="Arial" w:hAnsi="Arial"/>
          <w:sz w:val="16"/>
          <w:szCs w:val="16"/>
        </w:rPr>
      </w:pPr>
    </w:p>
    <w:p w14:paraId="33D5892C" w14:textId="77777777" w:rsidR="00BE7F3B" w:rsidRDefault="00BE7F3B" w:rsidP="00BE7F3B">
      <w:pPr>
        <w:ind w:firstLine="720"/>
        <w:rPr>
          <w:rFonts w:ascii="Arial" w:hAnsi="Arial"/>
        </w:rPr>
      </w:pPr>
      <w:r>
        <w:rPr>
          <w:rFonts w:ascii="Arial" w:hAnsi="Arial"/>
        </w:rPr>
        <w:t>“co-opted member” means the following:</w:t>
      </w:r>
    </w:p>
    <w:p w14:paraId="21FC3B79" w14:textId="77777777" w:rsidR="00BE7F3B" w:rsidRPr="00CF78B3" w:rsidRDefault="00BE7F3B" w:rsidP="00BE7F3B">
      <w:pPr>
        <w:ind w:firstLine="720"/>
        <w:rPr>
          <w:rFonts w:ascii="Arial" w:hAnsi="Arial"/>
          <w:sz w:val="16"/>
          <w:szCs w:val="16"/>
        </w:rPr>
      </w:pPr>
    </w:p>
    <w:p w14:paraId="6482464E" w14:textId="77777777" w:rsidR="00BE7F3B" w:rsidRDefault="00BE7F3B" w:rsidP="00BE7F3B">
      <w:pPr>
        <w:ind w:firstLine="720"/>
        <w:rPr>
          <w:rFonts w:ascii="Arial" w:hAnsi="Arial"/>
        </w:rPr>
      </w:pPr>
      <w:r>
        <w:rPr>
          <w:rFonts w:ascii="Arial" w:hAnsi="Arial"/>
        </w:rPr>
        <w:t>(a)</w:t>
      </w:r>
      <w:r>
        <w:rPr>
          <w:rFonts w:ascii="Arial" w:hAnsi="Arial"/>
        </w:rPr>
        <w:tab/>
        <w:t>Statutory co-</w:t>
      </w:r>
      <w:proofErr w:type="spellStart"/>
      <w:r>
        <w:rPr>
          <w:rFonts w:ascii="Arial" w:hAnsi="Arial"/>
        </w:rPr>
        <w:t>optees</w:t>
      </w:r>
      <w:proofErr w:type="spellEnd"/>
      <w:r>
        <w:rPr>
          <w:rFonts w:ascii="Arial" w:hAnsi="Arial"/>
        </w:rPr>
        <w:t xml:space="preserve"> (diocesan authority and parent governor representatives).</w:t>
      </w:r>
    </w:p>
    <w:p w14:paraId="74D004C3" w14:textId="77777777" w:rsidR="00BE7F3B" w:rsidRPr="00853C14" w:rsidRDefault="00BE7F3B" w:rsidP="00BE7F3B">
      <w:pPr>
        <w:ind w:left="720"/>
        <w:rPr>
          <w:rFonts w:ascii="Arial" w:hAnsi="Arial" w:cs="Arial"/>
        </w:rPr>
      </w:pPr>
    </w:p>
    <w:p w14:paraId="6B53924A" w14:textId="77777777" w:rsidR="00BE7F3B" w:rsidRPr="00853C14" w:rsidRDefault="00BE7F3B" w:rsidP="00BE7F3B">
      <w:pPr>
        <w:rPr>
          <w:rFonts w:ascii="Arial" w:hAnsi="Arial" w:cs="Arial"/>
          <w:b/>
        </w:rPr>
      </w:pPr>
      <w:r w:rsidRPr="00853C14">
        <w:rPr>
          <w:rFonts w:ascii="Arial" w:hAnsi="Arial" w:cs="Arial"/>
          <w:b/>
        </w:rPr>
        <w:t>Basic Allowance</w:t>
      </w:r>
    </w:p>
    <w:p w14:paraId="00201EFE" w14:textId="77777777" w:rsidR="00BE7F3B" w:rsidRPr="00853C14" w:rsidRDefault="00BE7F3B" w:rsidP="00BE7F3B">
      <w:pPr>
        <w:rPr>
          <w:rFonts w:ascii="Arial" w:hAnsi="Arial" w:cs="Arial"/>
        </w:rPr>
      </w:pPr>
    </w:p>
    <w:p w14:paraId="6B519E5C" w14:textId="77777777" w:rsidR="00BE7F3B" w:rsidRDefault="00BE7F3B" w:rsidP="00BE7F3B">
      <w:pPr>
        <w:ind w:left="720" w:hanging="720"/>
        <w:rPr>
          <w:rFonts w:ascii="Arial" w:hAnsi="Arial" w:cs="Arial"/>
        </w:rPr>
      </w:pPr>
      <w:r w:rsidRPr="00853C14">
        <w:rPr>
          <w:rFonts w:ascii="Arial" w:hAnsi="Arial" w:cs="Arial"/>
        </w:rPr>
        <w:t>2.</w:t>
      </w:r>
      <w:r w:rsidRPr="00853C14">
        <w:rPr>
          <w:rFonts w:ascii="Arial" w:hAnsi="Arial" w:cs="Arial"/>
        </w:rPr>
        <w:tab/>
        <w:t xml:space="preserve">Subject to paragraph 10, an annual Basic Allowance (BA) will be paid to each councillor.  For the year commencing </w:t>
      </w:r>
      <w:r>
        <w:rPr>
          <w:rFonts w:ascii="Arial" w:hAnsi="Arial" w:cs="Arial"/>
        </w:rPr>
        <w:t>1 April 2024</w:t>
      </w:r>
      <w:r w:rsidRPr="00853C14">
        <w:rPr>
          <w:rFonts w:ascii="Arial" w:hAnsi="Arial" w:cs="Arial"/>
        </w:rPr>
        <w:t xml:space="preserve"> the Basic Allowance is </w:t>
      </w:r>
      <w:r w:rsidRPr="00EC5E97">
        <w:rPr>
          <w:rFonts w:ascii="Arial" w:hAnsi="Arial" w:cs="Arial"/>
          <w:b/>
          <w:bCs/>
        </w:rPr>
        <w:t>£</w:t>
      </w:r>
      <w:r>
        <w:rPr>
          <w:rFonts w:ascii="Arial" w:hAnsi="Arial" w:cs="Arial"/>
          <w:b/>
          <w:bCs/>
        </w:rPr>
        <w:t>10,273</w:t>
      </w:r>
      <w:r w:rsidRPr="00853C14">
        <w:rPr>
          <w:rFonts w:ascii="Arial" w:hAnsi="Arial" w:cs="Arial"/>
        </w:rPr>
        <w:t>.  This is intended to recognise the time commitment of councillors on constituency duties and attending meetings</w:t>
      </w:r>
      <w:r>
        <w:rPr>
          <w:rFonts w:ascii="Arial" w:hAnsi="Arial" w:cs="Arial"/>
        </w:rPr>
        <w:t xml:space="preserve"> and travel on non-approved duties etc</w:t>
      </w:r>
      <w:r w:rsidRPr="00853C14">
        <w:rPr>
          <w:rFonts w:ascii="Arial" w:hAnsi="Arial" w:cs="Arial"/>
        </w:rPr>
        <w:t>; dealing with correspondence; and costs relating to the use of the councillors’ home such as</w:t>
      </w:r>
      <w:r>
        <w:rPr>
          <w:rFonts w:ascii="Arial" w:hAnsi="Arial" w:cs="Arial"/>
        </w:rPr>
        <w:t xml:space="preserve"> telephone charges, broadband, stationery, </w:t>
      </w:r>
      <w:r w:rsidRPr="00853C14">
        <w:rPr>
          <w:rFonts w:ascii="Arial" w:hAnsi="Arial" w:cs="Arial"/>
        </w:rPr>
        <w:t xml:space="preserve">postage and office equipment.  </w:t>
      </w:r>
    </w:p>
    <w:p w14:paraId="4FB6C3A1" w14:textId="77777777" w:rsidR="00BE7F3B" w:rsidRPr="00853C14" w:rsidRDefault="00BE7F3B" w:rsidP="00BE7F3B">
      <w:pPr>
        <w:rPr>
          <w:rFonts w:ascii="Arial" w:hAnsi="Arial" w:cs="Arial"/>
        </w:rPr>
      </w:pPr>
    </w:p>
    <w:p w14:paraId="317BD4B3" w14:textId="77777777" w:rsidR="00BE7F3B" w:rsidRPr="00853C14" w:rsidRDefault="00BE7F3B" w:rsidP="00BE7F3B">
      <w:pPr>
        <w:rPr>
          <w:rFonts w:ascii="Arial" w:hAnsi="Arial" w:cs="Arial"/>
          <w:b/>
        </w:rPr>
      </w:pPr>
      <w:r w:rsidRPr="00853C14">
        <w:rPr>
          <w:rFonts w:ascii="Arial" w:hAnsi="Arial" w:cs="Arial"/>
          <w:b/>
        </w:rPr>
        <w:t>Special Responsibility Allowances</w:t>
      </w:r>
    </w:p>
    <w:p w14:paraId="769BAF5D" w14:textId="77777777" w:rsidR="00BE7F3B" w:rsidRPr="00853C14" w:rsidRDefault="00BE7F3B" w:rsidP="00BE7F3B">
      <w:pPr>
        <w:rPr>
          <w:rFonts w:ascii="Arial" w:hAnsi="Arial" w:cs="Arial"/>
        </w:rPr>
      </w:pPr>
    </w:p>
    <w:p w14:paraId="4DA388E8" w14:textId="77777777" w:rsidR="00BE7F3B" w:rsidRPr="00853C14" w:rsidRDefault="00BE7F3B" w:rsidP="00BE7F3B">
      <w:pPr>
        <w:tabs>
          <w:tab w:val="left" w:pos="720"/>
          <w:tab w:val="left" w:pos="1440"/>
        </w:tabs>
        <w:ind w:left="1440" w:hanging="1440"/>
        <w:rPr>
          <w:rFonts w:ascii="Arial" w:hAnsi="Arial" w:cs="Arial"/>
        </w:rPr>
      </w:pPr>
      <w:r w:rsidRPr="00853C14">
        <w:rPr>
          <w:rFonts w:ascii="Arial" w:hAnsi="Arial" w:cs="Arial"/>
        </w:rPr>
        <w:t>3.</w:t>
      </w:r>
      <w:r w:rsidRPr="00853C14">
        <w:rPr>
          <w:rFonts w:ascii="Arial" w:hAnsi="Arial" w:cs="Arial"/>
        </w:rPr>
        <w:tab/>
        <w:t>(a)</w:t>
      </w:r>
      <w:r w:rsidRPr="00853C14">
        <w:rPr>
          <w:rFonts w:ascii="Arial" w:hAnsi="Arial" w:cs="Arial"/>
        </w:rPr>
        <w:tab/>
        <w:t>Subject to paragraph 10, an annual Special Responsibility Allowance (SRA), will be paid in addition to the Basic Allowance to those councillors who hold the special responsibilities listed below.  The SRA is paid to recognise the additional commitment and time required to fulfil each role and covers subsistence and travel for attending meetings not listed in Schedule 1.</w:t>
      </w:r>
    </w:p>
    <w:p w14:paraId="15C80B85" w14:textId="77777777" w:rsidR="00BE7F3B" w:rsidRPr="00853C14" w:rsidRDefault="00BE7F3B" w:rsidP="00BE7F3B">
      <w:pPr>
        <w:tabs>
          <w:tab w:val="left" w:pos="720"/>
        </w:tabs>
        <w:ind w:left="1440" w:hanging="1440"/>
        <w:rPr>
          <w:rFonts w:ascii="Arial" w:hAnsi="Arial" w:cs="Arial"/>
          <w:i/>
        </w:rPr>
      </w:pPr>
    </w:p>
    <w:p w14:paraId="366E9B9F" w14:textId="77777777" w:rsidR="00BE7F3B" w:rsidRDefault="00BE7F3B" w:rsidP="00BE7F3B">
      <w:pPr>
        <w:tabs>
          <w:tab w:val="right" w:pos="8789"/>
        </w:tabs>
        <w:ind w:firstLine="720"/>
        <w:rPr>
          <w:rFonts w:ascii="Arial" w:hAnsi="Arial"/>
        </w:rPr>
      </w:pPr>
      <w:r>
        <w:rPr>
          <w:rFonts w:ascii="Arial" w:hAnsi="Arial"/>
          <w:b/>
        </w:rPr>
        <w:t>Leader of the Council</w:t>
      </w:r>
      <w:r>
        <w:rPr>
          <w:rFonts w:ascii="Arial" w:hAnsi="Arial"/>
        </w:rPr>
        <w:tab/>
        <w:t>£25,684</w:t>
      </w:r>
    </w:p>
    <w:p w14:paraId="4C550657" w14:textId="77777777" w:rsidR="00BE7F3B" w:rsidRPr="00866A49" w:rsidRDefault="00BE7F3B" w:rsidP="00BE7F3B">
      <w:pPr>
        <w:tabs>
          <w:tab w:val="right" w:pos="8789"/>
        </w:tabs>
        <w:ind w:firstLine="720"/>
        <w:rPr>
          <w:rFonts w:ascii="Arial" w:hAnsi="Arial"/>
        </w:rPr>
      </w:pPr>
      <w:r>
        <w:rPr>
          <w:rFonts w:ascii="Arial" w:hAnsi="Arial"/>
          <w:b/>
        </w:rPr>
        <w:t>Deputy Leader of the Council</w:t>
      </w:r>
      <w:r>
        <w:rPr>
          <w:rFonts w:ascii="Arial" w:hAnsi="Arial"/>
          <w:b/>
        </w:rPr>
        <w:tab/>
      </w:r>
      <w:r w:rsidRPr="00866A49">
        <w:rPr>
          <w:rFonts w:ascii="Arial" w:hAnsi="Arial"/>
        </w:rPr>
        <w:t>£</w:t>
      </w:r>
      <w:r>
        <w:rPr>
          <w:rFonts w:ascii="Arial" w:hAnsi="Arial"/>
        </w:rPr>
        <w:t>15,410</w:t>
      </w:r>
    </w:p>
    <w:p w14:paraId="74E120CD" w14:textId="77777777" w:rsidR="00BE7F3B" w:rsidRDefault="00BE7F3B" w:rsidP="00BE7F3B">
      <w:pPr>
        <w:tabs>
          <w:tab w:val="right" w:pos="8789"/>
        </w:tabs>
        <w:ind w:firstLine="720"/>
        <w:rPr>
          <w:rFonts w:ascii="Arial" w:hAnsi="Arial"/>
          <w:b/>
        </w:rPr>
      </w:pPr>
      <w:r>
        <w:rPr>
          <w:rFonts w:ascii="Arial" w:hAnsi="Arial"/>
          <w:b/>
        </w:rPr>
        <w:t>Cabinet Members:</w:t>
      </w:r>
    </w:p>
    <w:p w14:paraId="7BB45992" w14:textId="77777777" w:rsidR="00BE7F3B" w:rsidRPr="0035217C" w:rsidRDefault="00BE7F3B" w:rsidP="00BE7F3B">
      <w:pPr>
        <w:numPr>
          <w:ilvl w:val="0"/>
          <w:numId w:val="28"/>
        </w:numPr>
        <w:tabs>
          <w:tab w:val="clear" w:pos="1440"/>
          <w:tab w:val="left" w:pos="1080"/>
          <w:tab w:val="num" w:pos="1134"/>
          <w:tab w:val="right" w:pos="8789"/>
        </w:tabs>
        <w:rPr>
          <w:rFonts w:ascii="Arial" w:hAnsi="Arial"/>
        </w:rPr>
      </w:pPr>
      <w:r w:rsidRPr="0035217C">
        <w:rPr>
          <w:rFonts w:ascii="Arial" w:hAnsi="Arial"/>
        </w:rPr>
        <w:t>Collective decision making</w:t>
      </w:r>
      <w:r w:rsidRPr="0035217C">
        <w:rPr>
          <w:rFonts w:ascii="Arial" w:hAnsi="Arial"/>
        </w:rPr>
        <w:tab/>
      </w:r>
      <w:r>
        <w:rPr>
          <w:rFonts w:ascii="Arial" w:hAnsi="Arial"/>
        </w:rPr>
        <w:t>£13,356</w:t>
      </w:r>
    </w:p>
    <w:p w14:paraId="50DD350B" w14:textId="77777777" w:rsidR="00BE7F3B" w:rsidRDefault="00BE7F3B" w:rsidP="00BE7F3B">
      <w:pPr>
        <w:tabs>
          <w:tab w:val="right" w:pos="8789"/>
        </w:tabs>
        <w:ind w:firstLine="720"/>
        <w:rPr>
          <w:rFonts w:ascii="Arial" w:hAnsi="Arial"/>
        </w:rPr>
      </w:pPr>
      <w:r>
        <w:rPr>
          <w:rFonts w:ascii="Arial" w:hAnsi="Arial"/>
          <w:b/>
        </w:rPr>
        <w:t>Overview and Scrutiny Co-ordinator</w:t>
      </w:r>
      <w:r>
        <w:rPr>
          <w:rFonts w:ascii="Arial" w:hAnsi="Arial"/>
        </w:rPr>
        <w:tab/>
        <w:t>£8,219</w:t>
      </w:r>
    </w:p>
    <w:p w14:paraId="5148BC57" w14:textId="77777777" w:rsidR="00BE7F3B" w:rsidRPr="00FE01B6" w:rsidRDefault="00BE7F3B" w:rsidP="00BE7F3B">
      <w:pPr>
        <w:tabs>
          <w:tab w:val="right" w:pos="8789"/>
        </w:tabs>
        <w:ind w:firstLine="720"/>
        <w:rPr>
          <w:rFonts w:ascii="Arial" w:hAnsi="Arial"/>
          <w:b/>
        </w:rPr>
      </w:pPr>
      <w:r>
        <w:rPr>
          <w:rFonts w:ascii="Arial" w:hAnsi="Arial"/>
          <w:b/>
        </w:rPr>
        <w:t xml:space="preserve">Scrutiny Lead Members </w:t>
      </w:r>
      <w:proofErr w:type="gramStart"/>
      <w:r w:rsidRPr="00FE01B6">
        <w:rPr>
          <w:rFonts w:ascii="Arial" w:hAnsi="Arial"/>
          <w:b/>
        </w:rPr>
        <w:t>who</w:t>
      </w:r>
      <w:proofErr w:type="gramEnd"/>
      <w:r w:rsidRPr="00FE01B6">
        <w:rPr>
          <w:rFonts w:ascii="Arial" w:hAnsi="Arial"/>
          <w:b/>
        </w:rPr>
        <w:t xml:space="preserve"> Chair Adult Social Care </w:t>
      </w:r>
    </w:p>
    <w:p w14:paraId="6E6E2B2C" w14:textId="77777777" w:rsidR="00BE7F3B" w:rsidRPr="00FE01B6" w:rsidRDefault="00BE7F3B" w:rsidP="00BE7F3B">
      <w:pPr>
        <w:tabs>
          <w:tab w:val="right" w:pos="8789"/>
        </w:tabs>
        <w:ind w:firstLine="720"/>
        <w:rPr>
          <w:rFonts w:ascii="Arial" w:hAnsi="Arial"/>
          <w:b/>
        </w:rPr>
      </w:pPr>
      <w:r w:rsidRPr="00FE01B6">
        <w:rPr>
          <w:rFonts w:ascii="Arial" w:hAnsi="Arial"/>
          <w:b/>
        </w:rPr>
        <w:t xml:space="preserve">and Health Overview and Scrutiny Sub-Board and </w:t>
      </w:r>
    </w:p>
    <w:p w14:paraId="137B2176" w14:textId="77777777" w:rsidR="00BE7F3B" w:rsidRDefault="00BE7F3B" w:rsidP="00BE7F3B">
      <w:pPr>
        <w:tabs>
          <w:tab w:val="right" w:pos="8789"/>
        </w:tabs>
        <w:ind w:firstLine="720"/>
        <w:rPr>
          <w:rFonts w:ascii="Arial" w:hAnsi="Arial"/>
        </w:rPr>
      </w:pPr>
      <w:r w:rsidRPr="00FE01B6">
        <w:rPr>
          <w:rFonts w:ascii="Arial" w:hAnsi="Arial"/>
          <w:b/>
        </w:rPr>
        <w:t>Children and Young People’s Overview and Scrutiny Sub-Board</w:t>
      </w:r>
      <w:r>
        <w:rPr>
          <w:rFonts w:ascii="Arial" w:hAnsi="Arial"/>
          <w:b/>
        </w:rPr>
        <w:tab/>
      </w:r>
      <w:r w:rsidRPr="0035217C">
        <w:rPr>
          <w:rFonts w:ascii="Arial" w:hAnsi="Arial"/>
        </w:rPr>
        <w:t>£</w:t>
      </w:r>
      <w:r>
        <w:rPr>
          <w:rFonts w:ascii="Arial" w:hAnsi="Arial"/>
        </w:rPr>
        <w:t>6,164</w:t>
      </w:r>
    </w:p>
    <w:p w14:paraId="75BF63B0" w14:textId="77777777" w:rsidR="00BE7F3B" w:rsidRDefault="00BE7F3B" w:rsidP="00BE7F3B">
      <w:pPr>
        <w:tabs>
          <w:tab w:val="right" w:pos="8789"/>
        </w:tabs>
        <w:ind w:firstLine="720"/>
        <w:rPr>
          <w:rFonts w:ascii="Arial" w:hAnsi="Arial"/>
        </w:rPr>
      </w:pPr>
      <w:r>
        <w:rPr>
          <w:rFonts w:ascii="Arial" w:hAnsi="Arial"/>
        </w:rPr>
        <w:t xml:space="preserve">Scrutiny Lead Members </w:t>
      </w:r>
      <w:proofErr w:type="gramStart"/>
      <w:r>
        <w:rPr>
          <w:rFonts w:ascii="Arial" w:hAnsi="Arial"/>
        </w:rPr>
        <w:t>who</w:t>
      </w:r>
      <w:proofErr w:type="gramEnd"/>
      <w:r>
        <w:rPr>
          <w:rFonts w:ascii="Arial" w:hAnsi="Arial"/>
        </w:rPr>
        <w:t xml:space="preserve"> Chair ad hoc Task and Finish Groups</w:t>
      </w:r>
      <w:r>
        <w:rPr>
          <w:rFonts w:ascii="Arial" w:hAnsi="Arial"/>
        </w:rPr>
        <w:tab/>
        <w:t>£4,109</w:t>
      </w:r>
    </w:p>
    <w:p w14:paraId="4A603D24" w14:textId="77777777" w:rsidR="00BE7F3B" w:rsidRDefault="00BE7F3B" w:rsidP="00BE7F3B">
      <w:pPr>
        <w:tabs>
          <w:tab w:val="right" w:pos="8789"/>
        </w:tabs>
        <w:ind w:firstLine="720"/>
        <w:rPr>
          <w:rFonts w:ascii="Arial" w:hAnsi="Arial"/>
        </w:rPr>
      </w:pPr>
      <w:r>
        <w:rPr>
          <w:rFonts w:ascii="Arial" w:hAnsi="Arial"/>
        </w:rPr>
        <w:t xml:space="preserve">Chairman/woman of </w:t>
      </w:r>
      <w:r>
        <w:rPr>
          <w:rFonts w:ascii="Arial" w:hAnsi="Arial"/>
          <w:b/>
        </w:rPr>
        <w:t>Planning Committee</w:t>
      </w:r>
      <w:r>
        <w:rPr>
          <w:rFonts w:ascii="Arial" w:hAnsi="Arial"/>
        </w:rPr>
        <w:tab/>
        <w:t>£8,219</w:t>
      </w:r>
    </w:p>
    <w:p w14:paraId="69165EA0" w14:textId="77777777" w:rsidR="00BE7F3B" w:rsidRDefault="00BE7F3B" w:rsidP="00BE7F3B">
      <w:pPr>
        <w:tabs>
          <w:tab w:val="right" w:pos="8789"/>
        </w:tabs>
        <w:ind w:firstLine="720"/>
        <w:rPr>
          <w:rFonts w:ascii="Arial" w:hAnsi="Arial"/>
        </w:rPr>
      </w:pPr>
      <w:r>
        <w:rPr>
          <w:rFonts w:ascii="Arial" w:hAnsi="Arial"/>
        </w:rPr>
        <w:t xml:space="preserve">Chairman/woman of </w:t>
      </w:r>
      <w:r>
        <w:rPr>
          <w:rFonts w:ascii="Arial" w:hAnsi="Arial"/>
          <w:b/>
          <w:bCs/>
        </w:rPr>
        <w:t xml:space="preserve">Statutory </w:t>
      </w:r>
      <w:r>
        <w:rPr>
          <w:rFonts w:ascii="Arial" w:hAnsi="Arial"/>
          <w:b/>
        </w:rPr>
        <w:t>Licensing Committee</w:t>
      </w:r>
      <w:r>
        <w:rPr>
          <w:rFonts w:ascii="Arial" w:hAnsi="Arial"/>
          <w:b/>
        </w:rPr>
        <w:tab/>
      </w:r>
      <w:r w:rsidRPr="0035217C">
        <w:rPr>
          <w:rFonts w:ascii="Arial" w:hAnsi="Arial"/>
        </w:rPr>
        <w:t>£</w:t>
      </w:r>
      <w:r>
        <w:rPr>
          <w:rFonts w:ascii="Arial" w:hAnsi="Arial"/>
        </w:rPr>
        <w:t>4,109</w:t>
      </w:r>
    </w:p>
    <w:p w14:paraId="1A390415" w14:textId="77777777" w:rsidR="00BE7F3B" w:rsidRDefault="00BE7F3B" w:rsidP="00BE7F3B">
      <w:pPr>
        <w:tabs>
          <w:tab w:val="right" w:pos="8789"/>
        </w:tabs>
        <w:ind w:firstLine="720"/>
        <w:rPr>
          <w:rFonts w:ascii="Arial" w:hAnsi="Arial"/>
          <w:bCs/>
        </w:rPr>
      </w:pPr>
      <w:r>
        <w:rPr>
          <w:rFonts w:ascii="Arial" w:hAnsi="Arial"/>
        </w:rPr>
        <w:t xml:space="preserve">Chairmen/women of </w:t>
      </w:r>
      <w:r w:rsidRPr="00A377F6">
        <w:rPr>
          <w:rFonts w:ascii="Arial" w:hAnsi="Arial"/>
          <w:b/>
          <w:bCs/>
        </w:rPr>
        <w:t xml:space="preserve">Statutory </w:t>
      </w:r>
      <w:r>
        <w:rPr>
          <w:rFonts w:ascii="Arial" w:hAnsi="Arial"/>
          <w:b/>
        </w:rPr>
        <w:t>Licensing Sub-Committees</w:t>
      </w:r>
      <w:r>
        <w:rPr>
          <w:rFonts w:ascii="Arial" w:hAnsi="Arial"/>
          <w:bCs/>
        </w:rPr>
        <w:t xml:space="preserve"> (excluding</w:t>
      </w:r>
    </w:p>
    <w:p w14:paraId="185E58F2" w14:textId="77777777" w:rsidR="00BE7F3B" w:rsidRDefault="00BE7F3B" w:rsidP="00BE7F3B">
      <w:pPr>
        <w:tabs>
          <w:tab w:val="right" w:pos="8789"/>
        </w:tabs>
        <w:ind w:firstLine="720"/>
        <w:rPr>
          <w:rFonts w:ascii="Arial" w:hAnsi="Arial"/>
          <w:b/>
        </w:rPr>
      </w:pPr>
      <w:r>
        <w:rPr>
          <w:rFonts w:ascii="Arial" w:hAnsi="Arial"/>
          <w:bCs/>
        </w:rPr>
        <w:t>Chair of Licensing Committee)</w:t>
      </w:r>
      <w:r>
        <w:rPr>
          <w:rFonts w:ascii="Arial" w:hAnsi="Arial"/>
          <w:b/>
        </w:rPr>
        <w:t>:</w:t>
      </w:r>
    </w:p>
    <w:p w14:paraId="7687020B" w14:textId="77777777" w:rsidR="00BE7F3B" w:rsidRPr="0035217C" w:rsidRDefault="00BE7F3B" w:rsidP="00BE7F3B">
      <w:pPr>
        <w:numPr>
          <w:ilvl w:val="0"/>
          <w:numId w:val="29"/>
        </w:numPr>
        <w:tabs>
          <w:tab w:val="clear" w:pos="1440"/>
          <w:tab w:val="num" w:pos="1080"/>
          <w:tab w:val="right" w:pos="8789"/>
        </w:tabs>
        <w:rPr>
          <w:rFonts w:ascii="Arial" w:hAnsi="Arial"/>
        </w:rPr>
      </w:pPr>
      <w:r w:rsidRPr="0035217C">
        <w:rPr>
          <w:rFonts w:ascii="Arial" w:hAnsi="Arial"/>
        </w:rPr>
        <w:t>10</w:t>
      </w:r>
      <w:r>
        <w:rPr>
          <w:rFonts w:ascii="Arial" w:hAnsi="Arial"/>
        </w:rPr>
        <w:t xml:space="preserve">+ </w:t>
      </w:r>
      <w:r w:rsidRPr="0035217C">
        <w:rPr>
          <w:rFonts w:ascii="Arial" w:hAnsi="Arial"/>
        </w:rPr>
        <w:t>meetings</w:t>
      </w:r>
      <w:r w:rsidRPr="0035217C">
        <w:rPr>
          <w:rFonts w:ascii="Arial" w:hAnsi="Arial"/>
        </w:rPr>
        <w:tab/>
      </w:r>
      <w:r>
        <w:rPr>
          <w:rFonts w:ascii="Arial" w:hAnsi="Arial"/>
        </w:rPr>
        <w:t>£1,335</w:t>
      </w:r>
    </w:p>
    <w:p w14:paraId="346660CD" w14:textId="77777777" w:rsidR="00BE7F3B" w:rsidRPr="0035217C" w:rsidRDefault="00BE7F3B" w:rsidP="00BE7F3B">
      <w:pPr>
        <w:numPr>
          <w:ilvl w:val="0"/>
          <w:numId w:val="29"/>
        </w:numPr>
        <w:tabs>
          <w:tab w:val="clear" w:pos="1440"/>
          <w:tab w:val="num" w:pos="1080"/>
          <w:tab w:val="right" w:pos="8789"/>
        </w:tabs>
        <w:rPr>
          <w:rFonts w:ascii="Arial" w:hAnsi="Arial"/>
        </w:rPr>
      </w:pPr>
      <w:r w:rsidRPr="0035217C">
        <w:rPr>
          <w:rFonts w:ascii="Arial" w:hAnsi="Arial"/>
        </w:rPr>
        <w:lastRenderedPageBreak/>
        <w:t>5-9 meetings</w:t>
      </w:r>
      <w:r w:rsidRPr="0035217C">
        <w:rPr>
          <w:rFonts w:ascii="Arial" w:hAnsi="Arial"/>
        </w:rPr>
        <w:tab/>
      </w:r>
      <w:r>
        <w:rPr>
          <w:rFonts w:ascii="Arial" w:hAnsi="Arial"/>
        </w:rPr>
        <w:t>£719</w:t>
      </w:r>
    </w:p>
    <w:p w14:paraId="569C553D" w14:textId="77777777" w:rsidR="00BE7F3B" w:rsidRDefault="00BE7F3B" w:rsidP="00BE7F3B">
      <w:pPr>
        <w:tabs>
          <w:tab w:val="right" w:pos="8789"/>
        </w:tabs>
        <w:ind w:firstLine="720"/>
        <w:rPr>
          <w:rFonts w:ascii="Arial" w:hAnsi="Arial"/>
        </w:rPr>
      </w:pPr>
      <w:r>
        <w:rPr>
          <w:rFonts w:ascii="Arial" w:hAnsi="Arial"/>
        </w:rPr>
        <w:t xml:space="preserve">Chairman/woman of </w:t>
      </w:r>
      <w:r>
        <w:rPr>
          <w:rFonts w:ascii="Arial" w:hAnsi="Arial"/>
          <w:b/>
          <w:bCs/>
        </w:rPr>
        <w:t>Regulatory</w:t>
      </w:r>
      <w:r>
        <w:rPr>
          <w:rFonts w:ascii="Arial" w:hAnsi="Arial"/>
          <w:b/>
        </w:rPr>
        <w:t xml:space="preserve"> Committee</w:t>
      </w:r>
      <w:r>
        <w:rPr>
          <w:rFonts w:ascii="Arial" w:hAnsi="Arial"/>
          <w:b/>
        </w:rPr>
        <w:tab/>
      </w:r>
      <w:r w:rsidRPr="0035217C">
        <w:rPr>
          <w:rFonts w:ascii="Arial" w:hAnsi="Arial"/>
        </w:rPr>
        <w:t>£</w:t>
      </w:r>
      <w:r>
        <w:rPr>
          <w:rFonts w:ascii="Arial" w:hAnsi="Arial"/>
        </w:rPr>
        <w:t>4,109</w:t>
      </w:r>
    </w:p>
    <w:p w14:paraId="467EEAEA" w14:textId="77777777" w:rsidR="00BE7F3B" w:rsidRDefault="00BE7F3B" w:rsidP="00BE7F3B">
      <w:pPr>
        <w:tabs>
          <w:tab w:val="right" w:pos="8789"/>
        </w:tabs>
        <w:ind w:firstLine="720"/>
        <w:rPr>
          <w:rFonts w:ascii="Arial" w:hAnsi="Arial"/>
          <w:bCs/>
        </w:rPr>
      </w:pPr>
      <w:r>
        <w:rPr>
          <w:rFonts w:ascii="Arial" w:hAnsi="Arial"/>
        </w:rPr>
        <w:t xml:space="preserve">Chairmen/women of </w:t>
      </w:r>
      <w:r>
        <w:rPr>
          <w:rFonts w:ascii="Arial" w:hAnsi="Arial"/>
          <w:b/>
          <w:bCs/>
        </w:rPr>
        <w:t>Regulatory</w:t>
      </w:r>
      <w:r>
        <w:rPr>
          <w:rFonts w:ascii="Arial" w:hAnsi="Arial"/>
          <w:b/>
        </w:rPr>
        <w:t xml:space="preserve"> Sub-Committees</w:t>
      </w:r>
      <w:r>
        <w:rPr>
          <w:rFonts w:ascii="Arial" w:hAnsi="Arial"/>
          <w:bCs/>
        </w:rPr>
        <w:t xml:space="preserve"> (excluding</w:t>
      </w:r>
    </w:p>
    <w:p w14:paraId="0E06E01D" w14:textId="77777777" w:rsidR="00BE7F3B" w:rsidRDefault="00BE7F3B" w:rsidP="00BE7F3B">
      <w:pPr>
        <w:tabs>
          <w:tab w:val="right" w:pos="8789"/>
        </w:tabs>
        <w:ind w:firstLine="720"/>
        <w:rPr>
          <w:rFonts w:ascii="Arial" w:hAnsi="Arial"/>
          <w:b/>
        </w:rPr>
      </w:pPr>
      <w:r>
        <w:rPr>
          <w:rFonts w:ascii="Arial" w:hAnsi="Arial"/>
          <w:bCs/>
        </w:rPr>
        <w:t>Chair of Licensing Committee)</w:t>
      </w:r>
      <w:r>
        <w:rPr>
          <w:rFonts w:ascii="Arial" w:hAnsi="Arial"/>
          <w:b/>
        </w:rPr>
        <w:t>:</w:t>
      </w:r>
    </w:p>
    <w:p w14:paraId="38D0687D" w14:textId="77777777" w:rsidR="00BE7F3B" w:rsidRPr="0035217C" w:rsidRDefault="00BE7F3B" w:rsidP="00BE7F3B">
      <w:pPr>
        <w:numPr>
          <w:ilvl w:val="0"/>
          <w:numId w:val="29"/>
        </w:numPr>
        <w:tabs>
          <w:tab w:val="clear" w:pos="1440"/>
          <w:tab w:val="num" w:pos="1080"/>
          <w:tab w:val="right" w:pos="8789"/>
        </w:tabs>
        <w:rPr>
          <w:rFonts w:ascii="Arial" w:hAnsi="Arial"/>
        </w:rPr>
      </w:pPr>
      <w:r w:rsidRPr="0035217C">
        <w:rPr>
          <w:rFonts w:ascii="Arial" w:hAnsi="Arial"/>
        </w:rPr>
        <w:t>10</w:t>
      </w:r>
      <w:r>
        <w:rPr>
          <w:rFonts w:ascii="Arial" w:hAnsi="Arial"/>
        </w:rPr>
        <w:t xml:space="preserve">+ </w:t>
      </w:r>
      <w:r w:rsidRPr="0035217C">
        <w:rPr>
          <w:rFonts w:ascii="Arial" w:hAnsi="Arial"/>
        </w:rPr>
        <w:t>meetings</w:t>
      </w:r>
      <w:r w:rsidRPr="0035217C">
        <w:rPr>
          <w:rFonts w:ascii="Arial" w:hAnsi="Arial"/>
        </w:rPr>
        <w:tab/>
      </w:r>
      <w:r>
        <w:rPr>
          <w:rFonts w:ascii="Arial" w:hAnsi="Arial"/>
        </w:rPr>
        <w:t>£1,335</w:t>
      </w:r>
    </w:p>
    <w:p w14:paraId="2E4566D7" w14:textId="77777777" w:rsidR="00BE7F3B" w:rsidRPr="0035217C" w:rsidRDefault="00BE7F3B" w:rsidP="00BE7F3B">
      <w:pPr>
        <w:numPr>
          <w:ilvl w:val="0"/>
          <w:numId w:val="29"/>
        </w:numPr>
        <w:tabs>
          <w:tab w:val="clear" w:pos="1440"/>
          <w:tab w:val="num" w:pos="1080"/>
          <w:tab w:val="right" w:pos="8789"/>
        </w:tabs>
        <w:rPr>
          <w:rFonts w:ascii="Arial" w:hAnsi="Arial"/>
        </w:rPr>
      </w:pPr>
      <w:r w:rsidRPr="0035217C">
        <w:rPr>
          <w:rFonts w:ascii="Arial" w:hAnsi="Arial"/>
        </w:rPr>
        <w:t>5-9 meetings</w:t>
      </w:r>
      <w:r w:rsidRPr="0035217C">
        <w:rPr>
          <w:rFonts w:ascii="Arial" w:hAnsi="Arial"/>
        </w:rPr>
        <w:tab/>
      </w:r>
      <w:r>
        <w:rPr>
          <w:rFonts w:ascii="Arial" w:hAnsi="Arial"/>
        </w:rPr>
        <w:t>£719</w:t>
      </w:r>
    </w:p>
    <w:p w14:paraId="3787215E" w14:textId="77777777" w:rsidR="00BE7F3B" w:rsidRDefault="00BE7F3B" w:rsidP="00BE7F3B">
      <w:pPr>
        <w:tabs>
          <w:tab w:val="right" w:pos="8789"/>
        </w:tabs>
        <w:ind w:firstLine="720"/>
        <w:rPr>
          <w:rFonts w:ascii="Arial" w:hAnsi="Arial"/>
          <w:i/>
        </w:rPr>
      </w:pPr>
      <w:r>
        <w:rPr>
          <w:rFonts w:ascii="Arial" w:hAnsi="Arial"/>
        </w:rPr>
        <w:t>Civic Mayor</w:t>
      </w:r>
      <w:r>
        <w:rPr>
          <w:rFonts w:ascii="Arial" w:hAnsi="Arial"/>
          <w:b/>
        </w:rPr>
        <w:tab/>
      </w:r>
      <w:r w:rsidRPr="0035217C">
        <w:rPr>
          <w:rFonts w:ascii="Arial" w:hAnsi="Arial"/>
        </w:rPr>
        <w:t>£</w:t>
      </w:r>
      <w:r>
        <w:rPr>
          <w:rFonts w:ascii="Arial" w:hAnsi="Arial"/>
        </w:rPr>
        <w:t>4,109</w:t>
      </w:r>
    </w:p>
    <w:p w14:paraId="5617F621" w14:textId="77777777" w:rsidR="00BE7F3B" w:rsidRDefault="00BE7F3B" w:rsidP="00BE7F3B">
      <w:pPr>
        <w:tabs>
          <w:tab w:val="right" w:pos="8789"/>
        </w:tabs>
        <w:ind w:firstLine="720"/>
        <w:rPr>
          <w:rFonts w:ascii="Arial" w:hAnsi="Arial"/>
        </w:rPr>
      </w:pPr>
      <w:r>
        <w:rPr>
          <w:rFonts w:ascii="Arial" w:hAnsi="Arial"/>
        </w:rPr>
        <w:t xml:space="preserve">Chairman/woman of </w:t>
      </w:r>
      <w:r>
        <w:rPr>
          <w:rFonts w:ascii="Arial" w:hAnsi="Arial"/>
          <w:b/>
        </w:rPr>
        <w:t>Harbour Committee</w:t>
      </w:r>
      <w:r>
        <w:rPr>
          <w:rFonts w:ascii="Arial" w:hAnsi="Arial"/>
          <w:b/>
        </w:rPr>
        <w:tab/>
      </w:r>
      <w:r w:rsidRPr="0035217C">
        <w:rPr>
          <w:rFonts w:ascii="Arial" w:hAnsi="Arial"/>
        </w:rPr>
        <w:t>£</w:t>
      </w:r>
      <w:r>
        <w:rPr>
          <w:rFonts w:ascii="Arial" w:hAnsi="Arial"/>
        </w:rPr>
        <w:t>4,109</w:t>
      </w:r>
    </w:p>
    <w:p w14:paraId="704A27CD" w14:textId="77777777" w:rsidR="00BE7F3B" w:rsidRDefault="00BE7F3B" w:rsidP="00BE7F3B">
      <w:pPr>
        <w:tabs>
          <w:tab w:val="right" w:pos="8789"/>
        </w:tabs>
        <w:ind w:firstLine="720"/>
        <w:rPr>
          <w:rFonts w:ascii="Arial" w:hAnsi="Arial"/>
        </w:rPr>
      </w:pPr>
      <w:r>
        <w:rPr>
          <w:rFonts w:ascii="Arial" w:hAnsi="Arial"/>
        </w:rPr>
        <w:t xml:space="preserve">Chairman/woman of </w:t>
      </w:r>
      <w:r>
        <w:rPr>
          <w:rFonts w:ascii="Arial" w:hAnsi="Arial"/>
          <w:b/>
        </w:rPr>
        <w:t>Audit Committee</w:t>
      </w:r>
      <w:r>
        <w:rPr>
          <w:rFonts w:ascii="Arial" w:hAnsi="Arial"/>
          <w:b/>
        </w:rPr>
        <w:tab/>
      </w:r>
      <w:r w:rsidRPr="0035217C">
        <w:rPr>
          <w:rFonts w:ascii="Arial" w:hAnsi="Arial"/>
        </w:rPr>
        <w:t>£</w:t>
      </w:r>
      <w:r>
        <w:rPr>
          <w:rFonts w:ascii="Arial" w:hAnsi="Arial"/>
        </w:rPr>
        <w:t>4,109</w:t>
      </w:r>
    </w:p>
    <w:p w14:paraId="67E5DF2D" w14:textId="77777777" w:rsidR="00BE7F3B" w:rsidRDefault="00BE7F3B" w:rsidP="00BE7F3B">
      <w:pPr>
        <w:tabs>
          <w:tab w:val="right" w:pos="8789"/>
        </w:tabs>
        <w:ind w:firstLine="720"/>
        <w:rPr>
          <w:rFonts w:ascii="Arial" w:hAnsi="Arial"/>
        </w:rPr>
      </w:pPr>
      <w:r>
        <w:rPr>
          <w:rFonts w:ascii="Arial" w:hAnsi="Arial"/>
        </w:rPr>
        <w:t xml:space="preserve">Chairman/woman of </w:t>
      </w:r>
      <w:r w:rsidRPr="00420341">
        <w:rPr>
          <w:rFonts w:ascii="Arial" w:hAnsi="Arial"/>
          <w:b/>
        </w:rPr>
        <w:t>Health and Wellbeing Board</w:t>
      </w:r>
      <w:r>
        <w:rPr>
          <w:rFonts w:ascii="Arial" w:hAnsi="Arial"/>
        </w:rPr>
        <w:tab/>
        <w:t>£4,109</w:t>
      </w:r>
    </w:p>
    <w:p w14:paraId="78AFBD5A" w14:textId="77777777" w:rsidR="00BE7F3B" w:rsidRDefault="00BE7F3B" w:rsidP="00BE7F3B">
      <w:pPr>
        <w:tabs>
          <w:tab w:val="right" w:pos="8789"/>
        </w:tabs>
        <w:ind w:firstLine="720"/>
        <w:rPr>
          <w:rFonts w:ascii="Arial" w:hAnsi="Arial"/>
        </w:rPr>
      </w:pPr>
      <w:r w:rsidRPr="0035217C">
        <w:rPr>
          <w:rFonts w:ascii="Arial" w:hAnsi="Arial"/>
          <w:b/>
        </w:rPr>
        <w:t>Leaders of Political Groups:</w:t>
      </w:r>
      <w:r>
        <w:rPr>
          <w:rFonts w:ascii="Arial" w:hAnsi="Arial"/>
          <w:b/>
        </w:rPr>
        <w:t xml:space="preserve"> </w:t>
      </w:r>
      <w:r w:rsidRPr="0035217C">
        <w:rPr>
          <w:rFonts w:ascii="Arial" w:hAnsi="Arial"/>
        </w:rPr>
        <w:t>(an allowance per member</w:t>
      </w:r>
    </w:p>
    <w:p w14:paraId="09001724" w14:textId="77777777" w:rsidR="00BE7F3B" w:rsidRDefault="00BE7F3B" w:rsidP="00BE7F3B">
      <w:pPr>
        <w:tabs>
          <w:tab w:val="right" w:pos="8647"/>
        </w:tabs>
        <w:ind w:firstLine="720"/>
        <w:rPr>
          <w:rFonts w:ascii="Arial" w:hAnsi="Arial"/>
        </w:rPr>
      </w:pPr>
      <w:r>
        <w:rPr>
          <w:rFonts w:ascii="Arial" w:hAnsi="Arial"/>
        </w:rPr>
        <w:t>excluding the Group Leader)</w:t>
      </w:r>
      <w:r>
        <w:rPr>
          <w:rFonts w:ascii="Arial" w:hAnsi="Arial"/>
        </w:rPr>
        <w:tab/>
        <w:t>£411</w:t>
      </w:r>
    </w:p>
    <w:p w14:paraId="638473DA" w14:textId="77777777" w:rsidR="00BE7F3B" w:rsidRDefault="00BE7F3B" w:rsidP="00BE7F3B">
      <w:pPr>
        <w:ind w:left="1440" w:hanging="720"/>
        <w:rPr>
          <w:rFonts w:ascii="Arial" w:hAnsi="Arial"/>
        </w:rPr>
      </w:pPr>
    </w:p>
    <w:p w14:paraId="6B5D5FBD" w14:textId="77777777" w:rsidR="00BE7F3B" w:rsidRDefault="00BE7F3B" w:rsidP="00BE7F3B">
      <w:pPr>
        <w:ind w:left="1440" w:hanging="720"/>
        <w:rPr>
          <w:rFonts w:ascii="Arial" w:hAnsi="Arial"/>
        </w:rPr>
      </w:pPr>
      <w:r>
        <w:rPr>
          <w:rFonts w:ascii="Arial" w:hAnsi="Arial"/>
        </w:rPr>
        <w:t>(b)</w:t>
      </w:r>
      <w:r>
        <w:rPr>
          <w:rFonts w:ascii="Arial" w:hAnsi="Arial"/>
        </w:rPr>
        <w:tab/>
        <w:t>No councillor will be entitled to receive more than one Special Responsibility Allowance.</w:t>
      </w:r>
    </w:p>
    <w:p w14:paraId="782EC4ED" w14:textId="77777777" w:rsidR="00BE7F3B" w:rsidRDefault="00BE7F3B" w:rsidP="00BE7F3B">
      <w:pPr>
        <w:ind w:left="1440" w:hanging="720"/>
        <w:rPr>
          <w:rFonts w:ascii="Arial" w:hAnsi="Arial"/>
        </w:rPr>
      </w:pPr>
    </w:p>
    <w:p w14:paraId="3545AE43" w14:textId="77777777" w:rsidR="00BE7F3B" w:rsidRPr="00DF58DD" w:rsidRDefault="00BE7F3B" w:rsidP="00BE7F3B">
      <w:pPr>
        <w:rPr>
          <w:rFonts w:ascii="Arial" w:hAnsi="Arial" w:cs="Arial"/>
          <w:b/>
        </w:rPr>
      </w:pPr>
      <w:r w:rsidRPr="00DF58DD">
        <w:rPr>
          <w:rFonts w:ascii="Arial" w:hAnsi="Arial" w:cs="Arial"/>
          <w:b/>
        </w:rPr>
        <w:t>Co-</w:t>
      </w:r>
      <w:proofErr w:type="spellStart"/>
      <w:r w:rsidRPr="00DF58DD">
        <w:rPr>
          <w:rFonts w:ascii="Arial" w:hAnsi="Arial" w:cs="Arial"/>
          <w:b/>
        </w:rPr>
        <w:t>optees</w:t>
      </w:r>
      <w:proofErr w:type="spellEnd"/>
      <w:r w:rsidRPr="00DF58DD">
        <w:rPr>
          <w:rFonts w:ascii="Arial" w:hAnsi="Arial" w:cs="Arial"/>
          <w:b/>
        </w:rPr>
        <w:t>’ Allowance</w:t>
      </w:r>
    </w:p>
    <w:p w14:paraId="4D3B050C" w14:textId="77777777" w:rsidR="00BE7F3B" w:rsidRPr="00DF58DD" w:rsidRDefault="00BE7F3B" w:rsidP="00BE7F3B">
      <w:pPr>
        <w:rPr>
          <w:rFonts w:ascii="Arial" w:hAnsi="Arial" w:cs="Arial"/>
        </w:rPr>
      </w:pPr>
    </w:p>
    <w:p w14:paraId="6C3D8CDA" w14:textId="77777777" w:rsidR="00BE7F3B" w:rsidRDefault="00BE7F3B" w:rsidP="00BE7F3B">
      <w:pPr>
        <w:ind w:left="720" w:hanging="720"/>
        <w:rPr>
          <w:rFonts w:ascii="Arial" w:hAnsi="Arial" w:cs="Arial"/>
        </w:rPr>
      </w:pPr>
      <w:r w:rsidRPr="00DF58DD">
        <w:rPr>
          <w:rFonts w:ascii="Arial" w:hAnsi="Arial" w:cs="Arial"/>
        </w:rPr>
        <w:t>4.</w:t>
      </w:r>
      <w:r w:rsidRPr="00DF58DD">
        <w:rPr>
          <w:rFonts w:ascii="Arial" w:hAnsi="Arial" w:cs="Arial"/>
        </w:rPr>
        <w:tab/>
        <w:t>Subject to paragraph 10, an annual co-</w:t>
      </w:r>
      <w:proofErr w:type="spellStart"/>
      <w:r w:rsidRPr="00DF58DD">
        <w:rPr>
          <w:rFonts w:ascii="Arial" w:hAnsi="Arial" w:cs="Arial"/>
        </w:rPr>
        <w:t>optees</w:t>
      </w:r>
      <w:proofErr w:type="spellEnd"/>
      <w:r w:rsidRPr="00DF58DD">
        <w:rPr>
          <w:rFonts w:ascii="Arial" w:hAnsi="Arial" w:cs="Arial"/>
        </w:rPr>
        <w:t>’ allowance of £</w:t>
      </w:r>
      <w:r>
        <w:rPr>
          <w:rFonts w:ascii="Arial" w:hAnsi="Arial" w:cs="Arial"/>
        </w:rPr>
        <w:t>145</w:t>
      </w:r>
      <w:r w:rsidRPr="00DF58DD">
        <w:rPr>
          <w:rFonts w:ascii="Arial" w:hAnsi="Arial" w:cs="Arial"/>
        </w:rPr>
        <w:t xml:space="preserve"> shall be paid to each co-opted member</w:t>
      </w:r>
      <w:r>
        <w:rPr>
          <w:rFonts w:ascii="Arial" w:hAnsi="Arial" w:cs="Arial"/>
        </w:rPr>
        <w:t xml:space="preserve"> (to include expenses for travel and subsistence)</w:t>
      </w:r>
      <w:r w:rsidRPr="00DF58DD">
        <w:rPr>
          <w:rFonts w:ascii="Arial" w:hAnsi="Arial" w:cs="Arial"/>
        </w:rPr>
        <w:t xml:space="preserve">.  </w:t>
      </w:r>
    </w:p>
    <w:p w14:paraId="10516BD4" w14:textId="77777777" w:rsidR="00BE7F3B" w:rsidRDefault="00BE7F3B" w:rsidP="00BE7F3B">
      <w:pPr>
        <w:ind w:left="720" w:hanging="720"/>
        <w:rPr>
          <w:rFonts w:ascii="Arial" w:hAnsi="Arial" w:cs="Arial"/>
        </w:rPr>
      </w:pPr>
    </w:p>
    <w:p w14:paraId="1EA25565" w14:textId="77777777" w:rsidR="00BE7F3B" w:rsidRPr="005C24F2" w:rsidRDefault="00BE7F3B" w:rsidP="00BE7F3B">
      <w:pPr>
        <w:ind w:left="720" w:hanging="720"/>
        <w:rPr>
          <w:rFonts w:ascii="Arial" w:hAnsi="Arial" w:cs="Arial"/>
          <w:b/>
          <w:bCs/>
        </w:rPr>
      </w:pPr>
      <w:r w:rsidRPr="005C24F2">
        <w:rPr>
          <w:rFonts w:ascii="Arial" w:hAnsi="Arial" w:cs="Arial"/>
          <w:b/>
          <w:bCs/>
        </w:rPr>
        <w:t>Independent Person for Audit Committee Allowance</w:t>
      </w:r>
    </w:p>
    <w:p w14:paraId="54B2D211" w14:textId="77777777" w:rsidR="00BE7F3B" w:rsidRDefault="00BE7F3B" w:rsidP="00BE7F3B">
      <w:pPr>
        <w:ind w:left="720" w:hanging="720"/>
        <w:rPr>
          <w:rFonts w:ascii="Arial" w:hAnsi="Arial" w:cs="Arial"/>
        </w:rPr>
      </w:pPr>
    </w:p>
    <w:p w14:paraId="6B31AFDD" w14:textId="77777777" w:rsidR="00BE7F3B" w:rsidRPr="00DF58DD" w:rsidRDefault="00BE7F3B" w:rsidP="00BE7F3B">
      <w:pPr>
        <w:ind w:left="720" w:hanging="720"/>
        <w:rPr>
          <w:rFonts w:ascii="Arial" w:hAnsi="Arial" w:cs="Arial"/>
        </w:rPr>
      </w:pPr>
      <w:r>
        <w:rPr>
          <w:rFonts w:ascii="Arial" w:hAnsi="Arial" w:cs="Arial"/>
        </w:rPr>
        <w:t>5.</w:t>
      </w:r>
      <w:r>
        <w:rPr>
          <w:rFonts w:ascii="Arial" w:hAnsi="Arial" w:cs="Arial"/>
        </w:rPr>
        <w:tab/>
        <w:t>An allowance of up to £1,035 per annum shall be offered as renumeration to the Independent Person for the Audit Committee.</w:t>
      </w:r>
    </w:p>
    <w:p w14:paraId="6C349B62" w14:textId="77777777" w:rsidR="00BE7F3B" w:rsidRDefault="00BE7F3B" w:rsidP="00BE7F3B">
      <w:pPr>
        <w:pStyle w:val="Quick1"/>
        <w:numPr>
          <w:ilvl w:val="0"/>
          <w:numId w:val="0"/>
        </w:numPr>
        <w:ind w:left="720" w:hanging="720"/>
        <w:jc w:val="left"/>
        <w:rPr>
          <w:rFonts w:ascii="Arial" w:hAnsi="Arial"/>
        </w:rPr>
      </w:pPr>
    </w:p>
    <w:p w14:paraId="3939E03C" w14:textId="77777777" w:rsidR="00BE7F3B" w:rsidRDefault="00BE7F3B" w:rsidP="00BE7F3B">
      <w:pPr>
        <w:pStyle w:val="Quick1"/>
        <w:numPr>
          <w:ilvl w:val="0"/>
          <w:numId w:val="0"/>
        </w:numPr>
        <w:ind w:left="720" w:hanging="720"/>
        <w:jc w:val="left"/>
        <w:rPr>
          <w:rFonts w:ascii="Arial" w:hAnsi="Arial"/>
        </w:rPr>
      </w:pPr>
      <w:r w:rsidRPr="00F64592">
        <w:rPr>
          <w:rFonts w:ascii="Arial" w:hAnsi="Arial"/>
          <w:b/>
        </w:rPr>
        <w:t>Civic Allowances</w:t>
      </w:r>
    </w:p>
    <w:p w14:paraId="7C5C2B58" w14:textId="77777777" w:rsidR="00BE7F3B" w:rsidRDefault="00BE7F3B" w:rsidP="00BE7F3B">
      <w:pPr>
        <w:pStyle w:val="Quick1"/>
        <w:numPr>
          <w:ilvl w:val="0"/>
          <w:numId w:val="0"/>
        </w:numPr>
        <w:ind w:left="720" w:hanging="720"/>
        <w:jc w:val="left"/>
        <w:rPr>
          <w:rFonts w:ascii="Arial" w:hAnsi="Arial"/>
        </w:rPr>
      </w:pPr>
    </w:p>
    <w:p w14:paraId="76F7CF18" w14:textId="77777777" w:rsidR="00BE7F3B" w:rsidRDefault="00BE7F3B" w:rsidP="00BE7F3B">
      <w:pPr>
        <w:pStyle w:val="Quick1"/>
        <w:numPr>
          <w:ilvl w:val="0"/>
          <w:numId w:val="0"/>
        </w:numPr>
        <w:ind w:left="720" w:hanging="720"/>
        <w:jc w:val="left"/>
        <w:rPr>
          <w:rFonts w:ascii="Arial" w:hAnsi="Arial"/>
        </w:rPr>
      </w:pPr>
      <w:r>
        <w:rPr>
          <w:rFonts w:ascii="Arial" w:hAnsi="Arial"/>
        </w:rPr>
        <w:t>6.</w:t>
      </w:r>
      <w:r>
        <w:rPr>
          <w:rFonts w:ascii="Arial" w:hAnsi="Arial"/>
        </w:rPr>
        <w:tab/>
        <w:t>The Council has chosen to pay a Civic Allowance for each Municipal Year (which is outside of the Members’ Allowances Scheme) to the Chairman/woman of the Council to assist them in carrying out their civic and ceremonial role.  This is in addition to the SRA received by the Chairman/woman of the Council.</w:t>
      </w:r>
    </w:p>
    <w:p w14:paraId="1BD0BCF0" w14:textId="77777777" w:rsidR="00BE7F3B" w:rsidRDefault="00BE7F3B" w:rsidP="00BE7F3B">
      <w:pPr>
        <w:pStyle w:val="Quick1"/>
        <w:numPr>
          <w:ilvl w:val="0"/>
          <w:numId w:val="0"/>
        </w:numPr>
        <w:ind w:left="720" w:hanging="720"/>
        <w:jc w:val="left"/>
        <w:rPr>
          <w:rFonts w:ascii="Arial" w:hAnsi="Arial"/>
        </w:rPr>
      </w:pPr>
    </w:p>
    <w:p w14:paraId="31ED0859" w14:textId="77777777" w:rsidR="00BE7F3B" w:rsidRDefault="00BE7F3B" w:rsidP="00BE7F3B">
      <w:pPr>
        <w:pStyle w:val="PolicyHeader"/>
        <w:widowControl/>
        <w:jc w:val="left"/>
        <w:rPr>
          <w:rFonts w:ascii="Arial" w:hAnsi="Arial"/>
        </w:rPr>
      </w:pPr>
      <w:r>
        <w:rPr>
          <w:rFonts w:ascii="Arial" w:hAnsi="Arial"/>
        </w:rPr>
        <w:t>Individual’s Acceptance of Allowances</w:t>
      </w:r>
    </w:p>
    <w:p w14:paraId="6D660AE8" w14:textId="77777777" w:rsidR="00BE7F3B" w:rsidRPr="006D52E8" w:rsidRDefault="00BE7F3B" w:rsidP="00BE7F3B">
      <w:pPr>
        <w:rPr>
          <w:rFonts w:ascii="Arial" w:hAnsi="Arial" w:cs="Arial"/>
        </w:rPr>
      </w:pPr>
    </w:p>
    <w:p w14:paraId="7EBD588B" w14:textId="77777777" w:rsidR="00BE7F3B" w:rsidRDefault="00BE7F3B" w:rsidP="00BE7F3B">
      <w:pPr>
        <w:ind w:left="720" w:hanging="720"/>
        <w:rPr>
          <w:rFonts w:ascii="Arial" w:hAnsi="Arial"/>
        </w:rPr>
      </w:pPr>
      <w:r>
        <w:rPr>
          <w:rFonts w:ascii="Arial" w:hAnsi="Arial"/>
        </w:rPr>
        <w:t>7.</w:t>
      </w:r>
      <w:r>
        <w:rPr>
          <w:rFonts w:ascii="Arial" w:hAnsi="Arial"/>
        </w:rPr>
        <w:tab/>
        <w:t>A councillor or a co-opted member may choose to not accept all or part of his or her entitlement to an allowance under this scheme by giving written notice to the Head of Governance Support.</w:t>
      </w:r>
    </w:p>
    <w:p w14:paraId="40FACCD9" w14:textId="77777777" w:rsidR="00BE7F3B" w:rsidRPr="006D52E8" w:rsidRDefault="00BE7F3B" w:rsidP="00BE7F3B">
      <w:pPr>
        <w:ind w:left="720" w:hanging="720"/>
        <w:rPr>
          <w:rFonts w:ascii="Arial" w:hAnsi="Arial" w:cs="Arial"/>
        </w:rPr>
      </w:pPr>
    </w:p>
    <w:p w14:paraId="70918083" w14:textId="77777777" w:rsidR="00BE7F3B" w:rsidRPr="00C473C1" w:rsidRDefault="00BE7F3B" w:rsidP="00BE7F3B">
      <w:pPr>
        <w:rPr>
          <w:rFonts w:ascii="Arial" w:hAnsi="Arial" w:cs="Arial"/>
          <w:b/>
        </w:rPr>
      </w:pPr>
      <w:r w:rsidRPr="00C473C1">
        <w:rPr>
          <w:rFonts w:ascii="Arial" w:hAnsi="Arial" w:cs="Arial"/>
          <w:b/>
        </w:rPr>
        <w:t>Part-year Entitlements</w:t>
      </w:r>
    </w:p>
    <w:p w14:paraId="18FC2012" w14:textId="77777777" w:rsidR="00BE7F3B" w:rsidRPr="006D52E8" w:rsidRDefault="00BE7F3B" w:rsidP="00BE7F3B">
      <w:pPr>
        <w:rPr>
          <w:rFonts w:ascii="Arial" w:hAnsi="Arial" w:cs="Arial"/>
        </w:rPr>
      </w:pPr>
    </w:p>
    <w:p w14:paraId="1B671D65" w14:textId="77777777" w:rsidR="00BE7F3B" w:rsidRPr="006D52E8" w:rsidRDefault="00BE7F3B" w:rsidP="00BE7F3B">
      <w:pPr>
        <w:ind w:left="720" w:hanging="720"/>
        <w:rPr>
          <w:rFonts w:ascii="Arial" w:hAnsi="Arial" w:cs="Arial"/>
        </w:rPr>
      </w:pPr>
      <w:r>
        <w:rPr>
          <w:rFonts w:ascii="Arial" w:hAnsi="Arial" w:cs="Arial"/>
        </w:rPr>
        <w:t>8</w:t>
      </w:r>
      <w:r w:rsidRPr="006D52E8">
        <w:rPr>
          <w:rFonts w:ascii="Arial" w:hAnsi="Arial" w:cs="Arial"/>
        </w:rPr>
        <w:t>.</w:t>
      </w:r>
      <w:r w:rsidRPr="006D52E8">
        <w:rPr>
          <w:rFonts w:ascii="Arial" w:hAnsi="Arial" w:cs="Arial"/>
        </w:rPr>
        <w:tab/>
        <w:t xml:space="preserve">Councillors and co-opted members will be paid for the period they serve and if this is less than a </w:t>
      </w:r>
      <w:proofErr w:type="gramStart"/>
      <w:r w:rsidRPr="006D52E8">
        <w:rPr>
          <w:rFonts w:ascii="Arial" w:hAnsi="Arial" w:cs="Arial"/>
        </w:rPr>
        <w:t>whole year payments</w:t>
      </w:r>
      <w:proofErr w:type="gramEnd"/>
      <w:r w:rsidRPr="006D52E8">
        <w:rPr>
          <w:rFonts w:ascii="Arial" w:hAnsi="Arial" w:cs="Arial"/>
        </w:rPr>
        <w:t xml:space="preserve"> will be made on a pro-rota basis on the number of days applicable.  This also applies to those holding positions of special responsibility and if the Scheme is amended during the year.</w:t>
      </w:r>
    </w:p>
    <w:p w14:paraId="5DDF70C6" w14:textId="77777777" w:rsidR="00BE7F3B" w:rsidRDefault="00BE7F3B" w:rsidP="00BE7F3B">
      <w:pPr>
        <w:ind w:left="720" w:hanging="720"/>
        <w:rPr>
          <w:rFonts w:ascii="Arial" w:hAnsi="Arial"/>
        </w:rPr>
      </w:pPr>
    </w:p>
    <w:p w14:paraId="5FF647E6" w14:textId="77777777" w:rsidR="00BE7F3B" w:rsidRPr="005F22D4" w:rsidRDefault="00BE7F3B" w:rsidP="00BE7F3B">
      <w:pPr>
        <w:ind w:left="720" w:hanging="720"/>
        <w:rPr>
          <w:rFonts w:ascii="Arial" w:hAnsi="Arial"/>
          <w:i/>
        </w:rPr>
      </w:pPr>
      <w:r>
        <w:rPr>
          <w:rFonts w:ascii="Arial" w:hAnsi="Arial"/>
        </w:rPr>
        <w:t>9.</w:t>
      </w:r>
      <w:r>
        <w:rPr>
          <w:rFonts w:ascii="Arial" w:hAnsi="Arial"/>
        </w:rPr>
        <w:tab/>
        <w:t>In the year of a local election the Chairman/woman of the Council and Vice-Chairman/woman of the Council will continue to receive their SRA and Civic Allowances up to the day of the Annual Council meeting.  This includes where they are not re-elected.</w:t>
      </w:r>
    </w:p>
    <w:p w14:paraId="063138F2" w14:textId="77777777" w:rsidR="00BE7F3B" w:rsidRDefault="00BE7F3B" w:rsidP="00BE7F3B">
      <w:pPr>
        <w:ind w:left="720" w:hanging="720"/>
        <w:rPr>
          <w:rFonts w:ascii="Arial" w:hAnsi="Arial"/>
        </w:rPr>
      </w:pPr>
    </w:p>
    <w:p w14:paraId="29624F17" w14:textId="79DE3933" w:rsidR="00BE7F3B" w:rsidRDefault="00BE7F3B" w:rsidP="00BE7F3B">
      <w:pPr>
        <w:ind w:left="720" w:hanging="720"/>
        <w:rPr>
          <w:rFonts w:ascii="Arial" w:hAnsi="Arial"/>
          <w:b/>
        </w:rPr>
      </w:pPr>
      <w:r>
        <w:rPr>
          <w:rFonts w:ascii="Arial" w:hAnsi="Arial"/>
          <w:b/>
        </w:rPr>
        <w:br w:type="page"/>
      </w:r>
      <w:r w:rsidRPr="008A41F1">
        <w:rPr>
          <w:rFonts w:ascii="Arial" w:hAnsi="Arial"/>
          <w:b/>
        </w:rPr>
        <w:lastRenderedPageBreak/>
        <w:t>Tax and National Insurance Contributions</w:t>
      </w:r>
    </w:p>
    <w:p w14:paraId="3B810185" w14:textId="77777777" w:rsidR="00BE7F3B" w:rsidRPr="008A41F1" w:rsidRDefault="00BE7F3B" w:rsidP="00BE7F3B">
      <w:pPr>
        <w:ind w:left="720" w:hanging="720"/>
        <w:rPr>
          <w:rFonts w:ascii="Arial" w:hAnsi="Arial"/>
          <w:b/>
        </w:rPr>
      </w:pPr>
    </w:p>
    <w:p w14:paraId="5F240ED3" w14:textId="77777777" w:rsidR="00BE7F3B" w:rsidRDefault="00BE7F3B" w:rsidP="00BE7F3B">
      <w:pPr>
        <w:ind w:left="720" w:hanging="720"/>
        <w:rPr>
          <w:rFonts w:ascii="Arial" w:hAnsi="Arial"/>
        </w:rPr>
      </w:pPr>
      <w:r>
        <w:rPr>
          <w:rFonts w:ascii="Arial" w:hAnsi="Arial"/>
        </w:rPr>
        <w:t>10</w:t>
      </w:r>
      <w:r w:rsidRPr="00BF4B6C">
        <w:rPr>
          <w:rFonts w:ascii="Arial" w:hAnsi="Arial"/>
        </w:rPr>
        <w:t>.</w:t>
      </w:r>
      <w:r w:rsidRPr="00BF4B6C">
        <w:rPr>
          <w:rFonts w:ascii="Arial" w:hAnsi="Arial"/>
        </w:rPr>
        <w:tab/>
        <w:t xml:space="preserve">The Basic Allowance and any Special Responsibility Allowances are subject to Tax and National Insurance contributions by the PAYE process operated by the Council and </w:t>
      </w:r>
      <w:r>
        <w:rPr>
          <w:rFonts w:ascii="Arial" w:hAnsi="Arial"/>
        </w:rPr>
        <w:t xml:space="preserve">these allowances </w:t>
      </w:r>
      <w:r w:rsidRPr="00BF4B6C">
        <w:rPr>
          <w:rFonts w:ascii="Arial" w:hAnsi="Arial"/>
        </w:rPr>
        <w:t>will be paid automatically to councillors in twelve monthly instalments.</w:t>
      </w:r>
      <w:r>
        <w:rPr>
          <w:rFonts w:ascii="Arial" w:hAnsi="Arial"/>
        </w:rPr>
        <w:t xml:space="preserve">  Co-</w:t>
      </w:r>
      <w:proofErr w:type="spellStart"/>
      <w:r>
        <w:rPr>
          <w:rFonts w:ascii="Arial" w:hAnsi="Arial"/>
        </w:rPr>
        <w:t>optees</w:t>
      </w:r>
      <w:proofErr w:type="spellEnd"/>
      <w:r>
        <w:rPr>
          <w:rFonts w:ascii="Arial" w:hAnsi="Arial"/>
        </w:rPr>
        <w:t xml:space="preserve"> Allowances are also subject to Tax and National Insurance contributions and are paid in a single payment at the end of each financial year.</w:t>
      </w:r>
    </w:p>
    <w:p w14:paraId="0559A7BF" w14:textId="77777777" w:rsidR="00BE7F3B" w:rsidRPr="008A41F1" w:rsidRDefault="00BE7F3B" w:rsidP="00BE7F3B">
      <w:pPr>
        <w:ind w:left="720" w:hanging="720"/>
        <w:rPr>
          <w:rFonts w:ascii="Arial" w:hAnsi="Arial"/>
          <w:b/>
        </w:rPr>
      </w:pPr>
    </w:p>
    <w:p w14:paraId="5B84FDDC" w14:textId="3CEF6CCF" w:rsidR="00BE7F3B" w:rsidRDefault="00BE7F3B" w:rsidP="00BE7F3B">
      <w:pPr>
        <w:ind w:left="709" w:hanging="709"/>
        <w:rPr>
          <w:rFonts w:ascii="Arial" w:hAnsi="Arial"/>
          <w:b/>
        </w:rPr>
      </w:pPr>
      <w:r>
        <w:rPr>
          <w:rFonts w:ascii="Arial" w:hAnsi="Arial"/>
          <w:b/>
        </w:rPr>
        <w:t>Suspension</w:t>
      </w:r>
    </w:p>
    <w:p w14:paraId="180BD8F6" w14:textId="77777777" w:rsidR="00BE7F3B" w:rsidRPr="0035217C" w:rsidRDefault="00BE7F3B" w:rsidP="00BE7F3B">
      <w:pPr>
        <w:ind w:left="709" w:hanging="709"/>
        <w:rPr>
          <w:rFonts w:ascii="Arial" w:hAnsi="Arial"/>
          <w:b/>
        </w:rPr>
      </w:pPr>
    </w:p>
    <w:p w14:paraId="198F0865" w14:textId="77777777" w:rsidR="00BE7F3B" w:rsidRDefault="00BE7F3B" w:rsidP="00BE7F3B">
      <w:pPr>
        <w:ind w:left="709" w:hanging="709"/>
        <w:rPr>
          <w:rFonts w:ascii="Arial" w:hAnsi="Arial"/>
        </w:rPr>
      </w:pPr>
      <w:r>
        <w:rPr>
          <w:rFonts w:ascii="Arial" w:hAnsi="Arial"/>
        </w:rPr>
        <w:t>11.</w:t>
      </w:r>
      <w:r>
        <w:rPr>
          <w:rFonts w:ascii="Arial" w:hAnsi="Arial"/>
        </w:rPr>
        <w:tab/>
        <w:t>Where a councillor is suspended or partially suspended their Basic and/or Special Responsibility Allowance and any other allowances they would normally be entitled to will be stopped for the period of the suspension.</w:t>
      </w:r>
    </w:p>
    <w:p w14:paraId="1F41D8EB" w14:textId="77777777" w:rsidR="00BE7F3B" w:rsidRDefault="00BE7F3B" w:rsidP="00BE7F3B">
      <w:pPr>
        <w:rPr>
          <w:rFonts w:ascii="Arial" w:hAnsi="Arial" w:cs="Arial"/>
          <w:b/>
        </w:rPr>
      </w:pPr>
    </w:p>
    <w:p w14:paraId="3C2B7B20" w14:textId="77777777" w:rsidR="00BE7F3B" w:rsidRPr="006D52E8" w:rsidRDefault="00BE7F3B" w:rsidP="00BE7F3B">
      <w:pPr>
        <w:keepNext/>
        <w:keepLines/>
        <w:rPr>
          <w:rFonts w:ascii="Arial" w:hAnsi="Arial" w:cs="Arial"/>
          <w:b/>
        </w:rPr>
      </w:pPr>
      <w:r w:rsidRPr="006D52E8">
        <w:rPr>
          <w:rFonts w:ascii="Arial" w:hAnsi="Arial" w:cs="Arial"/>
          <w:b/>
        </w:rPr>
        <w:t>Travelling and Subsistence Allowances</w:t>
      </w:r>
    </w:p>
    <w:p w14:paraId="6B1F469A" w14:textId="77777777" w:rsidR="00BE7F3B" w:rsidRPr="006D52E8" w:rsidRDefault="00BE7F3B" w:rsidP="00BE7F3B">
      <w:pPr>
        <w:keepNext/>
        <w:keepLines/>
        <w:rPr>
          <w:rFonts w:ascii="Arial" w:hAnsi="Arial" w:cs="Arial"/>
        </w:rPr>
      </w:pPr>
    </w:p>
    <w:p w14:paraId="29E462D4" w14:textId="77777777" w:rsidR="00BE7F3B" w:rsidRPr="006D52E8" w:rsidRDefault="00BE7F3B" w:rsidP="00BE7F3B">
      <w:pPr>
        <w:keepNext/>
        <w:keepLines/>
        <w:ind w:left="720" w:hanging="720"/>
        <w:rPr>
          <w:rFonts w:ascii="Arial" w:hAnsi="Arial" w:cs="Arial"/>
        </w:rPr>
      </w:pPr>
      <w:r w:rsidRPr="006D52E8">
        <w:rPr>
          <w:rFonts w:ascii="Arial" w:hAnsi="Arial" w:cs="Arial"/>
        </w:rPr>
        <w:t>1</w:t>
      </w:r>
      <w:r>
        <w:rPr>
          <w:rFonts w:ascii="Arial" w:hAnsi="Arial" w:cs="Arial"/>
        </w:rPr>
        <w:t>2</w:t>
      </w:r>
      <w:r w:rsidRPr="006D52E8">
        <w:rPr>
          <w:rFonts w:ascii="Arial" w:hAnsi="Arial" w:cs="Arial"/>
        </w:rPr>
        <w:t>.</w:t>
      </w:r>
      <w:r w:rsidRPr="006D52E8">
        <w:rPr>
          <w:rFonts w:ascii="Arial" w:hAnsi="Arial" w:cs="Arial"/>
        </w:rPr>
        <w:tab/>
        <w:t xml:space="preserve">Councillors and co-opted members may claim Travelling and Subsistence Allowances for approved duties listed in Schedule 1 at the rates set out in Schedule 2.  These are not subject to tax.  Prior written approval should be obtained from the </w:t>
      </w:r>
      <w:r>
        <w:rPr>
          <w:rFonts w:ascii="Arial" w:hAnsi="Arial" w:cs="Arial"/>
        </w:rPr>
        <w:t>Head of Governance Support</w:t>
      </w:r>
      <w:r w:rsidRPr="006D52E8">
        <w:rPr>
          <w:rFonts w:ascii="Arial" w:hAnsi="Arial" w:cs="Arial"/>
        </w:rPr>
        <w:t xml:space="preserve"> for travel abroad or </w:t>
      </w:r>
      <w:proofErr w:type="gramStart"/>
      <w:r w:rsidRPr="006D52E8">
        <w:rPr>
          <w:rFonts w:ascii="Arial" w:hAnsi="Arial" w:cs="Arial"/>
        </w:rPr>
        <w:t>first class</w:t>
      </w:r>
      <w:proofErr w:type="gramEnd"/>
      <w:r w:rsidRPr="006D52E8">
        <w:rPr>
          <w:rFonts w:ascii="Arial" w:hAnsi="Arial" w:cs="Arial"/>
        </w:rPr>
        <w:t xml:space="preserve"> travel.</w:t>
      </w:r>
    </w:p>
    <w:p w14:paraId="39B0339C" w14:textId="77777777" w:rsidR="00BE7F3B" w:rsidRPr="006D52E8" w:rsidRDefault="00BE7F3B" w:rsidP="00BE7F3B">
      <w:pPr>
        <w:rPr>
          <w:rFonts w:ascii="Arial" w:hAnsi="Arial" w:cs="Arial"/>
        </w:rPr>
      </w:pPr>
    </w:p>
    <w:p w14:paraId="37B8C449" w14:textId="77777777" w:rsidR="00BE7F3B" w:rsidRPr="006D52E8" w:rsidRDefault="00BE7F3B" w:rsidP="00BE7F3B">
      <w:pPr>
        <w:rPr>
          <w:rFonts w:ascii="Arial" w:hAnsi="Arial" w:cs="Arial"/>
          <w:b/>
        </w:rPr>
      </w:pPr>
      <w:r w:rsidRPr="006D52E8">
        <w:rPr>
          <w:rFonts w:ascii="Arial" w:hAnsi="Arial" w:cs="Arial"/>
          <w:b/>
        </w:rPr>
        <w:t>Childcare and Dependent Carers’ Allowance</w:t>
      </w:r>
    </w:p>
    <w:p w14:paraId="464EEB7A" w14:textId="77777777" w:rsidR="00BE7F3B" w:rsidRPr="006D52E8" w:rsidRDefault="00BE7F3B" w:rsidP="00BE7F3B">
      <w:pPr>
        <w:rPr>
          <w:rFonts w:ascii="Arial" w:hAnsi="Arial" w:cs="Arial"/>
        </w:rPr>
      </w:pPr>
    </w:p>
    <w:p w14:paraId="5CAC81AF" w14:textId="77777777" w:rsidR="00BE7F3B" w:rsidRDefault="00BE7F3B" w:rsidP="00BE7F3B">
      <w:pPr>
        <w:tabs>
          <w:tab w:val="left" w:pos="720"/>
        </w:tabs>
        <w:ind w:left="1440" w:hanging="1440"/>
        <w:rPr>
          <w:rFonts w:ascii="Arial" w:hAnsi="Arial" w:cs="Arial"/>
        </w:rPr>
      </w:pPr>
      <w:r w:rsidRPr="00B34698">
        <w:rPr>
          <w:rFonts w:ascii="Arial" w:hAnsi="Arial" w:cs="Arial"/>
        </w:rPr>
        <w:t>1</w:t>
      </w:r>
      <w:r>
        <w:rPr>
          <w:rFonts w:ascii="Arial" w:hAnsi="Arial" w:cs="Arial"/>
        </w:rPr>
        <w:t>3</w:t>
      </w:r>
      <w:r w:rsidRPr="00B34698">
        <w:rPr>
          <w:rFonts w:ascii="Arial" w:hAnsi="Arial" w:cs="Arial"/>
        </w:rPr>
        <w:t>.</w:t>
      </w:r>
      <w:r w:rsidRPr="00B34698">
        <w:rPr>
          <w:rFonts w:ascii="Arial" w:hAnsi="Arial" w:cs="Arial"/>
        </w:rPr>
        <w:tab/>
        <w:t>(a)</w:t>
      </w:r>
      <w:r w:rsidRPr="00B34698">
        <w:rPr>
          <w:rFonts w:ascii="Arial" w:hAnsi="Arial" w:cs="Arial"/>
        </w:rPr>
        <w:tab/>
        <w:t xml:space="preserve">An Allowance equal to the cost incurred may be claimed when a </w:t>
      </w:r>
      <w:proofErr w:type="spellStart"/>
      <w:r w:rsidRPr="00B34698">
        <w:rPr>
          <w:rFonts w:ascii="Arial" w:hAnsi="Arial" w:cs="Arial"/>
        </w:rPr>
        <w:t>carer</w:t>
      </w:r>
      <w:proofErr w:type="spellEnd"/>
      <w:r w:rsidRPr="00B34698">
        <w:rPr>
          <w:rFonts w:ascii="Arial" w:hAnsi="Arial" w:cs="Arial"/>
        </w:rPr>
        <w:t xml:space="preserve"> has been engaged to enable a councillor</w:t>
      </w:r>
      <w:r>
        <w:rPr>
          <w:rFonts w:ascii="Arial" w:hAnsi="Arial" w:cs="Arial"/>
        </w:rPr>
        <w:t xml:space="preserve"> (including those members in receipt of an SRA where that member is representing the Council at a formal external meeting in that capacity, including any acting as an approved substitute as notified by the relevant Group Leader to the Head of Governance Support in advance of the meeting)</w:t>
      </w:r>
      <w:r w:rsidRPr="00B34698">
        <w:rPr>
          <w:rFonts w:ascii="Arial" w:hAnsi="Arial" w:cs="Arial"/>
        </w:rPr>
        <w:t xml:space="preserve"> or a co-opted member to carry out an approved duty listed in Schedule 1.</w:t>
      </w:r>
    </w:p>
    <w:p w14:paraId="60F7F2A9" w14:textId="77777777" w:rsidR="00BE7F3B" w:rsidRPr="00B34698" w:rsidRDefault="00BE7F3B" w:rsidP="00BE7F3B">
      <w:pPr>
        <w:tabs>
          <w:tab w:val="left" w:pos="720"/>
        </w:tabs>
        <w:ind w:left="1440" w:hanging="1440"/>
        <w:rPr>
          <w:rFonts w:ascii="Arial" w:hAnsi="Arial" w:cs="Arial"/>
        </w:rPr>
      </w:pPr>
    </w:p>
    <w:p w14:paraId="2325204D" w14:textId="77777777" w:rsidR="00BE7F3B" w:rsidRPr="006D52E8" w:rsidRDefault="00BE7F3B" w:rsidP="00BE7F3B">
      <w:pPr>
        <w:ind w:left="1440" w:hanging="720"/>
        <w:rPr>
          <w:rFonts w:ascii="Arial" w:hAnsi="Arial" w:cs="Arial"/>
        </w:rPr>
      </w:pPr>
      <w:r w:rsidRPr="006D52E8">
        <w:rPr>
          <w:rFonts w:ascii="Arial" w:hAnsi="Arial" w:cs="Arial"/>
        </w:rPr>
        <w:t>(b)</w:t>
      </w:r>
      <w:r w:rsidRPr="006D52E8">
        <w:rPr>
          <w:rFonts w:ascii="Arial" w:hAnsi="Arial" w:cs="Arial"/>
        </w:rPr>
        <w:tab/>
        <w:t xml:space="preserve">The Allowance will cover paid care for the following who live with the </w:t>
      </w:r>
      <w:proofErr w:type="gramStart"/>
      <w:r w:rsidRPr="006D52E8">
        <w:rPr>
          <w:rFonts w:ascii="Arial" w:hAnsi="Arial" w:cs="Arial"/>
        </w:rPr>
        <w:t>claimant:-</w:t>
      </w:r>
      <w:proofErr w:type="gramEnd"/>
    </w:p>
    <w:p w14:paraId="6254FAD2" w14:textId="77777777" w:rsidR="00BE7F3B" w:rsidRPr="006D52E8" w:rsidRDefault="00BE7F3B" w:rsidP="00BE7F3B">
      <w:pPr>
        <w:rPr>
          <w:rFonts w:ascii="Arial" w:hAnsi="Arial" w:cs="Arial"/>
        </w:rPr>
      </w:pPr>
    </w:p>
    <w:p w14:paraId="712723C0" w14:textId="77777777" w:rsidR="00BE7F3B" w:rsidRDefault="00BE7F3B" w:rsidP="00BE7F3B">
      <w:pPr>
        <w:ind w:left="2160" w:hanging="720"/>
        <w:rPr>
          <w:rFonts w:ascii="Arial" w:hAnsi="Arial"/>
        </w:rPr>
      </w:pPr>
      <w:r>
        <w:rPr>
          <w:rFonts w:ascii="Arial" w:hAnsi="Arial"/>
        </w:rPr>
        <w:t xml:space="preserve">-  children aged 15 years and </w:t>
      </w:r>
      <w:proofErr w:type="gramStart"/>
      <w:r>
        <w:rPr>
          <w:rFonts w:ascii="Arial" w:hAnsi="Arial"/>
        </w:rPr>
        <w:t>under;</w:t>
      </w:r>
      <w:proofErr w:type="gramEnd"/>
    </w:p>
    <w:p w14:paraId="05937850" w14:textId="77777777" w:rsidR="00BE7F3B" w:rsidRDefault="00BE7F3B" w:rsidP="00BE7F3B">
      <w:pPr>
        <w:ind w:left="2160" w:hanging="720"/>
        <w:rPr>
          <w:rFonts w:ascii="Arial" w:hAnsi="Arial"/>
        </w:rPr>
      </w:pPr>
      <w:r>
        <w:rPr>
          <w:rFonts w:ascii="Arial" w:hAnsi="Arial"/>
        </w:rPr>
        <w:t xml:space="preserve">-  elderly relative requiring constant </w:t>
      </w:r>
      <w:proofErr w:type="gramStart"/>
      <w:r>
        <w:rPr>
          <w:rFonts w:ascii="Arial" w:hAnsi="Arial"/>
        </w:rPr>
        <w:t>care;</w:t>
      </w:r>
      <w:proofErr w:type="gramEnd"/>
      <w:r>
        <w:rPr>
          <w:rFonts w:ascii="Arial" w:hAnsi="Arial"/>
        </w:rPr>
        <w:t xml:space="preserve"> </w:t>
      </w:r>
    </w:p>
    <w:p w14:paraId="057B3669" w14:textId="77777777" w:rsidR="00BE7F3B" w:rsidRDefault="00BE7F3B" w:rsidP="00BE7F3B">
      <w:pPr>
        <w:ind w:left="2160" w:hanging="720"/>
        <w:rPr>
          <w:rFonts w:ascii="Arial" w:hAnsi="Arial"/>
        </w:rPr>
      </w:pPr>
      <w:r>
        <w:rPr>
          <w:rFonts w:ascii="Arial" w:hAnsi="Arial"/>
        </w:rPr>
        <w:t>-  disabled relative requiring constant care; or</w:t>
      </w:r>
    </w:p>
    <w:p w14:paraId="62E3071A" w14:textId="77777777" w:rsidR="00BE7F3B" w:rsidRDefault="00BE7F3B" w:rsidP="00BE7F3B">
      <w:pPr>
        <w:ind w:left="2160" w:hanging="720"/>
        <w:rPr>
          <w:rFonts w:ascii="Arial" w:hAnsi="Arial"/>
        </w:rPr>
      </w:pPr>
      <w:r>
        <w:rPr>
          <w:rFonts w:ascii="Arial" w:hAnsi="Arial"/>
        </w:rPr>
        <w:t>-  relative with learning disabilities requiring constant care.</w:t>
      </w:r>
    </w:p>
    <w:p w14:paraId="3A9449B0" w14:textId="77777777" w:rsidR="00BE7F3B" w:rsidRDefault="00BE7F3B" w:rsidP="00BE7F3B">
      <w:pPr>
        <w:ind w:left="2160" w:hanging="720"/>
        <w:rPr>
          <w:rFonts w:ascii="Arial" w:hAnsi="Arial"/>
        </w:rPr>
      </w:pPr>
    </w:p>
    <w:p w14:paraId="65DBA539" w14:textId="77777777" w:rsidR="00BE7F3B" w:rsidRDefault="00BE7F3B" w:rsidP="00BE7F3B">
      <w:pPr>
        <w:ind w:left="1440" w:hanging="720"/>
        <w:rPr>
          <w:rFonts w:ascii="Arial" w:hAnsi="Arial"/>
        </w:rPr>
      </w:pPr>
      <w:r>
        <w:rPr>
          <w:rFonts w:ascii="Arial" w:hAnsi="Arial"/>
        </w:rPr>
        <w:t>(c)</w:t>
      </w:r>
      <w:r>
        <w:rPr>
          <w:rFonts w:ascii="Arial" w:hAnsi="Arial"/>
        </w:rPr>
        <w:tab/>
        <w:t>The paid carer cannot be a member of the immediate family or household.</w:t>
      </w:r>
    </w:p>
    <w:p w14:paraId="365E7611" w14:textId="77777777" w:rsidR="00BE7F3B" w:rsidRPr="008B42F7" w:rsidRDefault="00BE7F3B" w:rsidP="00BE7F3B">
      <w:pPr>
        <w:ind w:left="1440" w:hanging="720"/>
        <w:rPr>
          <w:rFonts w:ascii="Arial" w:hAnsi="Arial"/>
          <w:i/>
          <w:sz w:val="28"/>
        </w:rPr>
      </w:pPr>
    </w:p>
    <w:p w14:paraId="60E43567" w14:textId="77777777" w:rsidR="00BE7F3B" w:rsidRPr="008B42F7" w:rsidRDefault="00BE7F3B" w:rsidP="00BE7F3B">
      <w:pPr>
        <w:ind w:left="1440" w:hanging="720"/>
        <w:rPr>
          <w:rFonts w:ascii="Arial" w:hAnsi="Arial" w:cs="Arial"/>
          <w:sz w:val="32"/>
        </w:rPr>
      </w:pPr>
      <w:r w:rsidRPr="008B42F7">
        <w:rPr>
          <w:rFonts w:ascii="Arial" w:hAnsi="Arial"/>
        </w:rPr>
        <w:t>(d)</w:t>
      </w:r>
      <w:r w:rsidRPr="008B42F7">
        <w:rPr>
          <w:rFonts w:ascii="Arial" w:hAnsi="Arial"/>
          <w:sz w:val="28"/>
        </w:rPr>
        <w:tab/>
      </w:r>
      <w:r w:rsidRPr="008B42F7">
        <w:rPr>
          <w:rFonts w:ascii="Arial" w:hAnsi="Arial" w:cs="Arial"/>
        </w:rPr>
        <w:t>As per HMRC regulations, no tax relief is due for the cost of a carer and any claim will be subject to tax.</w:t>
      </w:r>
    </w:p>
    <w:p w14:paraId="2DE19858" w14:textId="77777777" w:rsidR="00BE7F3B" w:rsidRPr="00C44A68" w:rsidRDefault="00BE7F3B" w:rsidP="00BE7F3B">
      <w:pPr>
        <w:ind w:left="1440" w:hanging="720"/>
        <w:rPr>
          <w:rFonts w:ascii="Arial" w:hAnsi="Arial"/>
          <w:i/>
        </w:rPr>
      </w:pPr>
    </w:p>
    <w:p w14:paraId="429E3F56" w14:textId="77777777" w:rsidR="00BE7F3B" w:rsidRPr="006D52E8" w:rsidRDefault="00BE7F3B" w:rsidP="00BE7F3B">
      <w:pPr>
        <w:rPr>
          <w:rFonts w:ascii="Arial" w:hAnsi="Arial" w:cs="Arial"/>
          <w:b/>
        </w:rPr>
      </w:pPr>
      <w:r w:rsidRPr="006D52E8">
        <w:rPr>
          <w:rFonts w:ascii="Arial" w:hAnsi="Arial" w:cs="Arial"/>
          <w:b/>
        </w:rPr>
        <w:t>Duties which fall outside the Scheme</w:t>
      </w:r>
    </w:p>
    <w:p w14:paraId="4BF09823" w14:textId="77777777" w:rsidR="00BE7F3B" w:rsidRPr="006D52E8" w:rsidRDefault="00BE7F3B" w:rsidP="00BE7F3B">
      <w:pPr>
        <w:rPr>
          <w:rFonts w:ascii="Arial" w:hAnsi="Arial" w:cs="Arial"/>
        </w:rPr>
      </w:pPr>
    </w:p>
    <w:p w14:paraId="68096502" w14:textId="77777777" w:rsidR="00BE7F3B" w:rsidRDefault="00BE7F3B" w:rsidP="00BE7F3B">
      <w:pPr>
        <w:ind w:left="720" w:hanging="720"/>
        <w:rPr>
          <w:rFonts w:ascii="Arial" w:hAnsi="Arial" w:cs="Arial"/>
        </w:rPr>
      </w:pPr>
      <w:r w:rsidRPr="006D52E8">
        <w:rPr>
          <w:rFonts w:ascii="Arial" w:hAnsi="Arial" w:cs="Arial"/>
        </w:rPr>
        <w:t>1</w:t>
      </w:r>
      <w:r>
        <w:rPr>
          <w:rFonts w:ascii="Arial" w:hAnsi="Arial" w:cs="Arial"/>
        </w:rPr>
        <w:t>4</w:t>
      </w:r>
      <w:r w:rsidRPr="006D52E8">
        <w:rPr>
          <w:rFonts w:ascii="Arial" w:hAnsi="Arial" w:cs="Arial"/>
        </w:rPr>
        <w:t>.</w:t>
      </w:r>
      <w:r w:rsidRPr="006D52E8">
        <w:rPr>
          <w:rFonts w:ascii="Arial" w:hAnsi="Arial" w:cs="Arial"/>
        </w:rPr>
        <w:tab/>
        <w:t xml:space="preserve">The </w:t>
      </w:r>
      <w:r>
        <w:rPr>
          <w:rFonts w:ascii="Arial" w:hAnsi="Arial" w:cs="Arial"/>
        </w:rPr>
        <w:t>Head of Governance Support</w:t>
      </w:r>
      <w:r w:rsidRPr="006D52E8">
        <w:rPr>
          <w:rFonts w:ascii="Arial" w:hAnsi="Arial" w:cs="Arial"/>
        </w:rPr>
        <w:t xml:space="preserve"> is authorised to approve Travel and Subsistence and Childcare and Dependent Carer’s Allowances for duties that technically fall outside the scheme (provided, that in the case of childcare and dependent carer’s allowances, they meet the requirements of 1</w:t>
      </w:r>
      <w:r>
        <w:rPr>
          <w:rFonts w:ascii="Arial" w:hAnsi="Arial" w:cs="Arial"/>
        </w:rPr>
        <w:t>3</w:t>
      </w:r>
      <w:r w:rsidRPr="006D52E8">
        <w:rPr>
          <w:rFonts w:ascii="Arial" w:hAnsi="Arial" w:cs="Arial"/>
        </w:rPr>
        <w:t xml:space="preserve"> above) where he/she is satisfied that the expenses incurred are essential to the proper conduct of Council-related business.</w:t>
      </w:r>
    </w:p>
    <w:p w14:paraId="4B74E5F4" w14:textId="77777777" w:rsidR="00BE7F3B" w:rsidRDefault="00BE7F3B" w:rsidP="00BE7F3B">
      <w:pPr>
        <w:ind w:left="720" w:hanging="720"/>
        <w:rPr>
          <w:rFonts w:ascii="Arial" w:hAnsi="Arial" w:cs="Arial"/>
        </w:rPr>
      </w:pPr>
    </w:p>
    <w:p w14:paraId="5EA68E84" w14:textId="5D4564E4" w:rsidR="00BE7F3B" w:rsidRPr="006D52E8" w:rsidRDefault="00BE7F3B" w:rsidP="00BE7F3B">
      <w:pPr>
        <w:rPr>
          <w:rFonts w:ascii="Arial" w:hAnsi="Arial" w:cs="Arial"/>
          <w:b/>
        </w:rPr>
      </w:pPr>
      <w:r>
        <w:rPr>
          <w:rFonts w:ascii="Arial" w:hAnsi="Arial" w:cs="Arial"/>
          <w:b/>
        </w:rPr>
        <w:br w:type="page"/>
      </w:r>
      <w:r w:rsidRPr="006D52E8">
        <w:rPr>
          <w:rFonts w:ascii="Arial" w:hAnsi="Arial" w:cs="Arial"/>
          <w:b/>
        </w:rPr>
        <w:lastRenderedPageBreak/>
        <w:t>Up-rating of Allowances</w:t>
      </w:r>
    </w:p>
    <w:p w14:paraId="36B645BB" w14:textId="77777777" w:rsidR="00BE7F3B" w:rsidRPr="006D52E8" w:rsidRDefault="00BE7F3B" w:rsidP="00BE7F3B">
      <w:pPr>
        <w:rPr>
          <w:rFonts w:ascii="Arial" w:hAnsi="Arial" w:cs="Arial"/>
        </w:rPr>
      </w:pPr>
    </w:p>
    <w:p w14:paraId="099DE05E" w14:textId="77777777" w:rsidR="00BE7F3B" w:rsidRDefault="00BE7F3B" w:rsidP="00BE7F3B">
      <w:pPr>
        <w:ind w:left="720" w:hanging="720"/>
        <w:rPr>
          <w:rFonts w:ascii="Arial" w:hAnsi="Arial" w:cs="Arial"/>
        </w:rPr>
      </w:pPr>
      <w:r w:rsidRPr="006D52E8">
        <w:rPr>
          <w:rFonts w:ascii="Arial" w:hAnsi="Arial" w:cs="Arial"/>
        </w:rPr>
        <w:t>1</w:t>
      </w:r>
      <w:r>
        <w:rPr>
          <w:rFonts w:ascii="Arial" w:hAnsi="Arial" w:cs="Arial"/>
        </w:rPr>
        <w:t>5</w:t>
      </w:r>
      <w:r w:rsidRPr="006D52E8">
        <w:rPr>
          <w:rFonts w:ascii="Arial" w:hAnsi="Arial" w:cs="Arial"/>
        </w:rPr>
        <w:t>.</w:t>
      </w:r>
      <w:r w:rsidRPr="006D52E8">
        <w:rPr>
          <w:rFonts w:ascii="Arial" w:hAnsi="Arial" w:cs="Arial"/>
        </w:rPr>
        <w:tab/>
        <w:t>The Basic Allowance, Special Responsibility Allowances and Co-</w:t>
      </w:r>
      <w:proofErr w:type="spellStart"/>
      <w:r w:rsidRPr="006D52E8">
        <w:rPr>
          <w:rFonts w:ascii="Arial" w:hAnsi="Arial" w:cs="Arial"/>
        </w:rPr>
        <w:t>optees</w:t>
      </w:r>
      <w:proofErr w:type="spellEnd"/>
      <w:r w:rsidRPr="006D52E8">
        <w:rPr>
          <w:rFonts w:ascii="Arial" w:hAnsi="Arial" w:cs="Arial"/>
        </w:rPr>
        <w:t xml:space="preserve"> Allowances will be indexed, on the 1 April each year from 20</w:t>
      </w:r>
      <w:r>
        <w:rPr>
          <w:rFonts w:ascii="Arial" w:hAnsi="Arial" w:cs="Arial"/>
        </w:rPr>
        <w:t>24</w:t>
      </w:r>
      <w:r w:rsidRPr="006D52E8">
        <w:rPr>
          <w:rFonts w:ascii="Arial" w:hAnsi="Arial" w:cs="Arial"/>
        </w:rPr>
        <w:t xml:space="preserve">, to the </w:t>
      </w:r>
      <w:r>
        <w:rPr>
          <w:rFonts w:ascii="Arial" w:hAnsi="Arial" w:cs="Arial"/>
        </w:rPr>
        <w:t xml:space="preserve">percentage of the average of the staff pay increase (to be calculated annually by the Director of Finance) following the </w:t>
      </w:r>
      <w:r w:rsidRPr="006D52E8">
        <w:rPr>
          <w:rFonts w:ascii="Arial" w:hAnsi="Arial" w:cs="Arial"/>
        </w:rPr>
        <w:t xml:space="preserve">annual local government pay percentage increase as agreed by the National Joint Committee for Local Government Services.  </w:t>
      </w:r>
    </w:p>
    <w:p w14:paraId="08B529ED" w14:textId="77777777" w:rsidR="00BE7F3B" w:rsidRDefault="00BE7F3B" w:rsidP="00BE7F3B">
      <w:pPr>
        <w:ind w:left="720"/>
        <w:rPr>
          <w:rFonts w:ascii="Arial" w:hAnsi="Arial" w:cs="Arial"/>
          <w:b/>
        </w:rPr>
      </w:pPr>
      <w:r w:rsidRPr="006D52E8">
        <w:rPr>
          <w:rFonts w:ascii="Arial" w:hAnsi="Arial" w:cs="Arial"/>
        </w:rPr>
        <w:t xml:space="preserve">The Travel and Subsistence Allowances will be up-rated as and when the officers’ scheme is adjusted, subject to the requirement in the Regulations for this index to apply for no longer than four years without a further review of the Allowances Scheme by an Independent Remuneration Panel.  </w:t>
      </w:r>
    </w:p>
    <w:p w14:paraId="29163048" w14:textId="77777777" w:rsidR="00BE7F3B" w:rsidRDefault="00BE7F3B" w:rsidP="00BE7F3B">
      <w:pPr>
        <w:rPr>
          <w:rFonts w:ascii="Arial" w:hAnsi="Arial" w:cs="Arial"/>
        </w:rPr>
      </w:pPr>
    </w:p>
    <w:p w14:paraId="53470310" w14:textId="77777777" w:rsidR="00BE7F3B" w:rsidRPr="006D52E8" w:rsidRDefault="00BE7F3B" w:rsidP="00BE7F3B">
      <w:pPr>
        <w:rPr>
          <w:rFonts w:ascii="Arial" w:hAnsi="Arial" w:cs="Arial"/>
          <w:b/>
        </w:rPr>
      </w:pPr>
      <w:r w:rsidRPr="006D52E8">
        <w:rPr>
          <w:rFonts w:ascii="Arial" w:hAnsi="Arial" w:cs="Arial"/>
          <w:b/>
        </w:rPr>
        <w:t>Claims and Payments</w:t>
      </w:r>
    </w:p>
    <w:p w14:paraId="664D4C89" w14:textId="77777777" w:rsidR="00BE7F3B" w:rsidRPr="006D52E8" w:rsidRDefault="00BE7F3B" w:rsidP="00BE7F3B">
      <w:pPr>
        <w:rPr>
          <w:rFonts w:ascii="Arial" w:hAnsi="Arial" w:cs="Arial"/>
        </w:rPr>
      </w:pPr>
    </w:p>
    <w:p w14:paraId="3E7E07CD" w14:textId="77777777" w:rsidR="00BE7F3B" w:rsidRPr="00DC4CFB" w:rsidRDefault="00BE7F3B" w:rsidP="00BE7F3B">
      <w:pPr>
        <w:ind w:left="720" w:hanging="720"/>
        <w:rPr>
          <w:rFonts w:ascii="Arial" w:hAnsi="Arial" w:cs="Arial"/>
        </w:rPr>
      </w:pPr>
      <w:r w:rsidRPr="00DC4CFB">
        <w:rPr>
          <w:rFonts w:ascii="Arial" w:hAnsi="Arial" w:cs="Arial"/>
        </w:rPr>
        <w:t>1</w:t>
      </w:r>
      <w:r>
        <w:rPr>
          <w:rFonts w:ascii="Arial" w:hAnsi="Arial" w:cs="Arial"/>
        </w:rPr>
        <w:t>6</w:t>
      </w:r>
      <w:r w:rsidRPr="00DC4CFB">
        <w:rPr>
          <w:rFonts w:ascii="Arial" w:hAnsi="Arial" w:cs="Arial"/>
        </w:rPr>
        <w:t>.</w:t>
      </w:r>
      <w:r w:rsidRPr="00DC4CFB">
        <w:rPr>
          <w:rFonts w:ascii="Arial" w:hAnsi="Arial" w:cs="Arial"/>
        </w:rPr>
        <w:tab/>
        <w:t>A claim for a Travel and Subsistence Allowance and a Childcare and Dependent Carers’ Allowance under this scheme must be made in writing</w:t>
      </w:r>
      <w:r>
        <w:rPr>
          <w:rFonts w:ascii="Arial" w:hAnsi="Arial" w:cs="Arial"/>
        </w:rPr>
        <w:t xml:space="preserve"> or the Council’s </w:t>
      </w:r>
      <w:proofErr w:type="spellStart"/>
      <w:r>
        <w:rPr>
          <w:rFonts w:ascii="Arial" w:hAnsi="Arial" w:cs="Arial"/>
        </w:rPr>
        <w:t>MyView</w:t>
      </w:r>
      <w:proofErr w:type="spellEnd"/>
      <w:r>
        <w:rPr>
          <w:rFonts w:ascii="Arial" w:hAnsi="Arial" w:cs="Arial"/>
        </w:rPr>
        <w:t xml:space="preserve"> system</w:t>
      </w:r>
      <w:r w:rsidRPr="00DC4CFB">
        <w:rPr>
          <w:rFonts w:ascii="Arial" w:hAnsi="Arial" w:cs="Arial"/>
        </w:rPr>
        <w:t xml:space="preserve"> within </w:t>
      </w:r>
      <w:r w:rsidRPr="00DC4CFB">
        <w:rPr>
          <w:rFonts w:ascii="Arial" w:hAnsi="Arial" w:cs="Arial"/>
          <w:b/>
        </w:rPr>
        <w:t>three months</w:t>
      </w:r>
      <w:r w:rsidRPr="00DC4CFB">
        <w:rPr>
          <w:rFonts w:ascii="Arial" w:hAnsi="Arial" w:cs="Arial"/>
        </w:rPr>
        <w:t xml:space="preserve"> of the date of the meeting and must be supported by appropriate receipts.  </w:t>
      </w:r>
    </w:p>
    <w:p w14:paraId="03FE09C2" w14:textId="77777777" w:rsidR="00BE7F3B" w:rsidRPr="00DC4CFB" w:rsidRDefault="00BE7F3B" w:rsidP="00BE7F3B">
      <w:pPr>
        <w:ind w:left="720" w:hanging="720"/>
        <w:rPr>
          <w:rFonts w:ascii="Arial" w:hAnsi="Arial" w:cs="Arial"/>
        </w:rPr>
      </w:pPr>
    </w:p>
    <w:p w14:paraId="43C9197D" w14:textId="77777777" w:rsidR="00BE7F3B" w:rsidRPr="00DC4CFB" w:rsidRDefault="00BE7F3B" w:rsidP="00BE7F3B">
      <w:pPr>
        <w:ind w:left="720" w:hanging="720"/>
        <w:rPr>
          <w:rFonts w:ascii="Arial" w:hAnsi="Arial" w:cs="Arial"/>
        </w:rPr>
      </w:pPr>
      <w:r w:rsidRPr="00DC4CFB">
        <w:rPr>
          <w:rFonts w:ascii="Arial" w:hAnsi="Arial" w:cs="Arial"/>
        </w:rPr>
        <w:t>1</w:t>
      </w:r>
      <w:r>
        <w:rPr>
          <w:rFonts w:ascii="Arial" w:hAnsi="Arial" w:cs="Arial"/>
        </w:rPr>
        <w:t>7</w:t>
      </w:r>
      <w:r w:rsidRPr="00DC4CFB">
        <w:rPr>
          <w:rFonts w:ascii="Arial" w:hAnsi="Arial" w:cs="Arial"/>
        </w:rPr>
        <w:t>.</w:t>
      </w:r>
      <w:r w:rsidRPr="00DC4CFB">
        <w:rPr>
          <w:rFonts w:ascii="Arial" w:hAnsi="Arial" w:cs="Arial"/>
        </w:rPr>
        <w:tab/>
        <w:t>Claims must be submitted to the Governance Support Team by 1st of the month (or the next working day if the 1st falls on a weekend or bank holiday).  Payments will be made on 2</w:t>
      </w:r>
      <w:r>
        <w:rPr>
          <w:rFonts w:ascii="Arial" w:hAnsi="Arial" w:cs="Arial"/>
        </w:rPr>
        <w:t>5</w:t>
      </w:r>
      <w:r w:rsidRPr="00DC4CFB">
        <w:rPr>
          <w:rFonts w:ascii="Arial" w:hAnsi="Arial" w:cs="Arial"/>
        </w:rPr>
        <w:t xml:space="preserve">th of each month by BACS.  </w:t>
      </w:r>
    </w:p>
    <w:p w14:paraId="14E3AB3A" w14:textId="77777777" w:rsidR="00BE7F3B" w:rsidRPr="00DC4CFB" w:rsidRDefault="00BE7F3B" w:rsidP="00BE7F3B">
      <w:pPr>
        <w:ind w:left="720" w:hanging="720"/>
        <w:rPr>
          <w:rFonts w:ascii="Arial" w:hAnsi="Arial" w:cs="Arial"/>
        </w:rPr>
      </w:pPr>
    </w:p>
    <w:p w14:paraId="7D2C893D" w14:textId="77777777" w:rsidR="00BE7F3B" w:rsidRDefault="00BE7F3B" w:rsidP="00BE7F3B">
      <w:pPr>
        <w:ind w:left="720" w:hanging="720"/>
        <w:rPr>
          <w:rFonts w:ascii="Arial" w:hAnsi="Arial" w:cs="Arial"/>
        </w:rPr>
      </w:pPr>
      <w:r w:rsidRPr="00DC4CFB">
        <w:rPr>
          <w:rFonts w:ascii="Arial" w:hAnsi="Arial" w:cs="Arial"/>
        </w:rPr>
        <w:t>1</w:t>
      </w:r>
      <w:r>
        <w:rPr>
          <w:rFonts w:ascii="Arial" w:hAnsi="Arial" w:cs="Arial"/>
        </w:rPr>
        <w:t>8</w:t>
      </w:r>
      <w:r w:rsidRPr="00DC4CFB">
        <w:rPr>
          <w:rFonts w:ascii="Arial" w:hAnsi="Arial" w:cs="Arial"/>
        </w:rPr>
        <w:t>.</w:t>
      </w:r>
      <w:r w:rsidRPr="00DC4CFB">
        <w:rPr>
          <w:rFonts w:ascii="Arial" w:hAnsi="Arial" w:cs="Arial"/>
        </w:rPr>
        <w:tab/>
        <w:t xml:space="preserve">All questions about the interpretation and application of any of the allowances should be emailed to the </w:t>
      </w:r>
      <w:r>
        <w:rPr>
          <w:rFonts w:ascii="Arial" w:hAnsi="Arial" w:cs="Arial"/>
        </w:rPr>
        <w:t>Chief Executive</w:t>
      </w:r>
      <w:r w:rsidRPr="00DC4CFB">
        <w:rPr>
          <w:rFonts w:ascii="Arial" w:hAnsi="Arial" w:cs="Arial"/>
        </w:rPr>
        <w:t>.</w:t>
      </w:r>
    </w:p>
    <w:p w14:paraId="3099D9B4" w14:textId="77777777" w:rsidR="00BE7F3B" w:rsidRDefault="00BE7F3B" w:rsidP="00BE7F3B">
      <w:pPr>
        <w:ind w:left="720" w:hanging="720"/>
        <w:rPr>
          <w:rFonts w:ascii="Arial" w:hAnsi="Arial" w:cs="Arial"/>
        </w:rPr>
      </w:pPr>
    </w:p>
    <w:p w14:paraId="1941A1A3" w14:textId="77777777" w:rsidR="00BE7F3B" w:rsidRDefault="00BE7F3B" w:rsidP="00BE7F3B">
      <w:pPr>
        <w:ind w:left="720" w:hanging="720"/>
        <w:rPr>
          <w:rFonts w:ascii="Arial" w:hAnsi="Arial" w:cs="Arial"/>
          <w:b/>
        </w:rPr>
      </w:pPr>
      <w:r>
        <w:rPr>
          <w:rFonts w:ascii="Arial" w:hAnsi="Arial" w:cs="Arial"/>
          <w:b/>
        </w:rPr>
        <w:t>Parking Permit</w:t>
      </w:r>
    </w:p>
    <w:p w14:paraId="05E2BC7D" w14:textId="77777777" w:rsidR="00BE7F3B" w:rsidRDefault="00BE7F3B" w:rsidP="00BE7F3B">
      <w:pPr>
        <w:ind w:left="720" w:hanging="720"/>
        <w:rPr>
          <w:rFonts w:ascii="Arial" w:hAnsi="Arial" w:cs="Arial"/>
          <w:b/>
        </w:rPr>
      </w:pPr>
    </w:p>
    <w:p w14:paraId="6665CBD1" w14:textId="77777777" w:rsidR="00BE7F3B" w:rsidRPr="00E5625D" w:rsidRDefault="00BE7F3B" w:rsidP="00BE7F3B">
      <w:pPr>
        <w:ind w:left="720" w:hanging="720"/>
        <w:rPr>
          <w:rFonts w:ascii="Arial" w:hAnsi="Arial" w:cs="Arial"/>
        </w:rPr>
      </w:pPr>
      <w:r>
        <w:rPr>
          <w:rFonts w:ascii="Arial" w:hAnsi="Arial" w:cs="Arial"/>
        </w:rPr>
        <w:t>19.</w:t>
      </w:r>
      <w:r>
        <w:rPr>
          <w:rFonts w:ascii="Arial" w:hAnsi="Arial" w:cs="Arial"/>
        </w:rPr>
        <w:tab/>
        <w:t>Members have the option to purchase either an annual car parking permit at £100 to include all Council owned car parks or to pay to park on an ad-hoc basis in line with the charges applicable to staff.</w:t>
      </w:r>
    </w:p>
    <w:p w14:paraId="6A490AE8" w14:textId="77777777" w:rsidR="00BE7F3B" w:rsidRPr="00DC4CFB" w:rsidRDefault="00BE7F3B" w:rsidP="00BE7F3B">
      <w:pPr>
        <w:pBdr>
          <w:bottom w:val="single" w:sz="4" w:space="1" w:color="auto"/>
        </w:pBdr>
        <w:ind w:left="720" w:hanging="720"/>
        <w:rPr>
          <w:rFonts w:ascii="Arial" w:hAnsi="Arial" w:cs="Arial"/>
        </w:rPr>
      </w:pPr>
    </w:p>
    <w:p w14:paraId="0F345B66" w14:textId="3AF7095B" w:rsidR="00BE7F3B" w:rsidRPr="00DC4CFB" w:rsidRDefault="00BE7F3B" w:rsidP="00BE7F3B">
      <w:pPr>
        <w:jc w:val="center"/>
        <w:rPr>
          <w:rFonts w:ascii="Arial" w:hAnsi="Arial" w:cs="Arial"/>
        </w:rPr>
      </w:pPr>
    </w:p>
    <w:p w14:paraId="66A307DB" w14:textId="77777777" w:rsidR="00BE7F3B" w:rsidRDefault="00BE7F3B" w:rsidP="00BE7F3B">
      <w:pPr>
        <w:jc w:val="center"/>
        <w:rPr>
          <w:rFonts w:ascii="Arial" w:hAnsi="Arial"/>
          <w:b/>
        </w:rPr>
      </w:pPr>
      <w:r w:rsidRPr="00B36EE2">
        <w:rPr>
          <w:rFonts w:ascii="Arial" w:hAnsi="Arial"/>
          <w:b/>
        </w:rPr>
        <w:t>S</w:t>
      </w:r>
      <w:r>
        <w:rPr>
          <w:rFonts w:ascii="Arial" w:hAnsi="Arial"/>
          <w:b/>
        </w:rPr>
        <w:t>chedule</w:t>
      </w:r>
      <w:r w:rsidRPr="00B36EE2">
        <w:rPr>
          <w:rFonts w:ascii="Arial" w:hAnsi="Arial"/>
          <w:b/>
        </w:rPr>
        <w:t xml:space="preserve"> 1</w:t>
      </w:r>
    </w:p>
    <w:p w14:paraId="1771586B" w14:textId="77777777" w:rsidR="00BE7F3B" w:rsidRPr="00B36EE2" w:rsidRDefault="00BE7F3B" w:rsidP="00BE7F3B">
      <w:pPr>
        <w:jc w:val="center"/>
        <w:rPr>
          <w:rFonts w:ascii="Arial" w:hAnsi="Arial"/>
        </w:rPr>
      </w:pPr>
    </w:p>
    <w:p w14:paraId="7259BE03" w14:textId="77777777" w:rsidR="00BE7F3B" w:rsidRDefault="00BE7F3B" w:rsidP="00BE7F3B">
      <w:pPr>
        <w:pStyle w:val="BodyText"/>
        <w:spacing w:before="0"/>
        <w:rPr>
          <w:rFonts w:ascii="Arial" w:hAnsi="Arial"/>
        </w:rPr>
      </w:pPr>
      <w:r>
        <w:rPr>
          <w:rFonts w:ascii="Arial" w:hAnsi="Arial"/>
        </w:rPr>
        <w:t>The following duties are recognised as approved duties for the payment of Travel and Subsistence Allowances and Childcare and Dependent Carers’ Allowances:</w:t>
      </w:r>
    </w:p>
    <w:p w14:paraId="77DB5B51" w14:textId="77777777" w:rsidR="00BE7F3B" w:rsidRDefault="00BE7F3B" w:rsidP="00BE7F3B">
      <w:pPr>
        <w:pStyle w:val="BodyText"/>
        <w:spacing w:before="0"/>
        <w:rPr>
          <w:rFonts w:ascii="Arial" w:hAnsi="Arial"/>
        </w:rPr>
      </w:pPr>
    </w:p>
    <w:p w14:paraId="354B37B9" w14:textId="77777777" w:rsidR="00BE7F3B" w:rsidRPr="00B36EE2" w:rsidRDefault="00BE7F3B" w:rsidP="00BE7F3B">
      <w:pPr>
        <w:ind w:left="1134" w:hanging="567"/>
        <w:rPr>
          <w:rFonts w:ascii="Arial" w:hAnsi="Arial" w:cs="Arial"/>
          <w:lang w:val="en-US" w:eastAsia="en-GB"/>
        </w:rPr>
      </w:pPr>
      <w:proofErr w:type="spellStart"/>
      <w:r w:rsidRPr="00B36EE2">
        <w:rPr>
          <w:rFonts w:ascii="Arial" w:hAnsi="Arial" w:cs="Arial"/>
          <w:lang w:val="en-US" w:eastAsia="en-GB"/>
        </w:rPr>
        <w:t>i</w:t>
      </w:r>
      <w:proofErr w:type="spellEnd"/>
      <w:r w:rsidRPr="00B36EE2">
        <w:rPr>
          <w:rFonts w:ascii="Arial" w:hAnsi="Arial" w:cs="Arial"/>
          <w:lang w:val="en-US" w:eastAsia="en-GB"/>
        </w:rPr>
        <w:t>)</w:t>
      </w:r>
      <w:r w:rsidRPr="00B36EE2">
        <w:rPr>
          <w:rFonts w:ascii="Arial" w:hAnsi="Arial" w:cs="Arial"/>
          <w:lang w:val="en-US" w:eastAsia="en-GB"/>
        </w:rPr>
        <w:tab/>
        <w:t>attendance at meetings as a duly appointed member of:</w:t>
      </w:r>
    </w:p>
    <w:p w14:paraId="21A59371" w14:textId="77777777" w:rsidR="00BE7F3B" w:rsidRPr="00B36EE2" w:rsidRDefault="00BE7F3B" w:rsidP="00BE7F3B">
      <w:pPr>
        <w:ind w:left="1134" w:hanging="567"/>
        <w:rPr>
          <w:rFonts w:ascii="Arial" w:hAnsi="Arial" w:cs="Arial"/>
          <w:lang w:val="en-US" w:eastAsia="en-GB"/>
        </w:rPr>
      </w:pPr>
    </w:p>
    <w:p w14:paraId="68162AB8" w14:textId="77777777" w:rsidR="00BE7F3B" w:rsidRPr="00B36EE2" w:rsidRDefault="00BE7F3B" w:rsidP="00BE7F3B">
      <w:pPr>
        <w:ind w:left="1701" w:hanging="567"/>
        <w:rPr>
          <w:rFonts w:ascii="Arial" w:hAnsi="Arial" w:cs="Arial"/>
          <w:lang w:val="en-US" w:eastAsia="en-GB"/>
        </w:rPr>
      </w:pPr>
      <w:r w:rsidRPr="00B36EE2">
        <w:rPr>
          <w:rFonts w:ascii="Arial" w:hAnsi="Arial" w:cs="Arial"/>
          <w:lang w:val="en-US" w:eastAsia="en-GB"/>
        </w:rPr>
        <w:t>(a)</w:t>
      </w:r>
      <w:r w:rsidRPr="00B36EE2">
        <w:rPr>
          <w:rFonts w:ascii="Arial" w:hAnsi="Arial" w:cs="Arial"/>
          <w:lang w:val="en-US" w:eastAsia="en-GB"/>
        </w:rPr>
        <w:tab/>
        <w:t xml:space="preserve">the Council and any committee of the </w:t>
      </w:r>
      <w:proofErr w:type="gramStart"/>
      <w:r w:rsidRPr="00B36EE2">
        <w:rPr>
          <w:rFonts w:ascii="Arial" w:hAnsi="Arial" w:cs="Arial"/>
          <w:lang w:val="en-US" w:eastAsia="en-GB"/>
        </w:rPr>
        <w:t>Council;</w:t>
      </w:r>
      <w:proofErr w:type="gramEnd"/>
    </w:p>
    <w:p w14:paraId="3571B86D" w14:textId="77777777" w:rsidR="00BE7F3B" w:rsidRPr="00B36EE2" w:rsidRDefault="00BE7F3B" w:rsidP="00BE7F3B">
      <w:pPr>
        <w:ind w:left="1701" w:hanging="567"/>
        <w:rPr>
          <w:rFonts w:ascii="Arial" w:hAnsi="Arial" w:cs="Arial"/>
          <w:lang w:val="en-US" w:eastAsia="en-GB"/>
        </w:rPr>
      </w:pPr>
      <w:r w:rsidRPr="00B36EE2">
        <w:rPr>
          <w:rFonts w:ascii="Arial" w:hAnsi="Arial" w:cs="Arial"/>
          <w:lang w:val="en-US" w:eastAsia="en-GB"/>
        </w:rPr>
        <w:t>(b)</w:t>
      </w:r>
      <w:r w:rsidRPr="00B36EE2">
        <w:rPr>
          <w:rFonts w:ascii="Arial" w:hAnsi="Arial" w:cs="Arial"/>
          <w:lang w:val="en-US" w:eastAsia="en-GB"/>
        </w:rPr>
        <w:tab/>
        <w:t xml:space="preserve">any sub-committee appointed by a </w:t>
      </w:r>
      <w:proofErr w:type="gramStart"/>
      <w:r w:rsidRPr="00B36EE2">
        <w:rPr>
          <w:rFonts w:ascii="Arial" w:hAnsi="Arial" w:cs="Arial"/>
          <w:lang w:val="en-US" w:eastAsia="en-GB"/>
        </w:rPr>
        <w:t>committee;</w:t>
      </w:r>
      <w:proofErr w:type="gramEnd"/>
    </w:p>
    <w:p w14:paraId="66BCF06F" w14:textId="77777777" w:rsidR="00BE7F3B" w:rsidRPr="00B36EE2" w:rsidRDefault="00BE7F3B" w:rsidP="00BE7F3B">
      <w:pPr>
        <w:ind w:left="1701" w:hanging="567"/>
        <w:rPr>
          <w:rFonts w:ascii="Arial" w:hAnsi="Arial" w:cs="Arial"/>
          <w:lang w:val="en-US" w:eastAsia="en-GB"/>
        </w:rPr>
      </w:pPr>
      <w:r w:rsidRPr="00B36EE2">
        <w:rPr>
          <w:rFonts w:ascii="Arial" w:hAnsi="Arial" w:cs="Arial"/>
          <w:lang w:val="en-US" w:eastAsia="en-GB"/>
        </w:rPr>
        <w:t>(c)</w:t>
      </w:r>
      <w:r w:rsidRPr="00B36EE2">
        <w:rPr>
          <w:rFonts w:ascii="Arial" w:hAnsi="Arial" w:cs="Arial"/>
          <w:lang w:val="en-US" w:eastAsia="en-GB"/>
        </w:rPr>
        <w:tab/>
        <w:t xml:space="preserve">the </w:t>
      </w:r>
      <w:r>
        <w:rPr>
          <w:rFonts w:ascii="Arial" w:hAnsi="Arial" w:cs="Arial"/>
          <w:lang w:val="en-US" w:eastAsia="en-GB"/>
        </w:rPr>
        <w:t>Cabinet</w:t>
      </w:r>
      <w:r w:rsidRPr="00B36EE2">
        <w:rPr>
          <w:rFonts w:ascii="Arial" w:hAnsi="Arial" w:cs="Arial"/>
          <w:lang w:val="en-US" w:eastAsia="en-GB"/>
        </w:rPr>
        <w:t xml:space="preserve"> or committee of the </w:t>
      </w:r>
      <w:r>
        <w:rPr>
          <w:rFonts w:ascii="Arial" w:hAnsi="Arial" w:cs="Arial"/>
          <w:lang w:val="en-US" w:eastAsia="en-GB"/>
        </w:rPr>
        <w:t>Cabinet</w:t>
      </w:r>
      <w:r w:rsidRPr="00B36EE2">
        <w:rPr>
          <w:rFonts w:ascii="Arial" w:hAnsi="Arial" w:cs="Arial"/>
          <w:lang w:val="en-US" w:eastAsia="en-GB"/>
        </w:rPr>
        <w:t xml:space="preserve"> (if appointed</w:t>
      </w:r>
      <w:proofErr w:type="gramStart"/>
      <w:r w:rsidRPr="00B36EE2">
        <w:rPr>
          <w:rFonts w:ascii="Arial" w:hAnsi="Arial" w:cs="Arial"/>
          <w:lang w:val="en-US" w:eastAsia="en-GB"/>
        </w:rPr>
        <w:t>);</w:t>
      </w:r>
      <w:proofErr w:type="gramEnd"/>
    </w:p>
    <w:p w14:paraId="7960AD0F" w14:textId="77777777" w:rsidR="00BE7F3B" w:rsidRPr="00B36EE2" w:rsidRDefault="00BE7F3B" w:rsidP="00BE7F3B">
      <w:pPr>
        <w:ind w:left="1701" w:hanging="567"/>
        <w:rPr>
          <w:rFonts w:ascii="Arial" w:hAnsi="Arial" w:cs="Arial"/>
          <w:lang w:val="en-US" w:eastAsia="en-GB"/>
        </w:rPr>
      </w:pPr>
      <w:r w:rsidRPr="00B36EE2">
        <w:rPr>
          <w:rFonts w:ascii="Arial" w:hAnsi="Arial" w:cs="Arial"/>
          <w:lang w:val="en-US" w:eastAsia="en-GB"/>
        </w:rPr>
        <w:t>(d)</w:t>
      </w:r>
      <w:r w:rsidRPr="00B36EE2">
        <w:rPr>
          <w:rFonts w:ascii="Arial" w:hAnsi="Arial" w:cs="Arial"/>
          <w:lang w:val="en-US" w:eastAsia="en-GB"/>
        </w:rPr>
        <w:tab/>
        <w:t>working parties</w:t>
      </w:r>
      <w:r>
        <w:rPr>
          <w:rFonts w:ascii="Arial" w:hAnsi="Arial" w:cs="Arial"/>
          <w:lang w:val="en-US" w:eastAsia="en-GB"/>
        </w:rPr>
        <w:t xml:space="preserve"> (including the Member Development Group and Leadership Group</w:t>
      </w:r>
      <w:proofErr w:type="gramStart"/>
      <w:r>
        <w:rPr>
          <w:rFonts w:ascii="Arial" w:hAnsi="Arial" w:cs="Arial"/>
          <w:lang w:val="en-US" w:eastAsia="en-GB"/>
        </w:rPr>
        <w:t>)</w:t>
      </w:r>
      <w:r w:rsidRPr="00B36EE2">
        <w:rPr>
          <w:rFonts w:ascii="Arial" w:hAnsi="Arial" w:cs="Arial"/>
          <w:lang w:val="en-US" w:eastAsia="en-GB"/>
        </w:rPr>
        <w:t>;</w:t>
      </w:r>
      <w:proofErr w:type="gramEnd"/>
    </w:p>
    <w:p w14:paraId="0CDC1762" w14:textId="77777777" w:rsidR="00BE7F3B" w:rsidRPr="00B36EE2" w:rsidRDefault="00BE7F3B" w:rsidP="00BE7F3B">
      <w:pPr>
        <w:ind w:left="1701" w:hanging="567"/>
        <w:rPr>
          <w:rFonts w:ascii="Arial" w:hAnsi="Arial" w:cs="Arial"/>
          <w:lang w:val="en-US" w:eastAsia="en-GB"/>
        </w:rPr>
      </w:pPr>
      <w:r w:rsidRPr="00B36EE2">
        <w:rPr>
          <w:rFonts w:ascii="Arial" w:hAnsi="Arial" w:cs="Arial"/>
          <w:lang w:val="en-US" w:eastAsia="en-GB"/>
        </w:rPr>
        <w:t>(e)</w:t>
      </w:r>
      <w:r w:rsidRPr="00B36EE2">
        <w:rPr>
          <w:rFonts w:ascii="Arial" w:hAnsi="Arial" w:cs="Arial"/>
          <w:lang w:val="en-US" w:eastAsia="en-GB"/>
        </w:rPr>
        <w:tab/>
        <w:t xml:space="preserve">scrutiny review </w:t>
      </w:r>
      <w:proofErr w:type="gramStart"/>
      <w:r w:rsidRPr="00B36EE2">
        <w:rPr>
          <w:rFonts w:ascii="Arial" w:hAnsi="Arial" w:cs="Arial"/>
          <w:lang w:val="en-US" w:eastAsia="en-GB"/>
        </w:rPr>
        <w:t>panels;</w:t>
      </w:r>
      <w:proofErr w:type="gramEnd"/>
    </w:p>
    <w:p w14:paraId="7279B2AF" w14:textId="77777777" w:rsidR="00BE7F3B" w:rsidRDefault="00BE7F3B" w:rsidP="00BE7F3B">
      <w:pPr>
        <w:ind w:left="1701" w:hanging="567"/>
        <w:rPr>
          <w:rFonts w:ascii="Arial" w:hAnsi="Arial" w:cs="Arial"/>
          <w:lang w:val="en-US" w:eastAsia="en-GB"/>
        </w:rPr>
      </w:pPr>
      <w:r w:rsidRPr="00B36EE2">
        <w:rPr>
          <w:rFonts w:ascii="Arial" w:hAnsi="Arial" w:cs="Arial"/>
          <w:lang w:val="en-US" w:eastAsia="en-GB"/>
        </w:rPr>
        <w:t>(f)</w:t>
      </w:r>
      <w:r w:rsidRPr="00B36EE2">
        <w:rPr>
          <w:rFonts w:ascii="Arial" w:hAnsi="Arial" w:cs="Arial"/>
          <w:lang w:val="en-US" w:eastAsia="en-GB"/>
        </w:rPr>
        <w:tab/>
        <w:t xml:space="preserve">policy development </w:t>
      </w:r>
      <w:proofErr w:type="gramStart"/>
      <w:r w:rsidRPr="00B36EE2">
        <w:rPr>
          <w:rFonts w:ascii="Arial" w:hAnsi="Arial" w:cs="Arial"/>
          <w:lang w:val="en-US" w:eastAsia="en-GB"/>
        </w:rPr>
        <w:t>groups;</w:t>
      </w:r>
      <w:proofErr w:type="gramEnd"/>
    </w:p>
    <w:p w14:paraId="41C8EA98" w14:textId="77777777" w:rsidR="00BE7F3B" w:rsidRPr="00691A13" w:rsidRDefault="00BE7F3B" w:rsidP="00BE7F3B">
      <w:pPr>
        <w:ind w:left="1701" w:hanging="567"/>
        <w:rPr>
          <w:rFonts w:ascii="Arial" w:hAnsi="Arial" w:cs="Arial"/>
          <w:lang w:val="en-US" w:eastAsia="en-GB"/>
        </w:rPr>
      </w:pPr>
      <w:r w:rsidRPr="00B36EE2">
        <w:rPr>
          <w:rFonts w:ascii="Arial" w:hAnsi="Arial" w:cs="Arial"/>
          <w:lang w:val="en-US" w:eastAsia="en-GB"/>
        </w:rPr>
        <w:t>(</w:t>
      </w:r>
      <w:r>
        <w:rPr>
          <w:rFonts w:ascii="Arial" w:hAnsi="Arial" w:cs="Arial"/>
          <w:lang w:val="en-US" w:eastAsia="en-GB"/>
        </w:rPr>
        <w:t>g</w:t>
      </w:r>
      <w:r w:rsidRPr="00B36EE2">
        <w:rPr>
          <w:rFonts w:ascii="Arial" w:hAnsi="Arial" w:cs="Arial"/>
          <w:lang w:val="en-US" w:eastAsia="en-GB"/>
        </w:rPr>
        <w:t>)</w:t>
      </w:r>
      <w:r w:rsidRPr="00B36EE2">
        <w:rPr>
          <w:rFonts w:ascii="Arial" w:hAnsi="Arial" w:cs="Arial"/>
          <w:lang w:val="en-US" w:eastAsia="en-GB"/>
        </w:rPr>
        <w:tab/>
        <w:t xml:space="preserve">any outside </w:t>
      </w:r>
      <w:proofErr w:type="spellStart"/>
      <w:r w:rsidRPr="00B36EE2">
        <w:rPr>
          <w:rFonts w:ascii="Arial" w:hAnsi="Arial" w:cs="Arial"/>
          <w:lang w:val="en-US" w:eastAsia="en-GB"/>
        </w:rPr>
        <w:t>organisation</w:t>
      </w:r>
      <w:proofErr w:type="spellEnd"/>
      <w:r w:rsidRPr="00B36EE2">
        <w:rPr>
          <w:rFonts w:ascii="Arial" w:hAnsi="Arial" w:cs="Arial"/>
          <w:lang w:val="en-US" w:eastAsia="en-GB"/>
        </w:rPr>
        <w:t xml:space="preserve"> and their sub-groups appointed by the Council or the </w:t>
      </w:r>
      <w:r>
        <w:rPr>
          <w:rFonts w:ascii="Arial" w:hAnsi="Arial" w:cs="Arial"/>
          <w:lang w:val="en-US" w:eastAsia="en-GB"/>
        </w:rPr>
        <w:t>Cabinet</w:t>
      </w:r>
      <w:r w:rsidRPr="00B36EE2">
        <w:rPr>
          <w:rFonts w:ascii="Arial" w:hAnsi="Arial" w:cs="Arial"/>
          <w:lang w:val="en-US" w:eastAsia="en-GB"/>
        </w:rPr>
        <w:t xml:space="preserve">, provided that the </w:t>
      </w:r>
      <w:proofErr w:type="spellStart"/>
      <w:r w:rsidRPr="00B36EE2">
        <w:rPr>
          <w:rFonts w:ascii="Arial" w:hAnsi="Arial" w:cs="Arial"/>
          <w:lang w:val="en-US" w:eastAsia="en-GB"/>
        </w:rPr>
        <w:t>organisation</w:t>
      </w:r>
      <w:proofErr w:type="spellEnd"/>
      <w:r w:rsidRPr="00B36EE2">
        <w:rPr>
          <w:rFonts w:ascii="Arial" w:hAnsi="Arial" w:cs="Arial"/>
          <w:lang w:val="en-US" w:eastAsia="en-GB"/>
        </w:rPr>
        <w:t xml:space="preserve"> does not pay any such expenses (these are listed on each </w:t>
      </w:r>
      <w:proofErr w:type="spellStart"/>
      <w:r w:rsidRPr="00B36EE2">
        <w:rPr>
          <w:rFonts w:ascii="Arial" w:hAnsi="Arial" w:cs="Arial"/>
          <w:lang w:val="en-US" w:eastAsia="en-GB"/>
        </w:rPr>
        <w:t>Councillor’s</w:t>
      </w:r>
      <w:proofErr w:type="spellEnd"/>
      <w:r w:rsidRPr="00B36EE2">
        <w:rPr>
          <w:rFonts w:ascii="Arial" w:hAnsi="Arial" w:cs="Arial"/>
          <w:lang w:val="en-US" w:eastAsia="en-GB"/>
        </w:rPr>
        <w:t xml:space="preserve"> details page on the Council’s </w:t>
      </w:r>
      <w:r>
        <w:rPr>
          <w:rFonts w:ascii="Arial" w:hAnsi="Arial" w:cs="Arial"/>
          <w:lang w:val="en-US" w:eastAsia="en-GB"/>
        </w:rPr>
        <w:t>website</w:t>
      </w:r>
      <w:r w:rsidRPr="00B36EE2">
        <w:rPr>
          <w:rFonts w:ascii="Arial" w:hAnsi="Arial" w:cs="Arial"/>
          <w:lang w:val="en-US" w:eastAsia="en-GB"/>
        </w:rPr>
        <w:t xml:space="preserve"> at</w:t>
      </w:r>
      <w:r>
        <w:rPr>
          <w:rFonts w:ascii="Arial" w:hAnsi="Arial" w:cs="Arial"/>
          <w:lang w:val="en-US" w:eastAsia="en-GB"/>
        </w:rPr>
        <w:t xml:space="preserve"> </w:t>
      </w:r>
      <w:hyperlink w:history="1"/>
      <w:r w:rsidRPr="00691A13">
        <w:rPr>
          <w:rFonts w:cs="Arial"/>
        </w:rPr>
        <w:t xml:space="preserve"> </w:t>
      </w:r>
      <w:hyperlink r:id="rId18" w:history="1">
        <w:r w:rsidRPr="00857E88">
          <w:rPr>
            <w:rStyle w:val="Hyperlink"/>
            <w:rFonts w:ascii="Arial" w:hAnsi="Arial" w:cs="Arial"/>
          </w:rPr>
          <w:t>www.torbay.gov.uk/DemocraticServices/mgMemberIndex</w:t>
        </w:r>
      </w:hyperlink>
      <w:r w:rsidRPr="00155555">
        <w:rPr>
          <w:rFonts w:ascii="Arial" w:hAnsi="Arial" w:cs="Arial"/>
        </w:rPr>
        <w:t>)</w:t>
      </w:r>
      <w:r w:rsidRPr="00155555">
        <w:rPr>
          <w:rFonts w:ascii="Arial" w:hAnsi="Arial" w:cs="Arial"/>
          <w:lang w:val="en-US" w:eastAsia="en-GB"/>
        </w:rPr>
        <w:t>;</w:t>
      </w:r>
    </w:p>
    <w:p w14:paraId="53DCAF58" w14:textId="77777777" w:rsidR="00BE7F3B" w:rsidRPr="00B36EE2" w:rsidRDefault="00BE7F3B" w:rsidP="00BE7F3B">
      <w:pPr>
        <w:ind w:left="1134" w:hanging="567"/>
        <w:rPr>
          <w:rFonts w:ascii="Arial" w:hAnsi="Arial" w:cs="Arial"/>
          <w:lang w:val="en-US" w:eastAsia="en-GB"/>
        </w:rPr>
      </w:pPr>
    </w:p>
    <w:p w14:paraId="543FB2E9" w14:textId="77777777" w:rsidR="00BE7F3B" w:rsidRDefault="00BE7F3B" w:rsidP="00BE7F3B">
      <w:pPr>
        <w:ind w:left="1134" w:hanging="567"/>
        <w:rPr>
          <w:rFonts w:ascii="Arial" w:hAnsi="Arial" w:cs="Arial"/>
        </w:rPr>
      </w:pPr>
      <w:r w:rsidRPr="00B36EE2">
        <w:rPr>
          <w:rFonts w:ascii="Arial" w:hAnsi="Arial" w:cs="Arial"/>
          <w:lang w:val="en-US" w:eastAsia="en-GB"/>
        </w:rPr>
        <w:lastRenderedPageBreak/>
        <w:t>(ii)</w:t>
      </w:r>
      <w:r w:rsidRPr="00B36EE2">
        <w:rPr>
          <w:rFonts w:ascii="Arial" w:hAnsi="Arial" w:cs="Arial"/>
          <w:lang w:val="en-US" w:eastAsia="en-GB"/>
        </w:rPr>
        <w:tab/>
      </w:r>
      <w:r>
        <w:rPr>
          <w:rFonts w:ascii="Arial" w:hAnsi="Arial" w:cs="Arial"/>
          <w:lang w:val="en-US" w:eastAsia="en-GB"/>
        </w:rPr>
        <w:t>Members in receipt</w:t>
      </w:r>
      <w:r>
        <w:rPr>
          <w:rFonts w:ascii="Arial" w:hAnsi="Arial" w:cs="Arial"/>
        </w:rPr>
        <w:t xml:space="preserve"> of an SRA where that member is representing the Council at a formal external meeting in that capacity, including any acting as an approved substitute as notified by the relevant Group Leader to the Head of Governance Support in advance of the meeting</w:t>
      </w:r>
    </w:p>
    <w:p w14:paraId="2ABF7CB9" w14:textId="77777777" w:rsidR="00BE7F3B" w:rsidRDefault="00BE7F3B" w:rsidP="00BE7F3B">
      <w:pPr>
        <w:ind w:left="1134" w:hanging="567"/>
        <w:rPr>
          <w:rFonts w:ascii="Arial" w:hAnsi="Arial" w:cs="Arial"/>
        </w:rPr>
      </w:pPr>
    </w:p>
    <w:p w14:paraId="0F208426" w14:textId="77777777" w:rsidR="00BE7F3B" w:rsidRDefault="00BE7F3B" w:rsidP="00BE7F3B">
      <w:pPr>
        <w:ind w:left="1134" w:hanging="567"/>
        <w:rPr>
          <w:rFonts w:ascii="Arial" w:hAnsi="Arial" w:cs="Arial"/>
          <w:lang w:val="en-US" w:eastAsia="en-GB"/>
        </w:rPr>
      </w:pPr>
      <w:r>
        <w:rPr>
          <w:rFonts w:ascii="Arial" w:hAnsi="Arial" w:cs="Arial"/>
          <w:lang w:val="en-US" w:eastAsia="en-GB"/>
        </w:rPr>
        <w:t>(iii)</w:t>
      </w:r>
      <w:r>
        <w:rPr>
          <w:rFonts w:ascii="Arial" w:hAnsi="Arial" w:cs="Arial"/>
          <w:lang w:val="en-US" w:eastAsia="en-GB"/>
        </w:rPr>
        <w:tab/>
        <w:t>attendance at internal Cabinet/Senior Officer meetings (Cabinet and Directors’ meeting (CAD)</w:t>
      </w:r>
      <w:proofErr w:type="gramStart"/>
      <w:r>
        <w:rPr>
          <w:rFonts w:ascii="Arial" w:hAnsi="Arial" w:cs="Arial"/>
          <w:lang w:val="en-US" w:eastAsia="en-GB"/>
        </w:rPr>
        <w:t>);</w:t>
      </w:r>
      <w:proofErr w:type="gramEnd"/>
    </w:p>
    <w:p w14:paraId="6D7A6F75" w14:textId="77777777" w:rsidR="00BE7F3B" w:rsidRDefault="00BE7F3B" w:rsidP="00BE7F3B">
      <w:pPr>
        <w:ind w:left="1134" w:hanging="567"/>
        <w:rPr>
          <w:rFonts w:ascii="Arial" w:hAnsi="Arial" w:cs="Arial"/>
          <w:lang w:val="en-US" w:eastAsia="en-GB"/>
        </w:rPr>
      </w:pPr>
    </w:p>
    <w:p w14:paraId="0D12CA8D" w14:textId="77777777" w:rsidR="00BE7F3B" w:rsidRDefault="00BE7F3B" w:rsidP="00BE7F3B">
      <w:pPr>
        <w:ind w:left="1134" w:hanging="567"/>
        <w:rPr>
          <w:rFonts w:ascii="Arial" w:hAnsi="Arial" w:cs="Arial"/>
          <w:lang w:val="en-US" w:eastAsia="en-GB"/>
        </w:rPr>
      </w:pPr>
      <w:r>
        <w:rPr>
          <w:rFonts w:ascii="Arial" w:hAnsi="Arial" w:cs="Arial"/>
          <w:lang w:val="en-US" w:eastAsia="en-GB"/>
        </w:rPr>
        <w:t>(iv)</w:t>
      </w:r>
      <w:r>
        <w:rPr>
          <w:rFonts w:ascii="Arial" w:hAnsi="Arial" w:cs="Arial"/>
          <w:lang w:val="en-US" w:eastAsia="en-GB"/>
        </w:rPr>
        <w:tab/>
        <w:t xml:space="preserve">attendance at internal cross party governance meetings with </w:t>
      </w:r>
      <w:proofErr w:type="spellStart"/>
      <w:r>
        <w:rPr>
          <w:rFonts w:ascii="Arial" w:hAnsi="Arial" w:cs="Arial"/>
          <w:lang w:val="en-US" w:eastAsia="en-GB"/>
        </w:rPr>
        <w:t>Councillors</w:t>
      </w:r>
      <w:proofErr w:type="spellEnd"/>
      <w:r>
        <w:rPr>
          <w:rFonts w:ascii="Arial" w:hAnsi="Arial" w:cs="Arial"/>
          <w:lang w:val="en-US" w:eastAsia="en-GB"/>
        </w:rPr>
        <w:t xml:space="preserve"> and Senior Officers, for example, Council Leadership </w:t>
      </w:r>
      <w:proofErr w:type="gramStart"/>
      <w:r>
        <w:rPr>
          <w:rFonts w:ascii="Arial" w:hAnsi="Arial" w:cs="Arial"/>
          <w:lang w:val="en-US" w:eastAsia="en-GB"/>
        </w:rPr>
        <w:t>Group;</w:t>
      </w:r>
      <w:proofErr w:type="gramEnd"/>
    </w:p>
    <w:p w14:paraId="24F13E31" w14:textId="77777777" w:rsidR="00BE7F3B" w:rsidRDefault="00BE7F3B" w:rsidP="00BE7F3B">
      <w:pPr>
        <w:ind w:left="1134" w:hanging="567"/>
        <w:rPr>
          <w:rFonts w:ascii="Arial" w:hAnsi="Arial" w:cs="Arial"/>
          <w:lang w:val="en-US" w:eastAsia="en-GB"/>
        </w:rPr>
      </w:pPr>
    </w:p>
    <w:p w14:paraId="55EBB5C4" w14:textId="77777777" w:rsidR="00BE7F3B" w:rsidRDefault="00BE7F3B" w:rsidP="00BE7F3B">
      <w:pPr>
        <w:ind w:left="1134" w:hanging="567"/>
        <w:rPr>
          <w:rFonts w:ascii="Arial" w:hAnsi="Arial" w:cs="Arial"/>
          <w:lang w:val="en-US" w:eastAsia="en-GB"/>
        </w:rPr>
      </w:pPr>
      <w:r>
        <w:rPr>
          <w:rFonts w:ascii="Arial" w:hAnsi="Arial" w:cs="Arial"/>
          <w:lang w:val="en-US" w:eastAsia="en-GB"/>
        </w:rPr>
        <w:t>(v)</w:t>
      </w:r>
      <w:r>
        <w:rPr>
          <w:rFonts w:ascii="Arial" w:hAnsi="Arial" w:cs="Arial"/>
          <w:lang w:val="en-US" w:eastAsia="en-GB"/>
        </w:rPr>
        <w:tab/>
        <w:t xml:space="preserve">attendance at LGA Boards (for Torbay </w:t>
      </w:r>
      <w:proofErr w:type="spellStart"/>
      <w:r>
        <w:rPr>
          <w:rFonts w:ascii="Arial" w:hAnsi="Arial" w:cs="Arial"/>
          <w:lang w:val="en-US" w:eastAsia="en-GB"/>
        </w:rPr>
        <w:t>Councillors</w:t>
      </w:r>
      <w:proofErr w:type="spellEnd"/>
      <w:r>
        <w:rPr>
          <w:rFonts w:ascii="Arial" w:hAnsi="Arial" w:cs="Arial"/>
          <w:lang w:val="en-US" w:eastAsia="en-GB"/>
        </w:rPr>
        <w:t xml:space="preserve">) who are members of those Boards but not appointed by Torbay </w:t>
      </w:r>
      <w:proofErr w:type="gramStart"/>
      <w:r>
        <w:rPr>
          <w:rFonts w:ascii="Arial" w:hAnsi="Arial" w:cs="Arial"/>
          <w:lang w:val="en-US" w:eastAsia="en-GB"/>
        </w:rPr>
        <w:t>Council;</w:t>
      </w:r>
      <w:proofErr w:type="gramEnd"/>
      <w:r>
        <w:rPr>
          <w:rFonts w:ascii="Arial" w:hAnsi="Arial" w:cs="Arial"/>
          <w:lang w:val="en-US" w:eastAsia="en-GB"/>
        </w:rPr>
        <w:t xml:space="preserve"> </w:t>
      </w:r>
    </w:p>
    <w:p w14:paraId="4EA9037C" w14:textId="77777777" w:rsidR="00BE7F3B" w:rsidRDefault="00BE7F3B" w:rsidP="00BE7F3B">
      <w:pPr>
        <w:ind w:left="1134" w:hanging="567"/>
        <w:rPr>
          <w:rFonts w:ascii="Arial" w:hAnsi="Arial" w:cs="Arial"/>
          <w:lang w:val="en-US" w:eastAsia="en-GB"/>
        </w:rPr>
      </w:pPr>
    </w:p>
    <w:p w14:paraId="44F7795F" w14:textId="77777777" w:rsidR="00BE7F3B" w:rsidRPr="00B36EE2" w:rsidRDefault="00BE7F3B" w:rsidP="00BE7F3B">
      <w:pPr>
        <w:ind w:left="1134" w:hanging="567"/>
        <w:rPr>
          <w:rFonts w:ascii="Arial" w:hAnsi="Arial" w:cs="Arial"/>
          <w:lang w:val="en-US" w:eastAsia="en-GB"/>
        </w:rPr>
      </w:pPr>
      <w:r>
        <w:rPr>
          <w:rFonts w:ascii="Arial" w:hAnsi="Arial" w:cs="Arial"/>
          <w:lang w:val="en-US" w:eastAsia="en-GB"/>
        </w:rPr>
        <w:t>(vi)</w:t>
      </w:r>
      <w:r>
        <w:rPr>
          <w:rFonts w:ascii="Arial" w:hAnsi="Arial" w:cs="Arial"/>
          <w:lang w:val="en-US" w:eastAsia="en-GB"/>
        </w:rPr>
        <w:tab/>
      </w:r>
      <w:r w:rsidRPr="00B36EE2">
        <w:rPr>
          <w:rFonts w:ascii="Arial" w:hAnsi="Arial" w:cs="Arial"/>
          <w:lang w:val="en-US" w:eastAsia="en-GB"/>
        </w:rPr>
        <w:t>attendance at site visits for planning or licensing purposes or as part of overview and scrutiny</w:t>
      </w:r>
      <w:r>
        <w:rPr>
          <w:rFonts w:ascii="Arial" w:hAnsi="Arial" w:cs="Arial"/>
          <w:lang w:val="en-US" w:eastAsia="en-GB"/>
        </w:rPr>
        <w:t xml:space="preserve"> by committee/board </w:t>
      </w:r>
      <w:proofErr w:type="gramStart"/>
      <w:r>
        <w:rPr>
          <w:rFonts w:ascii="Arial" w:hAnsi="Arial" w:cs="Arial"/>
          <w:lang w:val="en-US" w:eastAsia="en-GB"/>
        </w:rPr>
        <w:t>members</w:t>
      </w:r>
      <w:r w:rsidRPr="00B36EE2">
        <w:rPr>
          <w:rFonts w:ascii="Arial" w:hAnsi="Arial" w:cs="Arial"/>
          <w:lang w:val="en-US" w:eastAsia="en-GB"/>
        </w:rPr>
        <w:t>;</w:t>
      </w:r>
      <w:proofErr w:type="gramEnd"/>
    </w:p>
    <w:p w14:paraId="64F81CBB" w14:textId="77777777" w:rsidR="00BE7F3B" w:rsidRPr="00B36EE2" w:rsidRDefault="00BE7F3B" w:rsidP="00BE7F3B">
      <w:pPr>
        <w:ind w:left="1134" w:hanging="567"/>
        <w:rPr>
          <w:rFonts w:ascii="Arial" w:hAnsi="Arial" w:cs="Arial"/>
          <w:lang w:val="en-US" w:eastAsia="en-GB"/>
        </w:rPr>
      </w:pPr>
    </w:p>
    <w:p w14:paraId="1D732F5E" w14:textId="77777777" w:rsidR="00BE7F3B" w:rsidRPr="00B36EE2" w:rsidRDefault="00BE7F3B" w:rsidP="00BE7F3B">
      <w:pPr>
        <w:ind w:left="1134" w:hanging="567"/>
        <w:rPr>
          <w:rFonts w:ascii="Arial" w:hAnsi="Arial" w:cs="Arial"/>
          <w:lang w:val="en-US" w:eastAsia="en-GB"/>
        </w:rPr>
      </w:pPr>
      <w:r w:rsidRPr="00B36EE2">
        <w:rPr>
          <w:rFonts w:ascii="Arial" w:hAnsi="Arial" w:cs="Arial"/>
          <w:lang w:val="en-US" w:eastAsia="en-GB"/>
        </w:rPr>
        <w:t>(</w:t>
      </w:r>
      <w:r>
        <w:rPr>
          <w:rFonts w:ascii="Arial" w:hAnsi="Arial" w:cs="Arial"/>
          <w:lang w:val="en-US" w:eastAsia="en-GB"/>
        </w:rPr>
        <w:t>vii</w:t>
      </w:r>
      <w:r w:rsidRPr="00B36EE2">
        <w:rPr>
          <w:rFonts w:ascii="Arial" w:hAnsi="Arial" w:cs="Arial"/>
          <w:lang w:val="en-US" w:eastAsia="en-GB"/>
        </w:rPr>
        <w:t>)</w:t>
      </w:r>
      <w:r w:rsidRPr="00B36EE2">
        <w:rPr>
          <w:rFonts w:ascii="Arial" w:hAnsi="Arial" w:cs="Arial"/>
          <w:lang w:val="en-US" w:eastAsia="en-GB"/>
        </w:rPr>
        <w:tab/>
        <w:t xml:space="preserve">attendance at member development </w:t>
      </w:r>
      <w:proofErr w:type="gramStart"/>
      <w:r w:rsidRPr="00B36EE2">
        <w:rPr>
          <w:rFonts w:ascii="Arial" w:hAnsi="Arial" w:cs="Arial"/>
          <w:lang w:val="en-US" w:eastAsia="en-GB"/>
        </w:rPr>
        <w:t>sessions;</w:t>
      </w:r>
      <w:proofErr w:type="gramEnd"/>
    </w:p>
    <w:p w14:paraId="66ECDF2B" w14:textId="77777777" w:rsidR="00BE7F3B" w:rsidRPr="00B36EE2" w:rsidRDefault="00BE7F3B" w:rsidP="00BE7F3B">
      <w:pPr>
        <w:ind w:left="1134" w:hanging="567"/>
        <w:rPr>
          <w:rFonts w:ascii="Arial" w:hAnsi="Arial" w:cs="Arial"/>
          <w:lang w:val="en-US" w:eastAsia="en-GB"/>
        </w:rPr>
      </w:pPr>
    </w:p>
    <w:p w14:paraId="283A7367" w14:textId="77777777" w:rsidR="00BE7F3B" w:rsidRPr="00B36EE2" w:rsidRDefault="00BE7F3B" w:rsidP="00BE7F3B">
      <w:pPr>
        <w:ind w:left="1134" w:hanging="567"/>
        <w:rPr>
          <w:rFonts w:ascii="Arial" w:hAnsi="Arial" w:cs="Arial"/>
          <w:lang w:val="en-US" w:eastAsia="en-GB"/>
        </w:rPr>
      </w:pPr>
      <w:r w:rsidRPr="00B36EE2">
        <w:rPr>
          <w:rFonts w:ascii="Arial" w:hAnsi="Arial" w:cs="Arial"/>
          <w:lang w:val="en-US" w:eastAsia="en-GB"/>
        </w:rPr>
        <w:t>(v</w:t>
      </w:r>
      <w:r>
        <w:rPr>
          <w:rFonts w:ascii="Arial" w:hAnsi="Arial" w:cs="Arial"/>
          <w:lang w:val="en-US" w:eastAsia="en-GB"/>
        </w:rPr>
        <w:t>iii</w:t>
      </w:r>
      <w:r w:rsidRPr="00B36EE2">
        <w:rPr>
          <w:rFonts w:ascii="Arial" w:hAnsi="Arial" w:cs="Arial"/>
          <w:lang w:val="en-US" w:eastAsia="en-GB"/>
        </w:rPr>
        <w:t>)</w:t>
      </w:r>
      <w:r w:rsidRPr="00B36EE2">
        <w:rPr>
          <w:rFonts w:ascii="Arial" w:hAnsi="Arial" w:cs="Arial"/>
          <w:lang w:val="en-US" w:eastAsia="en-GB"/>
        </w:rPr>
        <w:tab/>
        <w:t xml:space="preserve">attendance at seminars and all member briefings </w:t>
      </w:r>
      <w:proofErr w:type="spellStart"/>
      <w:r w:rsidRPr="00B36EE2">
        <w:rPr>
          <w:rFonts w:ascii="Arial" w:hAnsi="Arial" w:cs="Arial"/>
          <w:lang w:val="en-US" w:eastAsia="en-GB"/>
        </w:rPr>
        <w:t>organised</w:t>
      </w:r>
      <w:proofErr w:type="spellEnd"/>
      <w:r w:rsidRPr="00B36EE2">
        <w:rPr>
          <w:rFonts w:ascii="Arial" w:hAnsi="Arial" w:cs="Arial"/>
          <w:lang w:val="en-US" w:eastAsia="en-GB"/>
        </w:rPr>
        <w:t xml:space="preserve"> by Torbay Council, except for those held immediately prior to a meeting of </w:t>
      </w:r>
      <w:proofErr w:type="gramStart"/>
      <w:r w:rsidRPr="00B36EE2">
        <w:rPr>
          <w:rFonts w:ascii="Arial" w:hAnsi="Arial" w:cs="Arial"/>
          <w:lang w:val="en-US" w:eastAsia="en-GB"/>
        </w:rPr>
        <w:t>Council;</w:t>
      </w:r>
      <w:proofErr w:type="gramEnd"/>
    </w:p>
    <w:p w14:paraId="6569F6C8" w14:textId="77777777" w:rsidR="00BE7F3B" w:rsidRPr="00B36EE2" w:rsidRDefault="00BE7F3B" w:rsidP="00BE7F3B">
      <w:pPr>
        <w:ind w:left="1134" w:hanging="567"/>
        <w:rPr>
          <w:rFonts w:ascii="Arial" w:hAnsi="Arial" w:cs="Arial"/>
          <w:lang w:val="en-US" w:eastAsia="en-GB"/>
        </w:rPr>
      </w:pPr>
    </w:p>
    <w:p w14:paraId="2D2D319F" w14:textId="77777777" w:rsidR="00BE7F3B" w:rsidRDefault="00BE7F3B" w:rsidP="00BE7F3B">
      <w:pPr>
        <w:ind w:left="1134" w:hanging="567"/>
        <w:rPr>
          <w:rFonts w:ascii="Arial" w:hAnsi="Arial" w:cs="Arial"/>
          <w:lang w:val="en-US" w:eastAsia="en-GB"/>
        </w:rPr>
      </w:pPr>
      <w:r w:rsidRPr="00B36EE2">
        <w:rPr>
          <w:rFonts w:ascii="Arial" w:hAnsi="Arial" w:cs="Arial"/>
          <w:lang w:val="en-US" w:eastAsia="en-GB"/>
        </w:rPr>
        <w:t>(</w:t>
      </w:r>
      <w:r>
        <w:rPr>
          <w:rFonts w:ascii="Arial" w:hAnsi="Arial" w:cs="Arial"/>
          <w:lang w:val="en-US" w:eastAsia="en-GB"/>
        </w:rPr>
        <w:t>ix</w:t>
      </w:r>
      <w:r w:rsidRPr="00B36EE2">
        <w:rPr>
          <w:rFonts w:ascii="Arial" w:hAnsi="Arial" w:cs="Arial"/>
          <w:lang w:val="en-US" w:eastAsia="en-GB"/>
        </w:rPr>
        <w:t>)</w:t>
      </w:r>
      <w:r w:rsidRPr="00B36EE2">
        <w:rPr>
          <w:rFonts w:ascii="Arial" w:hAnsi="Arial" w:cs="Arial"/>
          <w:lang w:val="en-US" w:eastAsia="en-GB"/>
        </w:rPr>
        <w:tab/>
        <w:t>attendance at non-political conferences</w:t>
      </w:r>
      <w:r>
        <w:rPr>
          <w:rFonts w:ascii="Arial" w:hAnsi="Arial" w:cs="Arial"/>
          <w:lang w:val="en-US" w:eastAsia="en-GB"/>
        </w:rPr>
        <w:t>/seminars</w:t>
      </w:r>
      <w:r w:rsidRPr="00B36EE2">
        <w:rPr>
          <w:rFonts w:ascii="Arial" w:hAnsi="Arial" w:cs="Arial"/>
          <w:lang w:val="en-US" w:eastAsia="en-GB"/>
        </w:rPr>
        <w:t xml:space="preserve">, subject to prior approval by the relevant Group Leader and </w:t>
      </w:r>
      <w:r>
        <w:rPr>
          <w:rFonts w:ascii="Arial" w:hAnsi="Arial" w:cs="Arial"/>
          <w:lang w:val="en-US" w:eastAsia="en-GB"/>
        </w:rPr>
        <w:t>Head of Governance Support</w:t>
      </w:r>
      <w:r w:rsidRPr="00B36EE2">
        <w:rPr>
          <w:rFonts w:ascii="Arial" w:hAnsi="Arial" w:cs="Arial"/>
          <w:lang w:val="en-US" w:eastAsia="en-GB"/>
        </w:rPr>
        <w:t xml:space="preserve"> and funding for the conference being available (in accordance with the Local Protocol for the </w:t>
      </w:r>
      <w:r>
        <w:rPr>
          <w:rFonts w:ascii="Arial" w:hAnsi="Arial" w:cs="Arial"/>
          <w:lang w:val="en-US" w:eastAsia="en-GB"/>
        </w:rPr>
        <w:t>Leader of the Council</w:t>
      </w:r>
      <w:r w:rsidRPr="00B36EE2">
        <w:rPr>
          <w:rFonts w:ascii="Arial" w:hAnsi="Arial" w:cs="Arial"/>
          <w:lang w:val="en-US" w:eastAsia="en-GB"/>
        </w:rPr>
        <w:t xml:space="preserve"> and Political Groups);</w:t>
      </w:r>
      <w:r>
        <w:rPr>
          <w:rFonts w:ascii="Arial" w:hAnsi="Arial" w:cs="Arial"/>
          <w:lang w:val="en-US" w:eastAsia="en-GB"/>
        </w:rPr>
        <w:t xml:space="preserve"> and</w:t>
      </w:r>
    </w:p>
    <w:p w14:paraId="39D567DF" w14:textId="77777777" w:rsidR="00BE7F3B" w:rsidRDefault="00BE7F3B" w:rsidP="00BE7F3B">
      <w:pPr>
        <w:ind w:left="1134" w:hanging="567"/>
        <w:rPr>
          <w:rFonts w:ascii="Arial" w:hAnsi="Arial" w:cs="Arial"/>
          <w:lang w:val="en-US" w:eastAsia="en-GB"/>
        </w:rPr>
      </w:pPr>
    </w:p>
    <w:p w14:paraId="4AFE97F3" w14:textId="77777777" w:rsidR="00BE7F3B" w:rsidRDefault="00BE7F3B" w:rsidP="00BE7F3B">
      <w:pPr>
        <w:pStyle w:val="BodyText"/>
        <w:tabs>
          <w:tab w:val="left" w:pos="1080"/>
        </w:tabs>
        <w:spacing w:before="0"/>
        <w:ind w:left="1080" w:hanging="513"/>
        <w:rPr>
          <w:rFonts w:ascii="Arial" w:hAnsi="Arial"/>
        </w:rPr>
      </w:pPr>
      <w:r>
        <w:rPr>
          <w:rFonts w:ascii="Arial" w:hAnsi="Arial" w:cs="Arial"/>
          <w:szCs w:val="24"/>
          <w:lang w:val="en-US" w:eastAsia="en-GB"/>
        </w:rPr>
        <w:t>(x)</w:t>
      </w:r>
      <w:r>
        <w:rPr>
          <w:rFonts w:ascii="Arial" w:hAnsi="Arial" w:cs="Arial"/>
          <w:szCs w:val="24"/>
          <w:lang w:val="en-US" w:eastAsia="en-GB"/>
        </w:rPr>
        <w:tab/>
      </w:r>
      <w:r>
        <w:rPr>
          <w:rFonts w:ascii="Arial" w:hAnsi="Arial"/>
        </w:rPr>
        <w:t>members who are not the appointed member of the bodies listed below are able to claim mileage and carers’ allowance (excluding subsistence allowance) for attendance in person at meetings of the following (with effect from 1 January 2024):</w:t>
      </w:r>
    </w:p>
    <w:p w14:paraId="24181920" w14:textId="77777777" w:rsidR="00BE7F3B" w:rsidRDefault="00BE7F3B" w:rsidP="00BE7F3B">
      <w:pPr>
        <w:pStyle w:val="BodyText"/>
        <w:spacing w:before="0"/>
        <w:rPr>
          <w:rFonts w:ascii="Arial" w:hAnsi="Arial"/>
        </w:rPr>
      </w:pPr>
    </w:p>
    <w:p w14:paraId="4B889DEA" w14:textId="77777777" w:rsidR="00BE7F3B" w:rsidRDefault="00BE7F3B" w:rsidP="00BE7F3B">
      <w:pPr>
        <w:pStyle w:val="BodyText"/>
        <w:numPr>
          <w:ilvl w:val="0"/>
          <w:numId w:val="30"/>
        </w:numPr>
        <w:spacing w:before="0"/>
        <w:ind w:left="1800"/>
        <w:rPr>
          <w:rFonts w:ascii="Arial" w:hAnsi="Arial"/>
        </w:rPr>
      </w:pPr>
      <w:r>
        <w:rPr>
          <w:rFonts w:ascii="Arial" w:hAnsi="Arial"/>
        </w:rPr>
        <w:t xml:space="preserve">the Council and any committee of the </w:t>
      </w:r>
      <w:proofErr w:type="gramStart"/>
      <w:r>
        <w:rPr>
          <w:rFonts w:ascii="Arial" w:hAnsi="Arial"/>
        </w:rPr>
        <w:t>Council;</w:t>
      </w:r>
      <w:proofErr w:type="gramEnd"/>
    </w:p>
    <w:p w14:paraId="531F0A2D" w14:textId="77777777" w:rsidR="00BE7F3B" w:rsidRDefault="00BE7F3B" w:rsidP="00BE7F3B">
      <w:pPr>
        <w:pStyle w:val="BodyText"/>
        <w:numPr>
          <w:ilvl w:val="0"/>
          <w:numId w:val="30"/>
        </w:numPr>
        <w:spacing w:before="0"/>
        <w:ind w:left="1800"/>
        <w:rPr>
          <w:rFonts w:ascii="Arial" w:hAnsi="Arial"/>
        </w:rPr>
      </w:pPr>
      <w:r>
        <w:rPr>
          <w:rFonts w:ascii="Arial" w:hAnsi="Arial"/>
        </w:rPr>
        <w:t xml:space="preserve">any sub-committee appointed by a </w:t>
      </w:r>
      <w:proofErr w:type="gramStart"/>
      <w:r>
        <w:rPr>
          <w:rFonts w:ascii="Arial" w:hAnsi="Arial"/>
        </w:rPr>
        <w:t>committee;</w:t>
      </w:r>
      <w:proofErr w:type="gramEnd"/>
    </w:p>
    <w:p w14:paraId="68D636F6" w14:textId="77777777" w:rsidR="00BE7F3B" w:rsidRDefault="00BE7F3B" w:rsidP="00BE7F3B">
      <w:pPr>
        <w:pStyle w:val="BodyText"/>
        <w:numPr>
          <w:ilvl w:val="0"/>
          <w:numId w:val="30"/>
        </w:numPr>
        <w:spacing w:before="0"/>
        <w:ind w:left="1800"/>
        <w:rPr>
          <w:rFonts w:ascii="Arial" w:hAnsi="Arial"/>
        </w:rPr>
      </w:pPr>
      <w:r>
        <w:rPr>
          <w:rFonts w:ascii="Arial" w:hAnsi="Arial"/>
        </w:rPr>
        <w:t>the Cabinet or committee of the Cabinet (if appointed</w:t>
      </w:r>
      <w:proofErr w:type="gramStart"/>
      <w:r>
        <w:rPr>
          <w:rFonts w:ascii="Arial" w:hAnsi="Arial"/>
        </w:rPr>
        <w:t>);</w:t>
      </w:r>
      <w:proofErr w:type="gramEnd"/>
    </w:p>
    <w:p w14:paraId="7D077AAB" w14:textId="77777777" w:rsidR="00BE7F3B" w:rsidRDefault="00BE7F3B" w:rsidP="00BE7F3B">
      <w:pPr>
        <w:pStyle w:val="BodyText"/>
        <w:numPr>
          <w:ilvl w:val="0"/>
          <w:numId w:val="30"/>
        </w:numPr>
        <w:spacing w:before="0"/>
        <w:ind w:left="1800"/>
        <w:rPr>
          <w:rFonts w:ascii="Arial" w:hAnsi="Arial"/>
        </w:rPr>
      </w:pPr>
      <w:r>
        <w:rPr>
          <w:rFonts w:ascii="Arial" w:hAnsi="Arial"/>
        </w:rPr>
        <w:t>working parties; and</w:t>
      </w:r>
    </w:p>
    <w:p w14:paraId="22F9E344" w14:textId="77777777" w:rsidR="00BE7F3B" w:rsidRDefault="00BE7F3B" w:rsidP="00BE7F3B">
      <w:pPr>
        <w:pStyle w:val="BodyText"/>
        <w:numPr>
          <w:ilvl w:val="0"/>
          <w:numId w:val="30"/>
        </w:numPr>
        <w:spacing w:before="0"/>
        <w:ind w:left="1800"/>
        <w:rPr>
          <w:rFonts w:ascii="Arial" w:hAnsi="Arial"/>
        </w:rPr>
      </w:pPr>
      <w:r>
        <w:rPr>
          <w:rFonts w:ascii="Arial" w:hAnsi="Arial"/>
        </w:rPr>
        <w:t>scrutiny review panels.</w:t>
      </w:r>
    </w:p>
    <w:p w14:paraId="679065F7" w14:textId="77777777" w:rsidR="00BE7F3B" w:rsidRDefault="00BE7F3B" w:rsidP="00BE7F3B">
      <w:pPr>
        <w:pBdr>
          <w:bottom w:val="single" w:sz="4" w:space="1" w:color="auto"/>
        </w:pBdr>
        <w:rPr>
          <w:rFonts w:ascii="Arial" w:hAnsi="Arial" w:cs="Arial"/>
          <w:lang w:val="en-US" w:eastAsia="en-GB"/>
        </w:rPr>
      </w:pPr>
    </w:p>
    <w:p w14:paraId="44CCDA62" w14:textId="77777777" w:rsidR="00BE7F3B" w:rsidRPr="00B36EE2" w:rsidRDefault="00BE7F3B" w:rsidP="00BE7F3B">
      <w:pPr>
        <w:rPr>
          <w:rFonts w:ascii="Arial" w:hAnsi="Arial" w:cs="Arial"/>
          <w:lang w:val="en-US" w:eastAsia="en-GB"/>
        </w:rPr>
      </w:pPr>
    </w:p>
    <w:p w14:paraId="29A4B2C3" w14:textId="67F5B4E3" w:rsidR="00BE7F3B" w:rsidRPr="00B36EE2" w:rsidRDefault="00BE7F3B" w:rsidP="00BE7F3B">
      <w:pPr>
        <w:jc w:val="center"/>
        <w:rPr>
          <w:rFonts w:ascii="Arial" w:hAnsi="Arial"/>
        </w:rPr>
      </w:pPr>
      <w:r w:rsidRPr="00B36EE2">
        <w:rPr>
          <w:rFonts w:ascii="Arial" w:hAnsi="Arial"/>
          <w:b/>
        </w:rPr>
        <w:t>S</w:t>
      </w:r>
      <w:r>
        <w:rPr>
          <w:rFonts w:ascii="Arial" w:hAnsi="Arial"/>
          <w:b/>
        </w:rPr>
        <w:t>chedule</w:t>
      </w:r>
      <w:r w:rsidRPr="00B36EE2">
        <w:rPr>
          <w:rFonts w:ascii="Arial" w:hAnsi="Arial"/>
          <w:b/>
        </w:rPr>
        <w:t xml:space="preserve"> </w:t>
      </w:r>
      <w:r>
        <w:rPr>
          <w:rFonts w:ascii="Arial" w:hAnsi="Arial"/>
          <w:b/>
        </w:rPr>
        <w:t>2</w:t>
      </w:r>
    </w:p>
    <w:p w14:paraId="2E6AAA3F" w14:textId="77777777" w:rsidR="00BE7F3B" w:rsidRDefault="00BE7F3B" w:rsidP="00BE7F3B">
      <w:pPr>
        <w:rPr>
          <w:rFonts w:ascii="Arial" w:hAnsi="Arial"/>
          <w:b/>
        </w:rPr>
      </w:pPr>
    </w:p>
    <w:p w14:paraId="4D1210B2" w14:textId="77777777" w:rsidR="00BE7F3B" w:rsidRDefault="00BE7F3B" w:rsidP="00BE7F3B">
      <w:pPr>
        <w:rPr>
          <w:rFonts w:ascii="Arial" w:hAnsi="Arial"/>
          <w:b/>
        </w:rPr>
      </w:pPr>
      <w:r>
        <w:rPr>
          <w:rFonts w:ascii="Arial" w:hAnsi="Arial"/>
          <w:b/>
        </w:rPr>
        <w:t>Travelling and Subsistence Allowances</w:t>
      </w:r>
    </w:p>
    <w:p w14:paraId="49176663" w14:textId="77777777" w:rsidR="00BE7F3B" w:rsidRDefault="00BE7F3B" w:rsidP="00BE7F3B">
      <w:pPr>
        <w:rPr>
          <w:rFonts w:ascii="Arial" w:hAnsi="Arial"/>
          <w:b/>
        </w:rPr>
      </w:pPr>
    </w:p>
    <w:p w14:paraId="21BFC91F" w14:textId="77777777" w:rsidR="00BE7F3B" w:rsidRDefault="00BE7F3B" w:rsidP="00BE7F3B">
      <w:pPr>
        <w:rPr>
          <w:rFonts w:ascii="Arial" w:hAnsi="Arial"/>
        </w:rPr>
      </w:pPr>
      <w:r>
        <w:rPr>
          <w:rFonts w:ascii="Arial" w:hAnsi="Arial"/>
        </w:rPr>
        <w:t xml:space="preserve">The following travelling allowance may be claimed with effect </w:t>
      </w:r>
      <w:r w:rsidRPr="00B34698">
        <w:rPr>
          <w:rFonts w:ascii="Arial" w:hAnsi="Arial"/>
        </w:rPr>
        <w:t xml:space="preserve">from </w:t>
      </w:r>
      <w:r>
        <w:rPr>
          <w:rFonts w:ascii="Arial" w:hAnsi="Arial"/>
        </w:rPr>
        <w:t>June 2023 (the date the rates came into force) and rates for travel will be the same as those set out in the Torbay Council Expenses Policy</w:t>
      </w:r>
      <w:r>
        <w:rPr>
          <w:rFonts w:ascii="Arial" w:hAnsi="Arial"/>
          <w:i/>
        </w:rPr>
        <w:t xml:space="preserve"> </w:t>
      </w:r>
      <w:r>
        <w:rPr>
          <w:rFonts w:ascii="Arial" w:hAnsi="Arial"/>
        </w:rPr>
        <w:t>for those duties listed in Schedule 1:</w:t>
      </w:r>
    </w:p>
    <w:p w14:paraId="559365FB" w14:textId="77777777" w:rsidR="00BE7F3B" w:rsidRDefault="00BE7F3B" w:rsidP="00BE7F3B">
      <w:pPr>
        <w:rPr>
          <w:rFonts w:ascii="Arial" w:hAnsi="Arial"/>
        </w:rPr>
      </w:pPr>
    </w:p>
    <w:p w14:paraId="12BC1F1C" w14:textId="77777777" w:rsidR="00BE7F3B" w:rsidRPr="00B34698" w:rsidRDefault="00BE7F3B" w:rsidP="00BE7F3B">
      <w:pPr>
        <w:rPr>
          <w:rFonts w:ascii="Arial" w:hAnsi="Arial"/>
        </w:rPr>
      </w:pPr>
      <w:r w:rsidRPr="00B34698">
        <w:rPr>
          <w:rFonts w:ascii="Arial" w:hAnsi="Arial"/>
          <w:b/>
        </w:rPr>
        <w:t>Travelling Allowances</w:t>
      </w:r>
    </w:p>
    <w:p w14:paraId="56022F3E" w14:textId="77777777" w:rsidR="00BE7F3B" w:rsidRDefault="00BE7F3B" w:rsidP="00BE7F3B">
      <w:pPr>
        <w:rPr>
          <w:rFonts w:ascii="Arial" w:hAnsi="Arial"/>
          <w:u w:val="single"/>
        </w:rPr>
      </w:pPr>
    </w:p>
    <w:p w14:paraId="2CDB2E99" w14:textId="77777777" w:rsidR="00BE7F3B" w:rsidRDefault="00BE7F3B" w:rsidP="00BE7F3B">
      <w:pPr>
        <w:rPr>
          <w:rFonts w:ascii="Arial" w:hAnsi="Arial"/>
          <w:u w:val="single"/>
        </w:rPr>
      </w:pPr>
      <w:r>
        <w:rPr>
          <w:rFonts w:ascii="Arial" w:hAnsi="Arial"/>
        </w:rPr>
        <w:t>(a)</w:t>
      </w:r>
      <w:r>
        <w:rPr>
          <w:rFonts w:ascii="Arial" w:hAnsi="Arial"/>
        </w:rPr>
        <w:tab/>
        <w:t>Motor Cars – 45p per mile</w:t>
      </w:r>
    </w:p>
    <w:p w14:paraId="6F976B96" w14:textId="77777777" w:rsidR="00BE7F3B" w:rsidRDefault="00BE7F3B" w:rsidP="00BE7F3B">
      <w:pPr>
        <w:rPr>
          <w:rFonts w:ascii="Arial" w:hAnsi="Arial"/>
          <w:u w:val="single"/>
        </w:rPr>
      </w:pPr>
    </w:p>
    <w:p w14:paraId="1F0748B0" w14:textId="77777777" w:rsidR="00BE7F3B" w:rsidRDefault="00BE7F3B" w:rsidP="00BE7F3B">
      <w:pPr>
        <w:tabs>
          <w:tab w:val="left" w:pos="720"/>
          <w:tab w:val="left" w:pos="1440"/>
          <w:tab w:val="left" w:pos="2970"/>
          <w:tab w:val="left" w:pos="5940"/>
        </w:tabs>
        <w:rPr>
          <w:rFonts w:ascii="Arial" w:hAnsi="Arial"/>
        </w:rPr>
      </w:pPr>
      <w:r>
        <w:rPr>
          <w:rFonts w:ascii="Arial" w:hAnsi="Arial"/>
        </w:rPr>
        <w:t>(b)</w:t>
      </w:r>
      <w:r>
        <w:rPr>
          <w:rFonts w:ascii="Arial" w:hAnsi="Arial"/>
        </w:rPr>
        <w:tab/>
        <w:t>Electric Car – 40p per mile</w:t>
      </w:r>
    </w:p>
    <w:p w14:paraId="757C50B1" w14:textId="77777777" w:rsidR="00BE7F3B" w:rsidRDefault="00BE7F3B" w:rsidP="00BE7F3B">
      <w:pPr>
        <w:tabs>
          <w:tab w:val="left" w:pos="720"/>
          <w:tab w:val="left" w:pos="1440"/>
          <w:tab w:val="left" w:pos="2970"/>
          <w:tab w:val="left" w:pos="5940"/>
        </w:tabs>
        <w:rPr>
          <w:rFonts w:ascii="Arial" w:hAnsi="Arial"/>
        </w:rPr>
      </w:pPr>
    </w:p>
    <w:p w14:paraId="3D307E74" w14:textId="77777777" w:rsidR="00BE7F3B" w:rsidRDefault="00BE7F3B" w:rsidP="00BE7F3B">
      <w:pPr>
        <w:tabs>
          <w:tab w:val="left" w:pos="720"/>
          <w:tab w:val="left" w:pos="1440"/>
          <w:tab w:val="left" w:pos="2970"/>
          <w:tab w:val="left" w:pos="5940"/>
        </w:tabs>
        <w:rPr>
          <w:rFonts w:ascii="Arial" w:hAnsi="Arial"/>
          <w:b/>
        </w:rPr>
      </w:pPr>
      <w:r>
        <w:rPr>
          <w:rFonts w:ascii="Arial" w:hAnsi="Arial"/>
        </w:rPr>
        <w:t xml:space="preserve">(c) </w:t>
      </w:r>
      <w:r>
        <w:rPr>
          <w:rFonts w:ascii="Arial" w:hAnsi="Arial"/>
        </w:rPr>
        <w:tab/>
      </w:r>
      <w:proofErr w:type="gramStart"/>
      <w:r>
        <w:rPr>
          <w:rFonts w:ascii="Arial" w:hAnsi="Arial"/>
        </w:rPr>
        <w:t>Motor Cycles</w:t>
      </w:r>
      <w:proofErr w:type="gramEnd"/>
      <w:r>
        <w:rPr>
          <w:rFonts w:ascii="Arial" w:hAnsi="Arial"/>
        </w:rPr>
        <w:t xml:space="preserve"> - 40p per mile</w:t>
      </w:r>
    </w:p>
    <w:p w14:paraId="086FEE34" w14:textId="77777777" w:rsidR="00BE7F3B" w:rsidRDefault="00BE7F3B" w:rsidP="00BE7F3B">
      <w:pPr>
        <w:pStyle w:val="PolicyHeader"/>
        <w:tabs>
          <w:tab w:val="left" w:pos="450"/>
          <w:tab w:val="left" w:pos="1710"/>
          <w:tab w:val="left" w:pos="2970"/>
          <w:tab w:val="left" w:pos="5940"/>
        </w:tabs>
        <w:rPr>
          <w:rFonts w:ascii="Arial" w:hAnsi="Arial"/>
        </w:rPr>
      </w:pPr>
    </w:p>
    <w:p w14:paraId="4911EDFF" w14:textId="77777777" w:rsidR="00BE7F3B" w:rsidRDefault="00BE7F3B" w:rsidP="00BE7F3B">
      <w:pPr>
        <w:rPr>
          <w:rFonts w:ascii="Arial" w:hAnsi="Arial"/>
          <w:b/>
        </w:rPr>
      </w:pPr>
      <w:r>
        <w:rPr>
          <w:rFonts w:ascii="Arial" w:hAnsi="Arial"/>
        </w:rPr>
        <w:t>(c)</w:t>
      </w:r>
      <w:r>
        <w:rPr>
          <w:rFonts w:ascii="Arial" w:hAnsi="Arial"/>
        </w:rPr>
        <w:tab/>
        <w:t>Bicycles - 40p per mile</w:t>
      </w:r>
    </w:p>
    <w:p w14:paraId="4FE436D0" w14:textId="77777777" w:rsidR="00BE7F3B" w:rsidRDefault="00BE7F3B" w:rsidP="00BE7F3B">
      <w:pPr>
        <w:rPr>
          <w:rFonts w:ascii="Arial" w:hAnsi="Arial"/>
        </w:rPr>
      </w:pPr>
    </w:p>
    <w:p w14:paraId="0117A7FA" w14:textId="77777777" w:rsidR="00BE7F3B" w:rsidRDefault="00BE7F3B" w:rsidP="00BE7F3B">
      <w:pPr>
        <w:pStyle w:val="BodyTextIndent"/>
        <w:spacing w:before="0"/>
        <w:ind w:left="720"/>
        <w:rPr>
          <w:rFonts w:ascii="Arial" w:hAnsi="Arial"/>
        </w:rPr>
      </w:pPr>
      <w:r>
        <w:rPr>
          <w:rFonts w:ascii="Arial" w:hAnsi="Arial"/>
        </w:rPr>
        <w:t>(d)</w:t>
      </w:r>
      <w:r>
        <w:rPr>
          <w:rFonts w:ascii="Arial" w:hAnsi="Arial"/>
        </w:rPr>
        <w:tab/>
        <w:t>Taxi - councillors and co-opted members may claim taxi fares provided that the journey is necessary to undertake an approved duty of the Council and where no public transport is reasonably available.</w:t>
      </w:r>
    </w:p>
    <w:p w14:paraId="0393D034" w14:textId="77777777" w:rsidR="00BE7F3B" w:rsidRDefault="00BE7F3B" w:rsidP="00BE7F3B">
      <w:pPr>
        <w:rPr>
          <w:rFonts w:ascii="Arial" w:hAnsi="Arial"/>
          <w:b/>
          <w:i/>
        </w:rPr>
      </w:pPr>
    </w:p>
    <w:p w14:paraId="58A71F13" w14:textId="77777777" w:rsidR="00BE7F3B" w:rsidRPr="00AA35EB" w:rsidRDefault="00BE7F3B" w:rsidP="00BE7F3B">
      <w:pPr>
        <w:pStyle w:val="Header"/>
        <w:rPr>
          <w:rFonts w:ascii="Arial" w:hAnsi="Arial"/>
        </w:rPr>
      </w:pPr>
      <w:r w:rsidRPr="00AA35EB">
        <w:rPr>
          <w:rFonts w:ascii="Arial" w:hAnsi="Arial"/>
        </w:rPr>
        <w:t xml:space="preserve">A member may claim a maximum of 40 miles for a round trip for attending approved duties within </w:t>
      </w:r>
      <w:smartTag w:uri="urn:schemas-microsoft-com:office:smarttags" w:element="place">
        <w:r w:rsidRPr="00AA35EB">
          <w:rPr>
            <w:rFonts w:ascii="Arial" w:hAnsi="Arial"/>
          </w:rPr>
          <w:t>Torbay</w:t>
        </w:r>
      </w:smartTag>
      <w:r w:rsidRPr="00AA35EB">
        <w:rPr>
          <w:rFonts w:ascii="Arial" w:hAnsi="Arial"/>
        </w:rPr>
        <w:t xml:space="preserve">.  However, where a member is temporarily residing outside of Torbay and is required to attend an approved duty in </w:t>
      </w:r>
      <w:proofErr w:type="gramStart"/>
      <w:r w:rsidRPr="00AA35EB">
        <w:rPr>
          <w:rFonts w:ascii="Arial" w:hAnsi="Arial"/>
        </w:rPr>
        <w:t>Torbay</w:t>
      </w:r>
      <w:proofErr w:type="gramEnd"/>
      <w:r w:rsidRPr="00AA35EB">
        <w:rPr>
          <w:rFonts w:ascii="Arial" w:hAnsi="Arial"/>
        </w:rPr>
        <w:t xml:space="preserve"> they will be able to claim the travel allowance from their temporary residence on a one-off ad hoc basis with the prior agreement of the </w:t>
      </w:r>
      <w:r>
        <w:rPr>
          <w:rFonts w:ascii="Arial" w:hAnsi="Arial"/>
        </w:rPr>
        <w:t>Head of Governance Support</w:t>
      </w:r>
      <w:r w:rsidRPr="00AA35EB">
        <w:rPr>
          <w:rFonts w:ascii="Arial" w:hAnsi="Arial"/>
        </w:rPr>
        <w:t xml:space="preserve"> (such travel should be by the most cost effective means).</w:t>
      </w:r>
    </w:p>
    <w:p w14:paraId="1E600C7B" w14:textId="77777777" w:rsidR="00BE7F3B" w:rsidRPr="00AA35EB" w:rsidRDefault="00BE7F3B" w:rsidP="00BE7F3B">
      <w:pPr>
        <w:rPr>
          <w:rFonts w:ascii="Arial" w:hAnsi="Arial"/>
          <w:b/>
          <w:i/>
        </w:rPr>
      </w:pPr>
    </w:p>
    <w:p w14:paraId="65CB8679" w14:textId="77777777" w:rsidR="00BE7F3B" w:rsidRPr="009A04BA" w:rsidRDefault="00BE7F3B" w:rsidP="00BE7F3B">
      <w:pPr>
        <w:pStyle w:val="Header"/>
        <w:ind w:left="720"/>
        <w:rPr>
          <w:rFonts w:ascii="Arial" w:hAnsi="Arial"/>
          <w:sz w:val="22"/>
          <w:szCs w:val="22"/>
        </w:rPr>
      </w:pPr>
      <w:r w:rsidRPr="009A04BA">
        <w:rPr>
          <w:rFonts w:ascii="Arial" w:hAnsi="Arial"/>
          <w:b/>
          <w:sz w:val="22"/>
          <w:szCs w:val="22"/>
        </w:rPr>
        <w:t xml:space="preserve">Notes:  </w:t>
      </w:r>
      <w:r w:rsidRPr="009A04BA">
        <w:rPr>
          <w:rFonts w:ascii="Arial" w:hAnsi="Arial"/>
          <w:sz w:val="22"/>
          <w:szCs w:val="22"/>
        </w:rPr>
        <w:t xml:space="preserve">For all journeys, councillors and co-opted members will be expected to use the most appropriate means of transport possible.  This includes public transport.  For travel outside Torbay, councillors and co-opted members should agree in advance with the </w:t>
      </w:r>
      <w:r>
        <w:rPr>
          <w:rFonts w:ascii="Arial" w:hAnsi="Arial"/>
          <w:sz w:val="22"/>
          <w:szCs w:val="22"/>
        </w:rPr>
        <w:t>Head of Governance Support</w:t>
      </w:r>
      <w:r w:rsidRPr="009A04BA">
        <w:rPr>
          <w:rFonts w:ascii="Arial" w:hAnsi="Arial"/>
          <w:sz w:val="22"/>
          <w:szCs w:val="22"/>
        </w:rPr>
        <w:t xml:space="preserve"> whether travel by car, train or other public transport is appropriate before any journey is undertaken. </w:t>
      </w:r>
    </w:p>
    <w:p w14:paraId="4BF2CE36" w14:textId="77777777" w:rsidR="00BE7F3B" w:rsidRPr="009A04BA" w:rsidRDefault="00BE7F3B" w:rsidP="00BE7F3B">
      <w:pPr>
        <w:pStyle w:val="Header"/>
        <w:ind w:left="720"/>
        <w:rPr>
          <w:rFonts w:ascii="Arial" w:hAnsi="Arial"/>
          <w:sz w:val="22"/>
          <w:szCs w:val="22"/>
        </w:rPr>
      </w:pPr>
    </w:p>
    <w:p w14:paraId="3CDDC9EE" w14:textId="77777777" w:rsidR="00BE7F3B" w:rsidRPr="009A04BA" w:rsidRDefault="00BE7F3B" w:rsidP="00BE7F3B">
      <w:pPr>
        <w:pStyle w:val="Header"/>
        <w:ind w:left="720"/>
        <w:rPr>
          <w:rFonts w:ascii="Arial" w:hAnsi="Arial"/>
          <w:sz w:val="22"/>
          <w:szCs w:val="22"/>
        </w:rPr>
      </w:pPr>
      <w:r w:rsidRPr="009A04BA">
        <w:rPr>
          <w:rFonts w:ascii="Arial" w:hAnsi="Arial"/>
          <w:sz w:val="22"/>
          <w:szCs w:val="22"/>
        </w:rPr>
        <w:t>All claims for travel on public transport must be accompanied by a receipt.</w:t>
      </w:r>
    </w:p>
    <w:p w14:paraId="239880E9" w14:textId="77777777" w:rsidR="00BE7F3B" w:rsidRPr="009A04BA" w:rsidRDefault="00BE7F3B" w:rsidP="00BE7F3B">
      <w:pPr>
        <w:pStyle w:val="Header"/>
        <w:ind w:left="720"/>
        <w:rPr>
          <w:rFonts w:ascii="Arial" w:hAnsi="Arial"/>
          <w:sz w:val="22"/>
          <w:szCs w:val="22"/>
        </w:rPr>
      </w:pPr>
    </w:p>
    <w:p w14:paraId="2C962F21" w14:textId="77777777" w:rsidR="00BE7F3B" w:rsidRPr="005A590A" w:rsidRDefault="00BE7F3B" w:rsidP="00BE7F3B">
      <w:pPr>
        <w:pStyle w:val="Header"/>
        <w:ind w:left="720"/>
        <w:rPr>
          <w:rFonts w:ascii="Arial" w:hAnsi="Arial"/>
        </w:rPr>
      </w:pPr>
      <w:r w:rsidRPr="009A04BA">
        <w:rPr>
          <w:rFonts w:ascii="Arial" w:hAnsi="Arial"/>
          <w:sz w:val="22"/>
          <w:szCs w:val="22"/>
        </w:rPr>
        <w:t xml:space="preserve">All claims for travel by car or </w:t>
      </w:r>
      <w:proofErr w:type="gramStart"/>
      <w:r w:rsidRPr="009A04BA">
        <w:rPr>
          <w:rFonts w:ascii="Arial" w:hAnsi="Arial"/>
          <w:sz w:val="22"/>
          <w:szCs w:val="22"/>
        </w:rPr>
        <w:t>motor cycle</w:t>
      </w:r>
      <w:proofErr w:type="gramEnd"/>
      <w:r w:rsidRPr="009A04BA">
        <w:rPr>
          <w:rFonts w:ascii="Arial" w:hAnsi="Arial"/>
          <w:sz w:val="22"/>
          <w:szCs w:val="22"/>
        </w:rPr>
        <w:t xml:space="preserve"> must be accompanied by a VAT fuel receipt which must be for at least one-third of the total amount of the claim.  One receipt may be used for more than one journey provided it covers at least one-third of the total amount claimed.  This is to enable the Council to reclaim the VAT on the fuel element of the mileage claims.</w:t>
      </w:r>
    </w:p>
    <w:p w14:paraId="189ADF94" w14:textId="77777777" w:rsidR="00BE7F3B" w:rsidRDefault="00BE7F3B" w:rsidP="00BE7F3B">
      <w:pPr>
        <w:pStyle w:val="Header"/>
        <w:rPr>
          <w:rFonts w:ascii="Arial" w:hAnsi="Arial"/>
          <w:i/>
        </w:rPr>
      </w:pPr>
    </w:p>
    <w:p w14:paraId="087FFB66" w14:textId="77777777" w:rsidR="00BE7F3B" w:rsidRPr="00B34698" w:rsidRDefault="00BE7F3B" w:rsidP="00BE7F3B">
      <w:pPr>
        <w:pStyle w:val="Heading5"/>
        <w:rPr>
          <w:rFonts w:ascii="Arial" w:hAnsi="Arial"/>
          <w:u w:val="none"/>
        </w:rPr>
      </w:pPr>
      <w:r w:rsidRPr="00B34698">
        <w:rPr>
          <w:rFonts w:ascii="Arial" w:hAnsi="Arial"/>
          <w:u w:val="none"/>
        </w:rPr>
        <w:t>Subsistence</w:t>
      </w:r>
    </w:p>
    <w:p w14:paraId="30DC283C" w14:textId="77777777" w:rsidR="00BE7F3B" w:rsidRDefault="00BE7F3B" w:rsidP="00BE7F3B">
      <w:pPr>
        <w:rPr>
          <w:rFonts w:ascii="Arial" w:hAnsi="Arial"/>
        </w:rPr>
      </w:pPr>
    </w:p>
    <w:p w14:paraId="090057C6" w14:textId="77777777" w:rsidR="00BE7F3B" w:rsidRDefault="00BE7F3B" w:rsidP="00BE7F3B">
      <w:pPr>
        <w:rPr>
          <w:rFonts w:ascii="Arial" w:hAnsi="Arial"/>
        </w:rPr>
      </w:pPr>
      <w:r>
        <w:rPr>
          <w:rFonts w:ascii="Arial" w:hAnsi="Arial"/>
        </w:rPr>
        <w:t xml:space="preserve">The following subsistence allowances may be claimed with effect </w:t>
      </w:r>
      <w:r w:rsidRPr="00B34698">
        <w:rPr>
          <w:rFonts w:ascii="Arial" w:hAnsi="Arial"/>
        </w:rPr>
        <w:t xml:space="preserve">from </w:t>
      </w:r>
      <w:r>
        <w:rPr>
          <w:rFonts w:ascii="Arial" w:hAnsi="Arial"/>
        </w:rPr>
        <w:t>June 2023 for those duties listed in Schedule 1:</w:t>
      </w:r>
    </w:p>
    <w:p w14:paraId="6D33EF77" w14:textId="77777777" w:rsidR="00BE7F3B" w:rsidRDefault="00BE7F3B" w:rsidP="00BE7F3B">
      <w:pPr>
        <w:rPr>
          <w:rFonts w:ascii="Arial" w:hAnsi="Arial"/>
        </w:rPr>
      </w:pPr>
    </w:p>
    <w:p w14:paraId="7C768C55" w14:textId="77777777" w:rsidR="00BE7F3B" w:rsidRDefault="00BE7F3B" w:rsidP="00BE7F3B">
      <w:pPr>
        <w:tabs>
          <w:tab w:val="left" w:pos="-567"/>
          <w:tab w:val="left" w:pos="709"/>
          <w:tab w:val="decimal" w:leader="dot" w:pos="9540"/>
        </w:tabs>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r>
      <w:r>
        <w:rPr>
          <w:rFonts w:ascii="Arial" w:hAnsi="Arial"/>
          <w:b/>
        </w:rPr>
        <w:t>Breakfast</w:t>
      </w:r>
      <w:r>
        <w:rPr>
          <w:rFonts w:ascii="Arial" w:hAnsi="Arial"/>
        </w:rPr>
        <w:t xml:space="preserve"> allowance (departure from home before 8.00 a.m.)</w:t>
      </w:r>
      <w:r>
        <w:rPr>
          <w:rFonts w:ascii="Arial" w:hAnsi="Arial"/>
        </w:rPr>
        <w:tab/>
      </w:r>
      <w:r>
        <w:rPr>
          <w:rFonts w:ascii="Arial" w:hAnsi="Arial"/>
          <w:b/>
        </w:rPr>
        <w:t>£7.06</w:t>
      </w:r>
    </w:p>
    <w:p w14:paraId="6AF28C7E" w14:textId="77777777" w:rsidR="00BE7F3B" w:rsidRDefault="00BE7F3B" w:rsidP="00BE7F3B">
      <w:pPr>
        <w:tabs>
          <w:tab w:val="left" w:pos="720"/>
          <w:tab w:val="left" w:pos="1440"/>
          <w:tab w:val="decimal" w:leader="dot" w:pos="9540"/>
        </w:tabs>
        <w:rPr>
          <w:rFonts w:ascii="Arial" w:hAnsi="Arial"/>
        </w:rPr>
      </w:pPr>
      <w:r>
        <w:rPr>
          <w:rFonts w:ascii="Arial" w:hAnsi="Arial"/>
        </w:rPr>
        <w:t>(ii)</w:t>
      </w:r>
      <w:r>
        <w:rPr>
          <w:rFonts w:ascii="Arial" w:hAnsi="Arial"/>
          <w:b/>
        </w:rPr>
        <w:tab/>
        <w:t xml:space="preserve">Lunch </w:t>
      </w:r>
      <w:r>
        <w:rPr>
          <w:rFonts w:ascii="Arial" w:hAnsi="Arial"/>
        </w:rPr>
        <w:t xml:space="preserve">allowance (absent from normal place of work during </w:t>
      </w:r>
    </w:p>
    <w:p w14:paraId="7604A219" w14:textId="77777777" w:rsidR="00BE7F3B" w:rsidRDefault="00BE7F3B" w:rsidP="00BE7F3B">
      <w:pPr>
        <w:tabs>
          <w:tab w:val="left" w:pos="720"/>
          <w:tab w:val="left" w:pos="1440"/>
          <w:tab w:val="decimal" w:leader="dot" w:pos="9540"/>
        </w:tabs>
        <w:rPr>
          <w:rFonts w:ascii="Arial" w:hAnsi="Arial"/>
          <w:b/>
        </w:rPr>
      </w:pPr>
      <w:r>
        <w:rPr>
          <w:rFonts w:ascii="Arial" w:hAnsi="Arial"/>
          <w:b/>
        </w:rPr>
        <w:tab/>
      </w:r>
      <w:r w:rsidRPr="00155555">
        <w:rPr>
          <w:rFonts w:ascii="Arial" w:hAnsi="Arial"/>
        </w:rPr>
        <w:t>12.00 noon</w:t>
      </w:r>
      <w:r>
        <w:rPr>
          <w:rFonts w:ascii="Arial" w:hAnsi="Arial"/>
        </w:rPr>
        <w:t xml:space="preserve"> and 2.00 p.m.)</w:t>
      </w:r>
      <w:r>
        <w:rPr>
          <w:rFonts w:ascii="Arial" w:hAnsi="Arial"/>
        </w:rPr>
        <w:tab/>
      </w:r>
      <w:r>
        <w:rPr>
          <w:rFonts w:ascii="Arial" w:hAnsi="Arial"/>
          <w:b/>
        </w:rPr>
        <w:t>£9.72</w:t>
      </w:r>
    </w:p>
    <w:p w14:paraId="2ACBA1AE" w14:textId="77777777" w:rsidR="00BE7F3B" w:rsidRDefault="00BE7F3B" w:rsidP="00BE7F3B">
      <w:pPr>
        <w:tabs>
          <w:tab w:val="left" w:pos="709"/>
          <w:tab w:val="decimal" w:leader="dot" w:pos="9540"/>
        </w:tabs>
        <w:rPr>
          <w:rFonts w:ascii="Arial" w:hAnsi="Arial"/>
          <w:b/>
        </w:rPr>
      </w:pPr>
      <w:r>
        <w:rPr>
          <w:rFonts w:ascii="Arial" w:hAnsi="Arial"/>
        </w:rPr>
        <w:t>(iii)</w:t>
      </w:r>
      <w:r>
        <w:rPr>
          <w:rFonts w:ascii="Arial" w:hAnsi="Arial"/>
        </w:rPr>
        <w:tab/>
      </w:r>
      <w:r>
        <w:rPr>
          <w:rFonts w:ascii="Arial" w:hAnsi="Arial"/>
          <w:b/>
        </w:rPr>
        <w:t>Evening</w:t>
      </w:r>
      <w:r>
        <w:rPr>
          <w:rFonts w:ascii="Arial" w:hAnsi="Arial"/>
        </w:rPr>
        <w:t xml:space="preserve"> meal allowance (not home before 6.00 p.m.)</w:t>
      </w:r>
      <w:r>
        <w:rPr>
          <w:rFonts w:ascii="Arial" w:hAnsi="Arial"/>
        </w:rPr>
        <w:tab/>
      </w:r>
      <w:r>
        <w:rPr>
          <w:rFonts w:ascii="Arial" w:hAnsi="Arial"/>
          <w:b/>
        </w:rPr>
        <w:t>£13.44</w:t>
      </w:r>
    </w:p>
    <w:p w14:paraId="610648C8" w14:textId="77777777" w:rsidR="00BE7F3B" w:rsidRDefault="00BE7F3B" w:rsidP="00BE7F3B">
      <w:pPr>
        <w:ind w:right="10"/>
        <w:rPr>
          <w:rFonts w:ascii="Arial" w:hAnsi="Arial"/>
        </w:rPr>
      </w:pPr>
    </w:p>
    <w:p w14:paraId="4922FFD1" w14:textId="77777777" w:rsidR="00BE7F3B" w:rsidRPr="009A04BA" w:rsidRDefault="00BE7F3B" w:rsidP="00BE7F3B">
      <w:pPr>
        <w:ind w:left="720"/>
        <w:rPr>
          <w:rFonts w:ascii="Arial" w:hAnsi="Arial"/>
          <w:sz w:val="22"/>
          <w:szCs w:val="22"/>
        </w:rPr>
      </w:pPr>
      <w:r w:rsidRPr="009A04BA">
        <w:rPr>
          <w:rFonts w:ascii="Arial" w:hAnsi="Arial"/>
          <w:b/>
          <w:sz w:val="22"/>
          <w:szCs w:val="22"/>
        </w:rPr>
        <w:t xml:space="preserve">Notes:  </w:t>
      </w:r>
      <w:r w:rsidRPr="009A04BA">
        <w:rPr>
          <w:rFonts w:ascii="Arial" w:hAnsi="Arial"/>
          <w:sz w:val="22"/>
          <w:szCs w:val="22"/>
        </w:rPr>
        <w:t>Subsistence rates for councillors and co-opted members are calculated on a meals basis dependent on the time of day the meal would be taken and the time away from home.  All claims for subsistence must be accompanied by a receipt.  The maximum allowance will only be paid where the cost of the subsistence is equal to, or greater than, the maximum amount.</w:t>
      </w:r>
    </w:p>
    <w:p w14:paraId="5EBCC2A0" w14:textId="77777777" w:rsidR="00BE7F3B" w:rsidRDefault="00BE7F3B" w:rsidP="00BE7F3B">
      <w:pPr>
        <w:ind w:left="720"/>
        <w:rPr>
          <w:rFonts w:ascii="Arial" w:hAnsi="Arial"/>
          <w:sz w:val="22"/>
          <w:szCs w:val="22"/>
        </w:rPr>
      </w:pPr>
      <w:r w:rsidRPr="009A04BA">
        <w:rPr>
          <w:rFonts w:ascii="Arial" w:hAnsi="Arial"/>
          <w:sz w:val="22"/>
          <w:szCs w:val="22"/>
        </w:rPr>
        <w:t>Where subsistence is provided by the Council or event organiser, subsistence claims will not be paid, even where a member declines to accept the subsistence provided and makes their own provision.</w:t>
      </w:r>
    </w:p>
    <w:p w14:paraId="0A835BD4" w14:textId="77777777" w:rsidR="00BE7F3B" w:rsidRPr="009A04BA" w:rsidRDefault="00BE7F3B" w:rsidP="00BE7F3B">
      <w:pPr>
        <w:ind w:left="720"/>
        <w:rPr>
          <w:rFonts w:ascii="Arial" w:hAnsi="Arial"/>
          <w:sz w:val="22"/>
          <w:szCs w:val="22"/>
        </w:rPr>
      </w:pPr>
    </w:p>
    <w:p w14:paraId="6C66967A" w14:textId="77777777" w:rsidR="00BE7F3B" w:rsidRDefault="00BE7F3B" w:rsidP="00BE7F3B">
      <w:pPr>
        <w:ind w:right="10"/>
        <w:rPr>
          <w:rFonts w:ascii="Arial" w:hAnsi="Arial"/>
          <w:b/>
        </w:rPr>
      </w:pPr>
      <w:r w:rsidRPr="002B1CB5">
        <w:rPr>
          <w:rFonts w:ascii="Arial" w:hAnsi="Arial"/>
          <w:b/>
        </w:rPr>
        <w:t>Other expenses</w:t>
      </w:r>
    </w:p>
    <w:p w14:paraId="36A7A495" w14:textId="77777777" w:rsidR="00BE7F3B" w:rsidRPr="002B1CB5" w:rsidRDefault="00BE7F3B" w:rsidP="00BE7F3B">
      <w:pPr>
        <w:ind w:right="10"/>
        <w:rPr>
          <w:rFonts w:ascii="Arial" w:hAnsi="Arial"/>
          <w:b/>
        </w:rPr>
      </w:pPr>
    </w:p>
    <w:p w14:paraId="5861AF16" w14:textId="77777777" w:rsidR="00BE7F3B" w:rsidRDefault="00BE7F3B" w:rsidP="00BE7F3B">
      <w:pPr>
        <w:ind w:right="10"/>
        <w:rPr>
          <w:rFonts w:ascii="Arial" w:hAnsi="Arial"/>
        </w:rPr>
      </w:pPr>
      <w:r w:rsidRPr="002B1CB5">
        <w:rPr>
          <w:rFonts w:ascii="Arial" w:hAnsi="Arial"/>
        </w:rPr>
        <w:t>The actual amount incurred on any tolls, ferries or parking fees shall be reimbursed.  All claims for such expenses must be accompanied by a receipt.</w:t>
      </w:r>
    </w:p>
    <w:p w14:paraId="3686B95B" w14:textId="77777777" w:rsidR="00BE7F3B" w:rsidRPr="002B1CB5" w:rsidRDefault="00BE7F3B" w:rsidP="00BE7F3B">
      <w:pPr>
        <w:ind w:right="10"/>
        <w:rPr>
          <w:rFonts w:ascii="Arial" w:hAnsi="Arial"/>
        </w:rPr>
      </w:pPr>
    </w:p>
    <w:p w14:paraId="6981B425" w14:textId="77777777" w:rsidR="00BE7F3B" w:rsidRDefault="00BE7F3B" w:rsidP="00BE7F3B">
      <w:pPr>
        <w:ind w:right="10"/>
        <w:rPr>
          <w:rFonts w:ascii="Arial" w:hAnsi="Arial"/>
        </w:rPr>
      </w:pPr>
      <w:r w:rsidRPr="002B1CB5">
        <w:rPr>
          <w:rFonts w:ascii="Arial" w:hAnsi="Arial"/>
        </w:rPr>
        <w:lastRenderedPageBreak/>
        <w:t xml:space="preserve">In the case of an absence overnight from their usual place of residence, councillors and co-opted members may be entitled to claim reasonable expenses by agreement in advance with the </w:t>
      </w:r>
      <w:r>
        <w:rPr>
          <w:rFonts w:ascii="Arial" w:hAnsi="Arial"/>
        </w:rPr>
        <w:t>Head of Governance Support</w:t>
      </w:r>
      <w:r w:rsidRPr="002B1CB5">
        <w:rPr>
          <w:rFonts w:ascii="Arial" w:hAnsi="Arial"/>
        </w:rPr>
        <w:t>.</w:t>
      </w:r>
    </w:p>
    <w:p w14:paraId="2FE8D259" w14:textId="77777777" w:rsidR="00BE7F3B" w:rsidRDefault="00BE7F3B" w:rsidP="00BE7F3B">
      <w:pPr>
        <w:ind w:right="10"/>
        <w:rPr>
          <w:rFonts w:ascii="Arial" w:hAnsi="Arial"/>
        </w:rPr>
      </w:pPr>
    </w:p>
    <w:p w14:paraId="11DA712F" w14:textId="77777777" w:rsidR="00BE7F3B" w:rsidRPr="002B1CB5" w:rsidRDefault="00BE7F3B" w:rsidP="00BE7F3B">
      <w:pPr>
        <w:ind w:left="720" w:right="10" w:hanging="720"/>
        <w:rPr>
          <w:rFonts w:ascii="Arial" w:hAnsi="Arial"/>
        </w:rPr>
      </w:pPr>
      <w:r>
        <w:rPr>
          <w:rFonts w:ascii="Arial" w:hAnsi="Arial"/>
        </w:rPr>
        <w:t>Note:</w:t>
      </w:r>
      <w:r>
        <w:rPr>
          <w:rFonts w:ascii="Arial" w:hAnsi="Arial"/>
        </w:rPr>
        <w:tab/>
        <w:t>Schedule 2 has been updated with effect from June 2023 to reflect the change in rates for staff.</w:t>
      </w:r>
    </w:p>
    <w:p w14:paraId="41B0E7A7" w14:textId="77777777" w:rsidR="0021207D" w:rsidRPr="0021207D" w:rsidRDefault="0021207D" w:rsidP="005B666A">
      <w:pPr>
        <w:spacing w:line="252" w:lineRule="auto"/>
        <w:ind w:left="7" w:right="13"/>
        <w:rPr>
          <w:rFonts w:ascii="Arial" w:eastAsia="Arial" w:hAnsi="Arial" w:cs="Arial"/>
          <w:szCs w:val="22"/>
          <w:lang w:eastAsia="en-GB"/>
        </w:rPr>
      </w:pPr>
    </w:p>
    <w:sectPr w:rsidR="0021207D" w:rsidRPr="0021207D" w:rsidSect="008F6030">
      <w:headerReference w:type="even" r:id="rId19"/>
      <w:headerReference w:type="default" r:id="rId20"/>
      <w:footerReference w:type="even" r:id="rId21"/>
      <w:footerReference w:type="default" r:id="rId22"/>
      <w:headerReference w:type="first" r:id="rId23"/>
      <w:footerReference w:type="first" r:id="rId24"/>
      <w:pgSz w:w="11909" w:h="16834" w:code="9"/>
      <w:pgMar w:top="864" w:right="1008" w:bottom="864" w:left="1008" w:header="706" w:footer="70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C4D6" w14:textId="77777777" w:rsidR="00544799" w:rsidRDefault="00544799">
      <w:r>
        <w:separator/>
      </w:r>
    </w:p>
  </w:endnote>
  <w:endnote w:type="continuationSeparator" w:id="0">
    <w:p w14:paraId="5F1A98B1" w14:textId="77777777" w:rsidR="00544799" w:rsidRDefault="00544799">
      <w:r>
        <w:continuationSeparator/>
      </w:r>
    </w:p>
  </w:endnote>
  <w:endnote w:type="continuationNotice" w:id="1">
    <w:p w14:paraId="6083F312" w14:textId="77777777" w:rsidR="00F93D7B" w:rsidRDefault="00F93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T2601o00--Identity-H">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6A21" w14:textId="77777777" w:rsidR="00024CBC" w:rsidRPr="00E478A9" w:rsidRDefault="00024CBC" w:rsidP="00024CBC">
    <w:pPr>
      <w:pStyle w:val="Footer"/>
      <w:jc w:val="center"/>
      <w:rPr>
        <w:rFonts w:ascii="Arial" w:hAnsi="Arial" w:cs="Arial"/>
      </w:rPr>
    </w:pPr>
    <w:r w:rsidRPr="00E478A9">
      <w:rPr>
        <w:rStyle w:val="PageNumber"/>
        <w:rFonts w:ascii="Arial" w:hAnsi="Arial" w:cs="Arial"/>
      </w:rPr>
      <w:fldChar w:fldCharType="begin"/>
    </w:r>
    <w:r w:rsidRPr="00E478A9">
      <w:rPr>
        <w:rStyle w:val="PageNumber"/>
        <w:rFonts w:ascii="Arial" w:hAnsi="Arial" w:cs="Arial"/>
      </w:rPr>
      <w:instrText xml:space="preserve"> PAGE </w:instrText>
    </w:r>
    <w:r w:rsidRPr="00E478A9">
      <w:rPr>
        <w:rStyle w:val="PageNumber"/>
        <w:rFonts w:ascii="Arial" w:hAnsi="Arial" w:cs="Arial"/>
      </w:rPr>
      <w:fldChar w:fldCharType="separate"/>
    </w:r>
    <w:r w:rsidR="007000F0" w:rsidRPr="00E478A9">
      <w:rPr>
        <w:rStyle w:val="PageNumber"/>
        <w:rFonts w:ascii="Arial" w:hAnsi="Arial" w:cs="Arial"/>
        <w:noProof/>
      </w:rPr>
      <w:t>7</w:t>
    </w:r>
    <w:r w:rsidRPr="00E478A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38BF" w14:textId="77777777" w:rsidR="001C5C1A" w:rsidRPr="001C5C1A" w:rsidRDefault="001C5C1A" w:rsidP="001C5C1A">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F844" w14:textId="77777777" w:rsidR="001E7AF8" w:rsidRDefault="001E7AF8">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479D" w14:textId="77777777" w:rsidR="001E7AF8" w:rsidRDefault="001E7AF8">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4D39" w14:textId="77777777" w:rsidR="001E7AF8" w:rsidRDefault="00E478A9" w:rsidP="00E478A9">
    <w:pPr>
      <w:spacing w:after="160" w:line="259" w:lineRule="auto"/>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66DA" w14:textId="77777777" w:rsidR="00544799" w:rsidRDefault="00544799">
      <w:r>
        <w:separator/>
      </w:r>
    </w:p>
  </w:footnote>
  <w:footnote w:type="continuationSeparator" w:id="0">
    <w:p w14:paraId="5E5A7C37" w14:textId="77777777" w:rsidR="00544799" w:rsidRDefault="00544799">
      <w:r>
        <w:continuationSeparator/>
      </w:r>
    </w:p>
  </w:footnote>
  <w:footnote w:type="continuationNotice" w:id="1">
    <w:p w14:paraId="6877835A" w14:textId="77777777" w:rsidR="00F93D7B" w:rsidRDefault="00F93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8EBA" w14:textId="77777777" w:rsidR="001E7AF8" w:rsidRDefault="001E7AF8">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0EFD" w14:textId="77777777" w:rsidR="001E7AF8" w:rsidRDefault="001E7AF8">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F27A" w14:textId="77777777" w:rsidR="001E7AF8" w:rsidRDefault="001E7AF8">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68A85564"/>
    <w:lvl w:ilvl="0">
      <w:start w:val="1"/>
      <w:numFmt w:val="decimal"/>
      <w:pStyle w:val="Quick1"/>
      <w:lvlText w:val="%1."/>
      <w:lvlJc w:val="left"/>
      <w:pPr>
        <w:tabs>
          <w:tab w:val="num" w:pos="720"/>
        </w:tabs>
        <w:ind w:left="0" w:firstLine="0"/>
      </w:pPr>
      <w:rPr>
        <w:rFonts w:ascii="Times New Roman" w:hAnsi="Times New Roman"/>
        <w:sz w:val="24"/>
      </w:rPr>
    </w:lvl>
  </w:abstractNum>
  <w:abstractNum w:abstractNumId="1" w15:restartNumberingAfterBreak="0">
    <w:nsid w:val="044210B3"/>
    <w:multiLevelType w:val="hybridMultilevel"/>
    <w:tmpl w:val="CD54B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D6A40"/>
    <w:multiLevelType w:val="hybridMultilevel"/>
    <w:tmpl w:val="921EFD18"/>
    <w:lvl w:ilvl="0" w:tplc="75C0D4A6">
      <w:start w:val="2"/>
      <w:numFmt w:val="lowerLetter"/>
      <w:lvlText w:val="(%1)"/>
      <w:lvlJc w:val="left"/>
      <w:pPr>
        <w:ind w:left="731" w:hanging="360"/>
      </w:pPr>
      <w:rPr>
        <w:rFonts w:hint="default"/>
      </w:rPr>
    </w:lvl>
    <w:lvl w:ilvl="1" w:tplc="08090019">
      <w:start w:val="1"/>
      <w:numFmt w:val="lowerLetter"/>
      <w:lvlText w:val="%2."/>
      <w:lvlJc w:val="left"/>
      <w:pPr>
        <w:ind w:left="1451" w:hanging="360"/>
      </w:pPr>
    </w:lvl>
    <w:lvl w:ilvl="2" w:tplc="0809001B">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3" w15:restartNumberingAfterBreak="0">
    <w:nsid w:val="09DF585A"/>
    <w:multiLevelType w:val="hybridMultilevel"/>
    <w:tmpl w:val="4E58ED8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C0148"/>
    <w:multiLevelType w:val="hybridMultilevel"/>
    <w:tmpl w:val="B75AA932"/>
    <w:lvl w:ilvl="0" w:tplc="8A381DEC">
      <w:start w:val="1"/>
      <w:numFmt w:val="lowerLetter"/>
      <w:lvlText w:val="(%1)"/>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25796">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A2BD0">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4093CE">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EC50E">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D22D70">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9C442E">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4AA94">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BCAD68">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742E57"/>
    <w:multiLevelType w:val="hybridMultilevel"/>
    <w:tmpl w:val="BA8E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D0696"/>
    <w:multiLevelType w:val="hybridMultilevel"/>
    <w:tmpl w:val="642EC244"/>
    <w:lvl w:ilvl="0" w:tplc="5A946C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13582E"/>
    <w:multiLevelType w:val="hybridMultilevel"/>
    <w:tmpl w:val="096E2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E3193"/>
    <w:multiLevelType w:val="hybridMultilevel"/>
    <w:tmpl w:val="4872A5FA"/>
    <w:lvl w:ilvl="0" w:tplc="1B1E9E4A">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CF958">
      <w:start w:val="2"/>
      <w:numFmt w:val="lowerLetter"/>
      <w:lvlText w:val="(%2)"/>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B22A0C">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465072">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0615E">
      <w:start w:val="1"/>
      <w:numFmt w:val="bullet"/>
      <w:lvlText w:val="o"/>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3E75F0">
      <w:start w:val="1"/>
      <w:numFmt w:val="bullet"/>
      <w:lvlText w:val="▪"/>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5ADF36">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A6A60">
      <w:start w:val="1"/>
      <w:numFmt w:val="bullet"/>
      <w:lvlText w:val="o"/>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684936">
      <w:start w:val="1"/>
      <w:numFmt w:val="bullet"/>
      <w:lvlText w:val="▪"/>
      <w:lvlJc w:val="left"/>
      <w:pPr>
        <w:ind w:left="6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D67FB4"/>
    <w:multiLevelType w:val="singleLevel"/>
    <w:tmpl w:val="8918EA3E"/>
    <w:lvl w:ilvl="0">
      <w:start w:val="1"/>
      <w:numFmt w:val="decimal"/>
      <w:pStyle w:val="Indentednumbers"/>
      <w:lvlText w:val="(%1)"/>
      <w:lvlJc w:val="left"/>
      <w:pPr>
        <w:tabs>
          <w:tab w:val="num" w:pos="360"/>
        </w:tabs>
        <w:ind w:left="0" w:firstLine="0"/>
      </w:pPr>
    </w:lvl>
  </w:abstractNum>
  <w:abstractNum w:abstractNumId="10" w15:restartNumberingAfterBreak="0">
    <w:nsid w:val="1D2976B2"/>
    <w:multiLevelType w:val="hybridMultilevel"/>
    <w:tmpl w:val="AA447EE6"/>
    <w:lvl w:ilvl="0" w:tplc="BC1C2876">
      <w:start w:val="2"/>
      <w:numFmt w:val="lowerRoman"/>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2237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46F7F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16097C">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6AC974">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BCF85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0C6D8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6A214">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90831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8D2271"/>
    <w:multiLevelType w:val="hybridMultilevel"/>
    <w:tmpl w:val="DD0CC8BC"/>
    <w:lvl w:ilvl="0" w:tplc="E618CAC6">
      <w:start w:val="1"/>
      <w:numFmt w:val="bullet"/>
      <w:lvlText w:val=""/>
      <w:lvlJc w:val="left"/>
      <w:pPr>
        <w:tabs>
          <w:tab w:val="num" w:pos="1080"/>
        </w:tabs>
        <w:ind w:left="1080" w:hanging="360"/>
      </w:pPr>
      <w:rPr>
        <w:rFonts w:ascii="Wingdings" w:hAnsi="Wingdings" w:hint="default"/>
        <w:strike w:val="0"/>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D778D7"/>
    <w:multiLevelType w:val="hybridMultilevel"/>
    <w:tmpl w:val="2EC2279A"/>
    <w:lvl w:ilvl="0" w:tplc="C7489CB0">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654C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5476A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886A2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8E87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A4863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68DD0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49DF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50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59453C"/>
    <w:multiLevelType w:val="hybridMultilevel"/>
    <w:tmpl w:val="BEDEEBD0"/>
    <w:lvl w:ilvl="0" w:tplc="508EA778">
      <w:start w:val="3"/>
      <w:numFmt w:val="lowerLetter"/>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259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F2F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5277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54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88F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C698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62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E223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2F228A"/>
    <w:multiLevelType w:val="hybridMultilevel"/>
    <w:tmpl w:val="764CC69A"/>
    <w:lvl w:ilvl="0" w:tplc="B3508FA2">
      <w:start w:val="1"/>
      <w:numFmt w:val="lowerRoman"/>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9D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5464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7CAD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A43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C281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603A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EA9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84FD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CD3E22"/>
    <w:multiLevelType w:val="hybridMultilevel"/>
    <w:tmpl w:val="FEFCC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C54FC"/>
    <w:multiLevelType w:val="hybridMultilevel"/>
    <w:tmpl w:val="303251B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0F0B"/>
    <w:multiLevelType w:val="hybridMultilevel"/>
    <w:tmpl w:val="F086F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D28E8"/>
    <w:multiLevelType w:val="hybridMultilevel"/>
    <w:tmpl w:val="8BD4CFAA"/>
    <w:lvl w:ilvl="0" w:tplc="7A4643D0">
      <w:start w:val="1"/>
      <w:numFmt w:val="bullet"/>
      <w:lvlText w:val=""/>
      <w:lvlJc w:val="left"/>
      <w:pPr>
        <w:tabs>
          <w:tab w:val="num" w:pos="1440"/>
        </w:tabs>
        <w:ind w:left="1080" w:hanging="360"/>
      </w:pPr>
      <w:rPr>
        <w:rFonts w:ascii="Wingdings" w:hAnsi="Wingdings"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A317A68"/>
    <w:multiLevelType w:val="hybridMultilevel"/>
    <w:tmpl w:val="7AC2CC98"/>
    <w:lvl w:ilvl="0" w:tplc="E618CAC6">
      <w:start w:val="1"/>
      <w:numFmt w:val="bullet"/>
      <w:lvlText w:val=""/>
      <w:lvlJc w:val="left"/>
      <w:pPr>
        <w:tabs>
          <w:tab w:val="num" w:pos="360"/>
        </w:tabs>
        <w:ind w:left="360" w:hanging="360"/>
      </w:pPr>
      <w:rPr>
        <w:rFonts w:ascii="Wingdings" w:hAnsi="Wingdings" w:hint="default"/>
        <w:strike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F6AAA"/>
    <w:multiLevelType w:val="hybridMultilevel"/>
    <w:tmpl w:val="ACE0AD24"/>
    <w:lvl w:ilvl="0" w:tplc="D3ECC0E2">
      <w:start w:val="1"/>
      <w:numFmt w:val="lowerLetter"/>
      <w:lvlText w:val="(%1)"/>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222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B693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907E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C80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DA6F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1AE6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A18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D846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1E75E4"/>
    <w:multiLevelType w:val="hybridMultilevel"/>
    <w:tmpl w:val="F3BA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AF661A"/>
    <w:multiLevelType w:val="multilevel"/>
    <w:tmpl w:val="A22AA0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A368E7"/>
    <w:multiLevelType w:val="hybridMultilevel"/>
    <w:tmpl w:val="4B9C15AC"/>
    <w:lvl w:ilvl="0" w:tplc="4842798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60013"/>
    <w:multiLevelType w:val="hybridMultilevel"/>
    <w:tmpl w:val="D4B6E2BE"/>
    <w:lvl w:ilvl="0" w:tplc="6C2071A8">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943825"/>
    <w:multiLevelType w:val="hybridMultilevel"/>
    <w:tmpl w:val="4D42305C"/>
    <w:lvl w:ilvl="0" w:tplc="7A4643D0">
      <w:start w:val="1"/>
      <w:numFmt w:val="bullet"/>
      <w:lvlText w:val=""/>
      <w:lvlJc w:val="left"/>
      <w:pPr>
        <w:tabs>
          <w:tab w:val="num" w:pos="1440"/>
        </w:tabs>
        <w:ind w:left="1080" w:hanging="360"/>
      </w:pPr>
      <w:rPr>
        <w:rFonts w:ascii="Wingdings" w:hAnsi="Wingdings"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5F487F"/>
    <w:multiLevelType w:val="hybridMultilevel"/>
    <w:tmpl w:val="A0542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44940">
    <w:abstractNumId w:val="11"/>
  </w:num>
  <w:num w:numId="2" w16cid:durableId="158734122">
    <w:abstractNumId w:val="19"/>
  </w:num>
  <w:num w:numId="3" w16cid:durableId="1389955931">
    <w:abstractNumId w:val="0"/>
    <w:lvlOverride w:ilvl="0">
      <w:lvl w:ilvl="0">
        <w:start w:val="1"/>
        <w:numFmt w:val="decimal"/>
        <w:pStyle w:val="Quick1"/>
        <w:lvlText w:val="%1."/>
        <w:lvlJc w:val="left"/>
        <w:pPr>
          <w:ind w:left="0" w:firstLine="0"/>
        </w:pPr>
        <w:rPr>
          <w:rFonts w:ascii="Times New Roman" w:hAnsi="Times New Roman"/>
          <w:sz w:val="24"/>
        </w:rPr>
      </w:lvl>
    </w:lvlOverride>
  </w:num>
  <w:num w:numId="4" w16cid:durableId="1114011852">
    <w:abstractNumId w:val="0"/>
    <w:lvlOverride w:ilvl="0">
      <w:lvl w:ilvl="0">
        <w:start w:val="1"/>
        <w:numFmt w:val="decimal"/>
        <w:pStyle w:val="Quick1"/>
        <w:lvlText w:val="%1."/>
        <w:lvlJc w:val="left"/>
        <w:pPr>
          <w:ind w:left="0" w:firstLine="0"/>
        </w:pPr>
        <w:rPr>
          <w:rFonts w:ascii="Times New Roman" w:hAnsi="Times New Roman"/>
          <w:sz w:val="24"/>
        </w:rPr>
      </w:lvl>
    </w:lvlOverride>
  </w:num>
  <w:num w:numId="5" w16cid:durableId="244729526">
    <w:abstractNumId w:val="22"/>
  </w:num>
  <w:num w:numId="6" w16cid:durableId="2040467489">
    <w:abstractNumId w:val="12"/>
  </w:num>
  <w:num w:numId="7" w16cid:durableId="2125223146">
    <w:abstractNumId w:val="8"/>
  </w:num>
  <w:num w:numId="8" w16cid:durableId="1289895316">
    <w:abstractNumId w:val="4"/>
  </w:num>
  <w:num w:numId="9" w16cid:durableId="517962454">
    <w:abstractNumId w:val="10"/>
  </w:num>
  <w:num w:numId="10" w16cid:durableId="988902282">
    <w:abstractNumId w:val="20"/>
  </w:num>
  <w:num w:numId="11" w16cid:durableId="1491216199">
    <w:abstractNumId w:val="13"/>
  </w:num>
  <w:num w:numId="12" w16cid:durableId="145978892">
    <w:abstractNumId w:val="14"/>
  </w:num>
  <w:num w:numId="13" w16cid:durableId="1912546345">
    <w:abstractNumId w:val="5"/>
  </w:num>
  <w:num w:numId="14" w16cid:durableId="1634604145">
    <w:abstractNumId w:val="23"/>
  </w:num>
  <w:num w:numId="15" w16cid:durableId="1682395911">
    <w:abstractNumId w:val="1"/>
  </w:num>
  <w:num w:numId="16" w16cid:durableId="1961913658">
    <w:abstractNumId w:val="7"/>
  </w:num>
  <w:num w:numId="17" w16cid:durableId="365567173">
    <w:abstractNumId w:val="21"/>
  </w:num>
  <w:num w:numId="18" w16cid:durableId="2062514160">
    <w:abstractNumId w:val="26"/>
  </w:num>
  <w:num w:numId="19" w16cid:durableId="1938781243">
    <w:abstractNumId w:val="15"/>
  </w:num>
  <w:num w:numId="20" w16cid:durableId="1483427176">
    <w:abstractNumId w:val="17"/>
  </w:num>
  <w:num w:numId="21" w16cid:durableId="1385135623">
    <w:abstractNumId w:val="3"/>
  </w:num>
  <w:num w:numId="22" w16cid:durableId="543754731">
    <w:abstractNumId w:val="2"/>
  </w:num>
  <w:num w:numId="23" w16cid:durableId="986934099">
    <w:abstractNumId w:val="24"/>
  </w:num>
  <w:num w:numId="24" w16cid:durableId="676544197">
    <w:abstractNumId w:val="16"/>
  </w:num>
  <w:num w:numId="25" w16cid:durableId="1433089232">
    <w:abstractNumId w:val="11"/>
  </w:num>
  <w:num w:numId="26" w16cid:durableId="297958911">
    <w:abstractNumId w:val="0"/>
    <w:lvlOverride w:ilvl="0">
      <w:startOverride w:val="6"/>
      <w:lvl w:ilvl="0">
        <w:start w:val="6"/>
        <w:numFmt w:val="decimal"/>
        <w:pStyle w:val="Quick1"/>
        <w:lvlText w:val="%1."/>
        <w:lvlJc w:val="left"/>
      </w:lvl>
    </w:lvlOverride>
  </w:num>
  <w:num w:numId="27" w16cid:durableId="72051095">
    <w:abstractNumId w:val="9"/>
  </w:num>
  <w:num w:numId="28" w16cid:durableId="437680071">
    <w:abstractNumId w:val="18"/>
  </w:num>
  <w:num w:numId="29" w16cid:durableId="1793744253">
    <w:abstractNumId w:val="25"/>
  </w:num>
  <w:num w:numId="30" w16cid:durableId="107913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CCB"/>
    <w:rsid w:val="00024CBC"/>
    <w:rsid w:val="000505C3"/>
    <w:rsid w:val="00050661"/>
    <w:rsid w:val="00061308"/>
    <w:rsid w:val="000A3229"/>
    <w:rsid w:val="000A7B8C"/>
    <w:rsid w:val="000D21AF"/>
    <w:rsid w:val="0018336A"/>
    <w:rsid w:val="001B7E2F"/>
    <w:rsid w:val="001C51B4"/>
    <w:rsid w:val="001C5C1A"/>
    <w:rsid w:val="001D0703"/>
    <w:rsid w:val="001E7AF8"/>
    <w:rsid w:val="00206034"/>
    <w:rsid w:val="0021207D"/>
    <w:rsid w:val="00251084"/>
    <w:rsid w:val="0025336D"/>
    <w:rsid w:val="00270722"/>
    <w:rsid w:val="0028483F"/>
    <w:rsid w:val="002C3048"/>
    <w:rsid w:val="002C5A21"/>
    <w:rsid w:val="002D2217"/>
    <w:rsid w:val="0037315C"/>
    <w:rsid w:val="003A0C12"/>
    <w:rsid w:val="003C4F91"/>
    <w:rsid w:val="004A149F"/>
    <w:rsid w:val="004B0EC8"/>
    <w:rsid w:val="004B29C7"/>
    <w:rsid w:val="00526216"/>
    <w:rsid w:val="00544799"/>
    <w:rsid w:val="00554140"/>
    <w:rsid w:val="00560929"/>
    <w:rsid w:val="00565875"/>
    <w:rsid w:val="005717A3"/>
    <w:rsid w:val="005A18C9"/>
    <w:rsid w:val="005A6A60"/>
    <w:rsid w:val="005B666A"/>
    <w:rsid w:val="005C2772"/>
    <w:rsid w:val="005E7993"/>
    <w:rsid w:val="005F1D90"/>
    <w:rsid w:val="005F3493"/>
    <w:rsid w:val="005F6B77"/>
    <w:rsid w:val="006663C3"/>
    <w:rsid w:val="00695003"/>
    <w:rsid w:val="006A5E85"/>
    <w:rsid w:val="006D4CAC"/>
    <w:rsid w:val="006F2AA1"/>
    <w:rsid w:val="007000F0"/>
    <w:rsid w:val="00705B00"/>
    <w:rsid w:val="007354F0"/>
    <w:rsid w:val="00756BCD"/>
    <w:rsid w:val="00774450"/>
    <w:rsid w:val="00784CCB"/>
    <w:rsid w:val="007B45E0"/>
    <w:rsid w:val="007E5778"/>
    <w:rsid w:val="00836201"/>
    <w:rsid w:val="008920F0"/>
    <w:rsid w:val="00893642"/>
    <w:rsid w:val="00896B51"/>
    <w:rsid w:val="00896EF0"/>
    <w:rsid w:val="008A7561"/>
    <w:rsid w:val="008C5169"/>
    <w:rsid w:val="008E02FF"/>
    <w:rsid w:val="008F0900"/>
    <w:rsid w:val="008F6030"/>
    <w:rsid w:val="00903358"/>
    <w:rsid w:val="00904E03"/>
    <w:rsid w:val="009B27EC"/>
    <w:rsid w:val="009C0CD5"/>
    <w:rsid w:val="00A06715"/>
    <w:rsid w:val="00A24B2F"/>
    <w:rsid w:val="00A60A9B"/>
    <w:rsid w:val="00A94C7D"/>
    <w:rsid w:val="00AC2774"/>
    <w:rsid w:val="00AC2ED8"/>
    <w:rsid w:val="00AE1060"/>
    <w:rsid w:val="00B044BE"/>
    <w:rsid w:val="00B100E1"/>
    <w:rsid w:val="00B370A5"/>
    <w:rsid w:val="00B6196B"/>
    <w:rsid w:val="00B83DFC"/>
    <w:rsid w:val="00BA23F3"/>
    <w:rsid w:val="00BB2A67"/>
    <w:rsid w:val="00BE5F6A"/>
    <w:rsid w:val="00BE7F3B"/>
    <w:rsid w:val="00BF1F52"/>
    <w:rsid w:val="00C11818"/>
    <w:rsid w:val="00C53904"/>
    <w:rsid w:val="00C56E39"/>
    <w:rsid w:val="00C87451"/>
    <w:rsid w:val="00CC095F"/>
    <w:rsid w:val="00CC39E6"/>
    <w:rsid w:val="00CD28C1"/>
    <w:rsid w:val="00CE098F"/>
    <w:rsid w:val="00D01F9B"/>
    <w:rsid w:val="00D06550"/>
    <w:rsid w:val="00D30DC0"/>
    <w:rsid w:val="00D532E5"/>
    <w:rsid w:val="00D95CD6"/>
    <w:rsid w:val="00DA3731"/>
    <w:rsid w:val="00E06B54"/>
    <w:rsid w:val="00E36696"/>
    <w:rsid w:val="00E36D35"/>
    <w:rsid w:val="00E478A9"/>
    <w:rsid w:val="00E57051"/>
    <w:rsid w:val="00E64CB7"/>
    <w:rsid w:val="00E75167"/>
    <w:rsid w:val="00E842CB"/>
    <w:rsid w:val="00E90025"/>
    <w:rsid w:val="00E9312E"/>
    <w:rsid w:val="00EE1489"/>
    <w:rsid w:val="00EF0328"/>
    <w:rsid w:val="00EF3E89"/>
    <w:rsid w:val="00F256BD"/>
    <w:rsid w:val="00F401FE"/>
    <w:rsid w:val="00F557D8"/>
    <w:rsid w:val="00F628C2"/>
    <w:rsid w:val="00F93D7B"/>
    <w:rsid w:val="00FF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14:docId w14:val="29970C92"/>
  <w15:chartTrackingRefBased/>
  <w15:docId w15:val="{1F75670A-18E2-4900-BEA4-DA3560F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04"/>
    <w:rPr>
      <w:sz w:val="24"/>
      <w:szCs w:val="24"/>
      <w:lang w:eastAsia="en-US"/>
    </w:rPr>
  </w:style>
  <w:style w:type="paragraph" w:styleId="Heading1">
    <w:name w:val="heading 1"/>
    <w:basedOn w:val="Normal"/>
    <w:next w:val="Normal"/>
    <w:qFormat/>
    <w:rsid w:val="00024CBC"/>
    <w:pPr>
      <w:keepNext/>
      <w:tabs>
        <w:tab w:val="right" w:pos="8010"/>
      </w:tabs>
      <w:ind w:firstLine="720"/>
      <w:outlineLvl w:val="0"/>
    </w:pPr>
    <w:rPr>
      <w:rFonts w:ascii="Maiandra GD" w:hAnsi="Maiandra GD"/>
      <w:b/>
      <w:i/>
      <w:szCs w:val="20"/>
    </w:rPr>
  </w:style>
  <w:style w:type="paragraph" w:styleId="Heading3">
    <w:name w:val="heading 3"/>
    <w:basedOn w:val="Normal"/>
    <w:next w:val="Normal"/>
    <w:link w:val="Heading3Char"/>
    <w:uiPriority w:val="9"/>
    <w:semiHidden/>
    <w:unhideWhenUsed/>
    <w:qFormat/>
    <w:rsid w:val="001E7AF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1E7AF8"/>
    <w:pPr>
      <w:keepNext/>
      <w:spacing w:before="240" w:after="60"/>
      <w:outlineLvl w:val="3"/>
    </w:pPr>
    <w:rPr>
      <w:rFonts w:ascii="Calibri" w:hAnsi="Calibri"/>
      <w:b/>
      <w:bCs/>
      <w:sz w:val="28"/>
      <w:szCs w:val="28"/>
    </w:rPr>
  </w:style>
  <w:style w:type="paragraph" w:styleId="Heading5">
    <w:name w:val="heading 5"/>
    <w:basedOn w:val="Normal"/>
    <w:next w:val="Normal"/>
    <w:qFormat/>
    <w:rsid w:val="00024CBC"/>
    <w:pPr>
      <w:keepNext/>
      <w:widowControl w:val="0"/>
      <w:snapToGrid w:val="0"/>
      <w:jc w:val="both"/>
      <w:outlineLvl w:val="4"/>
    </w:pPr>
    <w:rPr>
      <w:rFonts w:ascii="Maiandra GD" w:hAnsi="Maiandra GD"/>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904"/>
    <w:rPr>
      <w:color w:val="0000FF"/>
      <w:u w:val="single"/>
    </w:rPr>
  </w:style>
  <w:style w:type="table" w:styleId="TableGrid">
    <w:name w:val="Table Grid"/>
    <w:basedOn w:val="TableNormal"/>
    <w:rsid w:val="008F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5C1A"/>
    <w:pPr>
      <w:tabs>
        <w:tab w:val="center" w:pos="4320"/>
        <w:tab w:val="right" w:pos="8640"/>
      </w:tabs>
    </w:pPr>
  </w:style>
  <w:style w:type="paragraph" w:styleId="Footer">
    <w:name w:val="footer"/>
    <w:basedOn w:val="Normal"/>
    <w:link w:val="FooterChar"/>
    <w:uiPriority w:val="99"/>
    <w:rsid w:val="001C5C1A"/>
    <w:pPr>
      <w:tabs>
        <w:tab w:val="center" w:pos="4320"/>
        <w:tab w:val="right" w:pos="8640"/>
      </w:tabs>
    </w:pPr>
  </w:style>
  <w:style w:type="character" w:styleId="PageNumber">
    <w:name w:val="page number"/>
    <w:basedOn w:val="DefaultParagraphFont"/>
    <w:rsid w:val="001C5C1A"/>
  </w:style>
  <w:style w:type="paragraph" w:styleId="BodyText">
    <w:name w:val="Body Text"/>
    <w:basedOn w:val="Normal"/>
    <w:rsid w:val="00024CBC"/>
    <w:pPr>
      <w:spacing w:before="240"/>
      <w:ind w:right="10"/>
    </w:pPr>
    <w:rPr>
      <w:rFonts w:ascii="Maiandra GD" w:hAnsi="Maiandra GD"/>
      <w:szCs w:val="20"/>
    </w:rPr>
  </w:style>
  <w:style w:type="paragraph" w:styleId="BodyTextIndent">
    <w:name w:val="Body Text Indent"/>
    <w:basedOn w:val="Normal"/>
    <w:rsid w:val="00024CBC"/>
    <w:pPr>
      <w:spacing w:before="240"/>
      <w:ind w:left="1440" w:hanging="720"/>
    </w:pPr>
    <w:rPr>
      <w:rFonts w:ascii="Maiandra GD" w:hAnsi="Maiandra GD"/>
      <w:szCs w:val="20"/>
    </w:rPr>
  </w:style>
  <w:style w:type="paragraph" w:styleId="BodyText2">
    <w:name w:val="Body Text 2"/>
    <w:basedOn w:val="Normal"/>
    <w:rsid w:val="00024CBC"/>
    <w:pPr>
      <w:spacing w:before="240"/>
    </w:pPr>
    <w:rPr>
      <w:rFonts w:ascii="Arial" w:hAnsi="Arial"/>
      <w:szCs w:val="20"/>
    </w:rPr>
  </w:style>
  <w:style w:type="paragraph" w:customStyle="1" w:styleId="Quick1">
    <w:name w:val="Quick 1."/>
    <w:basedOn w:val="Normal"/>
    <w:rsid w:val="00024CBC"/>
    <w:pPr>
      <w:widowControl w:val="0"/>
      <w:numPr>
        <w:numId w:val="3"/>
      </w:numPr>
      <w:snapToGrid w:val="0"/>
      <w:ind w:left="720" w:hanging="720"/>
      <w:jc w:val="both"/>
    </w:pPr>
    <w:rPr>
      <w:szCs w:val="20"/>
    </w:rPr>
  </w:style>
  <w:style w:type="paragraph" w:customStyle="1" w:styleId="PolicyHeader">
    <w:name w:val="Policy Header"/>
    <w:basedOn w:val="Normal"/>
    <w:next w:val="Normal"/>
    <w:rsid w:val="00024CBC"/>
    <w:pPr>
      <w:widowControl w:val="0"/>
      <w:snapToGrid w:val="0"/>
      <w:jc w:val="both"/>
    </w:pPr>
    <w:rPr>
      <w:b/>
      <w:szCs w:val="20"/>
    </w:rPr>
  </w:style>
  <w:style w:type="character" w:styleId="FollowedHyperlink">
    <w:name w:val="FollowedHyperlink"/>
    <w:rsid w:val="002C5A21"/>
    <w:rPr>
      <w:color w:val="800080"/>
      <w:u w:val="single"/>
    </w:rPr>
  </w:style>
  <w:style w:type="character" w:styleId="UnresolvedMention">
    <w:name w:val="Unresolved Mention"/>
    <w:uiPriority w:val="99"/>
    <w:semiHidden/>
    <w:unhideWhenUsed/>
    <w:rsid w:val="00A24B2F"/>
    <w:rPr>
      <w:color w:val="605E5C"/>
      <w:shd w:val="clear" w:color="auto" w:fill="E1DFDD"/>
    </w:rPr>
  </w:style>
  <w:style w:type="paragraph" w:styleId="NormalWeb">
    <w:name w:val="Normal (Web)"/>
    <w:basedOn w:val="Normal"/>
    <w:uiPriority w:val="99"/>
    <w:semiHidden/>
    <w:unhideWhenUsed/>
    <w:rsid w:val="005717A3"/>
    <w:pPr>
      <w:spacing w:before="100" w:beforeAutospacing="1" w:after="100" w:afterAutospacing="1"/>
    </w:pPr>
    <w:rPr>
      <w:lang w:eastAsia="en-GB"/>
    </w:rPr>
  </w:style>
  <w:style w:type="paragraph" w:customStyle="1" w:styleId="legclearfix">
    <w:name w:val="legclearfix"/>
    <w:basedOn w:val="Normal"/>
    <w:rsid w:val="00DA3731"/>
    <w:pPr>
      <w:spacing w:before="100" w:beforeAutospacing="1" w:after="100" w:afterAutospacing="1"/>
    </w:pPr>
    <w:rPr>
      <w:lang w:eastAsia="en-GB"/>
    </w:rPr>
  </w:style>
  <w:style w:type="character" w:customStyle="1" w:styleId="legds">
    <w:name w:val="legds"/>
    <w:basedOn w:val="DefaultParagraphFont"/>
    <w:rsid w:val="00DA3731"/>
  </w:style>
  <w:style w:type="character" w:customStyle="1" w:styleId="Heading3Char">
    <w:name w:val="Heading 3 Char"/>
    <w:link w:val="Heading3"/>
    <w:uiPriority w:val="9"/>
    <w:semiHidden/>
    <w:rsid w:val="001E7AF8"/>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1E7AF8"/>
    <w:rPr>
      <w:rFonts w:ascii="Calibri" w:eastAsia="Times New Roman" w:hAnsi="Calibri" w:cs="Times New Roman"/>
      <w:b/>
      <w:bCs/>
      <w:sz w:val="28"/>
      <w:szCs w:val="28"/>
      <w:lang w:eastAsia="en-US"/>
    </w:rPr>
  </w:style>
  <w:style w:type="table" w:customStyle="1" w:styleId="TableGrid0">
    <w:name w:val="TableGrid"/>
    <w:rsid w:val="001E7AF8"/>
    <w:rPr>
      <w:rFonts w:ascii="Calibri"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774450"/>
    <w:pPr>
      <w:ind w:left="720"/>
    </w:pPr>
  </w:style>
  <w:style w:type="character" w:customStyle="1" w:styleId="FooterChar">
    <w:name w:val="Footer Char"/>
    <w:link w:val="Footer"/>
    <w:uiPriority w:val="99"/>
    <w:rsid w:val="00B83DFC"/>
    <w:rPr>
      <w:sz w:val="24"/>
      <w:szCs w:val="24"/>
      <w:lang w:eastAsia="en-US"/>
    </w:rPr>
  </w:style>
  <w:style w:type="paragraph" w:styleId="Revision">
    <w:name w:val="Revision"/>
    <w:hidden/>
    <w:uiPriority w:val="99"/>
    <w:semiHidden/>
    <w:rsid w:val="007E5778"/>
    <w:rPr>
      <w:sz w:val="24"/>
      <w:szCs w:val="24"/>
      <w:lang w:eastAsia="en-US"/>
    </w:rPr>
  </w:style>
  <w:style w:type="character" w:styleId="CommentReference">
    <w:name w:val="annotation reference"/>
    <w:uiPriority w:val="99"/>
    <w:semiHidden/>
    <w:unhideWhenUsed/>
    <w:rsid w:val="00E75167"/>
    <w:rPr>
      <w:sz w:val="16"/>
      <w:szCs w:val="16"/>
    </w:rPr>
  </w:style>
  <w:style w:type="paragraph" w:styleId="CommentText">
    <w:name w:val="annotation text"/>
    <w:basedOn w:val="Normal"/>
    <w:link w:val="CommentTextChar"/>
    <w:uiPriority w:val="99"/>
    <w:unhideWhenUsed/>
    <w:rsid w:val="00E75167"/>
    <w:rPr>
      <w:sz w:val="20"/>
      <w:szCs w:val="20"/>
    </w:rPr>
  </w:style>
  <w:style w:type="character" w:customStyle="1" w:styleId="CommentTextChar">
    <w:name w:val="Comment Text Char"/>
    <w:link w:val="CommentText"/>
    <w:uiPriority w:val="99"/>
    <w:rsid w:val="00E75167"/>
    <w:rPr>
      <w:lang w:eastAsia="en-US"/>
    </w:rPr>
  </w:style>
  <w:style w:type="paragraph" w:styleId="CommentSubject">
    <w:name w:val="annotation subject"/>
    <w:basedOn w:val="CommentText"/>
    <w:next w:val="CommentText"/>
    <w:link w:val="CommentSubjectChar"/>
    <w:uiPriority w:val="99"/>
    <w:semiHidden/>
    <w:unhideWhenUsed/>
    <w:rsid w:val="00E75167"/>
    <w:rPr>
      <w:b/>
      <w:bCs/>
    </w:rPr>
  </w:style>
  <w:style w:type="character" w:customStyle="1" w:styleId="CommentSubjectChar">
    <w:name w:val="Comment Subject Char"/>
    <w:link w:val="CommentSubject"/>
    <w:uiPriority w:val="99"/>
    <w:semiHidden/>
    <w:rsid w:val="00E75167"/>
    <w:rPr>
      <w:b/>
      <w:bCs/>
      <w:lang w:eastAsia="en-US"/>
    </w:rPr>
  </w:style>
  <w:style w:type="paragraph" w:customStyle="1" w:styleId="Indentednumbers">
    <w:name w:val="Indented numbers"/>
    <w:basedOn w:val="Normal"/>
    <w:rsid w:val="00BE7F3B"/>
    <w:pPr>
      <w:widowControl w:val="0"/>
      <w:numPr>
        <w:numId w:val="27"/>
      </w:numPr>
      <w:tabs>
        <w:tab w:val="clear" w:pos="360"/>
        <w:tab w:val="left" w:pos="547"/>
      </w:tabs>
      <w:spacing w:before="120"/>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9425">
      <w:bodyDiv w:val="1"/>
      <w:marLeft w:val="0"/>
      <w:marRight w:val="0"/>
      <w:marTop w:val="0"/>
      <w:marBottom w:val="0"/>
      <w:divBdr>
        <w:top w:val="none" w:sz="0" w:space="0" w:color="auto"/>
        <w:left w:val="none" w:sz="0" w:space="0" w:color="auto"/>
        <w:bottom w:val="none" w:sz="0" w:space="0" w:color="auto"/>
        <w:right w:val="none" w:sz="0" w:space="0" w:color="auto"/>
      </w:divBdr>
    </w:div>
    <w:div w:id="188564482">
      <w:bodyDiv w:val="1"/>
      <w:marLeft w:val="0"/>
      <w:marRight w:val="0"/>
      <w:marTop w:val="0"/>
      <w:marBottom w:val="0"/>
      <w:divBdr>
        <w:top w:val="none" w:sz="0" w:space="0" w:color="auto"/>
        <w:left w:val="none" w:sz="0" w:space="0" w:color="auto"/>
        <w:bottom w:val="none" w:sz="0" w:space="0" w:color="auto"/>
        <w:right w:val="none" w:sz="0" w:space="0" w:color="auto"/>
      </w:divBdr>
    </w:div>
    <w:div w:id="281109563">
      <w:bodyDiv w:val="1"/>
      <w:marLeft w:val="0"/>
      <w:marRight w:val="0"/>
      <w:marTop w:val="0"/>
      <w:marBottom w:val="0"/>
      <w:divBdr>
        <w:top w:val="none" w:sz="0" w:space="0" w:color="auto"/>
        <w:left w:val="none" w:sz="0" w:space="0" w:color="auto"/>
        <w:bottom w:val="none" w:sz="0" w:space="0" w:color="auto"/>
        <w:right w:val="none" w:sz="0" w:space="0" w:color="auto"/>
      </w:divBdr>
    </w:div>
    <w:div w:id="635722079">
      <w:bodyDiv w:val="1"/>
      <w:marLeft w:val="0"/>
      <w:marRight w:val="0"/>
      <w:marTop w:val="0"/>
      <w:marBottom w:val="0"/>
      <w:divBdr>
        <w:top w:val="none" w:sz="0" w:space="0" w:color="auto"/>
        <w:left w:val="none" w:sz="0" w:space="0" w:color="auto"/>
        <w:bottom w:val="none" w:sz="0" w:space="0" w:color="auto"/>
        <w:right w:val="none" w:sz="0" w:space="0" w:color="auto"/>
      </w:divBdr>
    </w:div>
    <w:div w:id="827793047">
      <w:bodyDiv w:val="1"/>
      <w:marLeft w:val="0"/>
      <w:marRight w:val="0"/>
      <w:marTop w:val="0"/>
      <w:marBottom w:val="0"/>
      <w:divBdr>
        <w:top w:val="none" w:sz="0" w:space="0" w:color="auto"/>
        <w:left w:val="none" w:sz="0" w:space="0" w:color="auto"/>
        <w:bottom w:val="none" w:sz="0" w:space="0" w:color="auto"/>
        <w:right w:val="none" w:sz="0" w:space="0" w:color="auto"/>
      </w:divBdr>
    </w:div>
    <w:div w:id="1249925893">
      <w:bodyDiv w:val="1"/>
      <w:marLeft w:val="0"/>
      <w:marRight w:val="0"/>
      <w:marTop w:val="0"/>
      <w:marBottom w:val="0"/>
      <w:divBdr>
        <w:top w:val="none" w:sz="0" w:space="0" w:color="auto"/>
        <w:left w:val="none" w:sz="0" w:space="0" w:color="auto"/>
        <w:bottom w:val="none" w:sz="0" w:space="0" w:color="auto"/>
        <w:right w:val="none" w:sz="0" w:space="0" w:color="auto"/>
      </w:divBdr>
    </w:div>
    <w:div w:id="1335108113">
      <w:bodyDiv w:val="1"/>
      <w:marLeft w:val="0"/>
      <w:marRight w:val="0"/>
      <w:marTop w:val="0"/>
      <w:marBottom w:val="0"/>
      <w:divBdr>
        <w:top w:val="none" w:sz="0" w:space="0" w:color="auto"/>
        <w:left w:val="none" w:sz="0" w:space="0" w:color="auto"/>
        <w:bottom w:val="none" w:sz="0" w:space="0" w:color="auto"/>
        <w:right w:val="none" w:sz="0" w:space="0" w:color="auto"/>
      </w:divBdr>
    </w:div>
    <w:div w:id="20388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torbay.gov.uk/DemocraticServices/mgMemberIndex.aspx?bcr=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orbay.gov.uk" TargetMode="External"/><Relationship Id="rId17" Type="http://schemas.openxmlformats.org/officeDocument/2006/relationships/hyperlink" Target="mailto:teresa.buckley@torbay.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ance.support@torbay.gov.uk"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20" ma:contentTypeDescription="Create a new document." ma:contentTypeScope="" ma:versionID="8316017373df1d8a944f666c36daabb1">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8754228b1731c618b2073452269bceb8"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readOnly="false"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SharedWithUsers xmlns="21e08795-e594-43a2-9ea7-16e3644ae68e">
      <UserInfo>
        <DisplayName>Buckley, Teresa</DisplayName>
        <AccountId>14</AccountId>
        <AccountType/>
      </UserInfo>
    </SharedWithUsers>
  </documentManagement>
</p:properties>
</file>

<file path=customXml/itemProps1.xml><?xml version="1.0" encoding="utf-8"?>
<ds:datastoreItem xmlns:ds="http://schemas.openxmlformats.org/officeDocument/2006/customXml" ds:itemID="{87F7C158-6DEF-4B97-9141-58637715D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5BC3A-74FB-486D-A026-EE0D3C5D2A38}">
  <ds:schemaRefs>
    <ds:schemaRef ds:uri="http://schemas.microsoft.com/sharepoint/v3/contenttype/forms"/>
  </ds:schemaRefs>
</ds:datastoreItem>
</file>

<file path=customXml/itemProps3.xml><?xml version="1.0" encoding="utf-8"?>
<ds:datastoreItem xmlns:ds="http://schemas.openxmlformats.org/officeDocument/2006/customXml" ds:itemID="{E261B14A-77E4-48CC-856E-F09CCD91A300}">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lpstr>
    </vt:vector>
  </TitlesOfParts>
  <Company>Torbay Council</Company>
  <LinksUpToDate>false</LinksUpToDate>
  <CharactersWithSpaces>25081</CharactersWithSpaces>
  <SharedDoc>false</SharedDoc>
  <HLinks>
    <vt:vector size="36" baseType="variant">
      <vt:variant>
        <vt:i4>1376270</vt:i4>
      </vt:variant>
      <vt:variant>
        <vt:i4>15</vt:i4>
      </vt:variant>
      <vt:variant>
        <vt:i4>0</vt:i4>
      </vt:variant>
      <vt:variant>
        <vt:i4>5</vt:i4>
      </vt:variant>
      <vt:variant>
        <vt:lpwstr>http://www.torbay.gov.uk/DemocraticServices/mgMemberIndex.aspx?bcr=1</vt:lpwstr>
      </vt:variant>
      <vt:variant>
        <vt:lpwstr/>
      </vt:variant>
      <vt:variant>
        <vt:i4>1376270</vt:i4>
      </vt:variant>
      <vt:variant>
        <vt:i4>12</vt:i4>
      </vt:variant>
      <vt:variant>
        <vt:i4>0</vt:i4>
      </vt:variant>
      <vt:variant>
        <vt:i4>5</vt:i4>
      </vt:variant>
      <vt:variant>
        <vt:lpwstr>http://www.torbay.gov.uk/DemocraticServices/mgMemberIndex.aspx?bcr=1</vt:lpwstr>
      </vt:variant>
      <vt:variant>
        <vt:lpwstr/>
      </vt:variant>
      <vt:variant>
        <vt:i4>5505131</vt:i4>
      </vt:variant>
      <vt:variant>
        <vt:i4>9</vt:i4>
      </vt:variant>
      <vt:variant>
        <vt:i4>0</vt:i4>
      </vt:variant>
      <vt:variant>
        <vt:i4>5</vt:i4>
      </vt:variant>
      <vt:variant>
        <vt:lpwstr>mailto:anne.hawley@torbay.gov.uk</vt:lpwstr>
      </vt:variant>
      <vt:variant>
        <vt:lpwstr/>
      </vt:variant>
      <vt:variant>
        <vt:i4>2031678</vt:i4>
      </vt:variant>
      <vt:variant>
        <vt:i4>6</vt:i4>
      </vt:variant>
      <vt:variant>
        <vt:i4>0</vt:i4>
      </vt:variant>
      <vt:variant>
        <vt:i4>5</vt:i4>
      </vt:variant>
      <vt:variant>
        <vt:lpwstr>mailto:june.gurry@torbay.gov.uk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655413</vt:i4>
      </vt:variant>
      <vt:variant>
        <vt:i4>0</vt:i4>
      </vt:variant>
      <vt:variant>
        <vt:i4>0</vt:i4>
      </vt:variant>
      <vt:variant>
        <vt:i4>5</vt:i4>
      </vt:variant>
      <vt:variant>
        <vt:lpwstr>mailto:governance.support@torbay.gov.uk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Torbay Council</dc:creator>
  <cp:keywords/>
  <dc:description/>
  <cp:lastModifiedBy>Buckley, Teresa</cp:lastModifiedBy>
  <cp:revision>31</cp:revision>
  <dcterms:created xsi:type="dcterms:W3CDTF">2023-03-07T16:32:00Z</dcterms:created>
  <dcterms:modified xsi:type="dcterms:W3CDTF">2025-01-14T16:56:00Z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0x010100FAE2F9E21189074F9C2F026F08F36625</vt:lpwstr>
  </property>
</Properties>
</file>