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8061F" w14:textId="3DFD6223" w:rsidR="00B377FC" w:rsidRPr="00DA4A53" w:rsidRDefault="00BA757E" w:rsidP="00BA757E">
      <w:pPr>
        <w:jc w:val="center"/>
        <w:rPr>
          <w:b/>
          <w:bCs/>
        </w:rPr>
      </w:pPr>
      <w:r w:rsidRPr="00DA4A53">
        <w:rPr>
          <w:b/>
          <w:bCs/>
        </w:rPr>
        <w:t>Torbay Climate Partnership</w:t>
      </w:r>
    </w:p>
    <w:p w14:paraId="340C0016" w14:textId="0AC363F9" w:rsidR="00BA757E" w:rsidRPr="00DA4A53" w:rsidRDefault="00BA757E" w:rsidP="00BA757E">
      <w:pPr>
        <w:jc w:val="center"/>
        <w:rPr>
          <w:b/>
          <w:bCs/>
        </w:rPr>
      </w:pPr>
      <w:r w:rsidRPr="00DA4A53">
        <w:rPr>
          <w:b/>
          <w:bCs/>
        </w:rPr>
        <w:t>Minutes</w:t>
      </w:r>
    </w:p>
    <w:p w14:paraId="0F844C76" w14:textId="6BA131F2" w:rsidR="00BA757E" w:rsidRPr="00DA4A53" w:rsidRDefault="00A934F1" w:rsidP="00BA757E">
      <w:pPr>
        <w:jc w:val="center"/>
        <w:rPr>
          <w:b/>
          <w:bCs/>
        </w:rPr>
      </w:pPr>
      <w:r>
        <w:rPr>
          <w:b/>
          <w:bCs/>
        </w:rPr>
        <w:t>7</w:t>
      </w:r>
      <w:r w:rsidRPr="00A934F1">
        <w:rPr>
          <w:b/>
          <w:bCs/>
          <w:vertAlign w:val="superscript"/>
        </w:rPr>
        <w:t>TH</w:t>
      </w:r>
      <w:r>
        <w:rPr>
          <w:b/>
          <w:bCs/>
        </w:rPr>
        <w:t xml:space="preserve"> </w:t>
      </w:r>
      <w:r w:rsidRPr="00DA4A53">
        <w:rPr>
          <w:b/>
          <w:bCs/>
        </w:rPr>
        <w:t>March</w:t>
      </w:r>
      <w:r w:rsidR="00BA757E" w:rsidRPr="00DA4A53">
        <w:rPr>
          <w:b/>
          <w:bCs/>
        </w:rPr>
        <w:t xml:space="preserve"> 202</w:t>
      </w:r>
      <w:r>
        <w:rPr>
          <w:b/>
          <w:bCs/>
        </w:rPr>
        <w:t>4</w:t>
      </w:r>
      <w:r w:rsidR="00BA757E" w:rsidRPr="00DA4A53">
        <w:rPr>
          <w:b/>
          <w:bCs/>
        </w:rPr>
        <w:t xml:space="preserve"> </w:t>
      </w:r>
    </w:p>
    <w:p w14:paraId="0546D7AE" w14:textId="0B3EB2DD" w:rsidR="00BA757E" w:rsidRPr="00DA4A53" w:rsidRDefault="00BA757E" w:rsidP="00BA757E">
      <w:pPr>
        <w:jc w:val="center"/>
        <w:rPr>
          <w:b/>
          <w:bCs/>
        </w:rPr>
      </w:pPr>
      <w:r w:rsidRPr="00DA4A53">
        <w:rPr>
          <w:b/>
          <w:bCs/>
        </w:rPr>
        <w:t>10</w:t>
      </w:r>
      <w:r w:rsidR="001A6365">
        <w:rPr>
          <w:b/>
          <w:bCs/>
        </w:rPr>
        <w:t>:00</w:t>
      </w:r>
      <w:r w:rsidRPr="00DA4A53">
        <w:rPr>
          <w:b/>
          <w:bCs/>
        </w:rPr>
        <w:t xml:space="preserve"> – 12:15 pm</w:t>
      </w:r>
    </w:p>
    <w:p w14:paraId="7B62C553" w14:textId="475A7715" w:rsidR="00BA757E" w:rsidRPr="00DA4A53" w:rsidRDefault="00A934F1" w:rsidP="00BA757E">
      <w:pPr>
        <w:jc w:val="center"/>
        <w:rPr>
          <w:b/>
          <w:bCs/>
        </w:rPr>
      </w:pPr>
      <w:r>
        <w:rPr>
          <w:b/>
          <w:bCs/>
        </w:rPr>
        <w:t>Parkfield House</w:t>
      </w:r>
      <w:r w:rsidR="00BA757E" w:rsidRPr="00DA4A53">
        <w:rPr>
          <w:b/>
          <w:bCs/>
        </w:rPr>
        <w:t xml:space="preserve">, Paignton </w:t>
      </w:r>
    </w:p>
    <w:p w14:paraId="761631EC" w14:textId="6E48EBCA" w:rsidR="009F26D5" w:rsidRDefault="00BA757E" w:rsidP="009F26D5">
      <w:pPr>
        <w:ind w:left="360"/>
      </w:pPr>
      <w:r>
        <w:t xml:space="preserve">Attendees: </w:t>
      </w:r>
      <w:r w:rsidR="00B56EDA">
        <w:t>David Edmondson</w:t>
      </w:r>
      <w:r w:rsidR="00DA4A53">
        <w:t xml:space="preserve"> (Chair)</w:t>
      </w:r>
      <w:r w:rsidR="002242F3">
        <w:t xml:space="preserve">, Jacqui Warren, Emily Reed, </w:t>
      </w:r>
      <w:r w:rsidR="002929CC">
        <w:t>Cllr Fox,</w:t>
      </w:r>
      <w:r w:rsidR="00EA5307">
        <w:t xml:space="preserve"> Rachel Geary</w:t>
      </w:r>
      <w:r w:rsidR="002242F3">
        <w:t xml:space="preserve">, Liz Muir, </w:t>
      </w:r>
      <w:r w:rsidR="00ED018E">
        <w:t xml:space="preserve">Matthew </w:t>
      </w:r>
      <w:r w:rsidR="006C0723">
        <w:t>Green</w:t>
      </w:r>
      <w:r w:rsidR="00001A1E">
        <w:t xml:space="preserve">, </w:t>
      </w:r>
      <w:r w:rsidR="00001A1E" w:rsidRPr="002242F3">
        <w:rPr>
          <w:rFonts w:ascii="Arial" w:eastAsia="Times New Roman" w:hAnsi="Arial" w:cs="Arial"/>
          <w:color w:val="000000"/>
          <w:szCs w:val="24"/>
          <w:lang w:eastAsia="en-GB"/>
        </w:rPr>
        <w:t>Daniel Vickridge</w:t>
      </w:r>
      <w:r w:rsidR="008D298E">
        <w:rPr>
          <w:rFonts w:ascii="Arial" w:eastAsia="Times New Roman" w:hAnsi="Arial" w:cs="Arial"/>
          <w:color w:val="000000"/>
          <w:szCs w:val="24"/>
          <w:lang w:eastAsia="en-GB"/>
        </w:rPr>
        <w:t>, Chris G</w:t>
      </w:r>
      <w:r w:rsidR="006F36BA">
        <w:rPr>
          <w:rFonts w:ascii="Arial" w:eastAsia="Times New Roman" w:hAnsi="Arial" w:cs="Arial"/>
          <w:color w:val="000000"/>
          <w:szCs w:val="24"/>
          <w:lang w:eastAsia="en-GB"/>
        </w:rPr>
        <w:t>unson</w:t>
      </w:r>
      <w:r w:rsidR="00532C79">
        <w:rPr>
          <w:rFonts w:ascii="Arial" w:eastAsia="Times New Roman" w:hAnsi="Arial" w:cs="Arial"/>
          <w:color w:val="000000"/>
          <w:szCs w:val="24"/>
          <w:lang w:eastAsia="en-GB"/>
        </w:rPr>
        <w:t xml:space="preserve">, </w:t>
      </w:r>
      <w:r w:rsidR="00BC024A">
        <w:rPr>
          <w:rFonts w:ascii="Arial" w:hAnsi="Arial" w:cs="Arial"/>
          <w:bCs/>
          <w:szCs w:val="24"/>
          <w:lang w:eastAsia="en-GB"/>
        </w:rPr>
        <w:t>Chris Gomm,</w:t>
      </w:r>
      <w:r w:rsidR="008A2F7A">
        <w:rPr>
          <w:rFonts w:ascii="Arial" w:eastAsia="Times New Roman" w:hAnsi="Arial" w:cs="Arial"/>
          <w:color w:val="000000"/>
          <w:szCs w:val="24"/>
          <w:lang w:eastAsia="en-GB"/>
        </w:rPr>
        <w:t xml:space="preserve"> </w:t>
      </w:r>
      <w:r w:rsidR="0009200D">
        <w:rPr>
          <w:rFonts w:ascii="Arial" w:hAnsi="Arial" w:cs="Arial"/>
          <w:bCs/>
          <w:szCs w:val="24"/>
        </w:rPr>
        <w:t>Helen Warren (New CEO Coast and Countryside Trust)</w:t>
      </w:r>
      <w:r w:rsidR="0009200D" w:rsidRPr="0009200D">
        <w:t xml:space="preserve"> </w:t>
      </w:r>
      <w:r w:rsidR="0009200D">
        <w:t>and Tara Bowers,</w:t>
      </w:r>
      <w:r w:rsidR="00375ECA">
        <w:t xml:space="preserve"> Lousie Marshall and Aaron Haverson. </w:t>
      </w:r>
    </w:p>
    <w:p w14:paraId="2947B6B2" w14:textId="0BB9FB41" w:rsidR="00ED018E" w:rsidRPr="0049415D" w:rsidRDefault="00ED018E" w:rsidP="00ED018E">
      <w:pPr>
        <w:tabs>
          <w:tab w:val="center" w:pos="2985"/>
        </w:tabs>
        <w:rPr>
          <w:rFonts w:ascii="Arial" w:hAnsi="Arial" w:cs="Arial"/>
          <w:bCs/>
          <w:szCs w:val="24"/>
        </w:rPr>
      </w:pPr>
      <w:r>
        <w:tab/>
      </w:r>
      <w:r w:rsidR="00BA757E">
        <w:t xml:space="preserve">Apologies: </w:t>
      </w:r>
      <w:r w:rsidR="002242F3" w:rsidRPr="002242F3">
        <w:rPr>
          <w:rFonts w:ascii="Arial" w:eastAsia="Times New Roman" w:hAnsi="Arial" w:cs="Arial"/>
          <w:color w:val="000000"/>
          <w:szCs w:val="24"/>
          <w:lang w:eastAsia="en-GB"/>
        </w:rPr>
        <w:t>Dave Stewart</w:t>
      </w:r>
      <w:r w:rsidR="002242F3">
        <w:rPr>
          <w:rFonts w:ascii="Arial" w:eastAsia="Times New Roman" w:hAnsi="Arial" w:cs="Arial"/>
          <w:color w:val="000000"/>
          <w:szCs w:val="24"/>
          <w:lang w:eastAsia="en-GB"/>
        </w:rPr>
        <w:t>,</w:t>
      </w:r>
      <w:r w:rsidR="00575008">
        <w:t xml:space="preserve"> </w:t>
      </w:r>
      <w:r w:rsidR="002242F3" w:rsidRPr="002242F3">
        <w:rPr>
          <w:rFonts w:ascii="Arial" w:eastAsia="Times New Roman" w:hAnsi="Arial" w:cs="Arial"/>
          <w:color w:val="000000"/>
          <w:szCs w:val="24"/>
          <w:lang w:eastAsia="en-GB"/>
        </w:rPr>
        <w:t>Tom Dauben</w:t>
      </w:r>
      <w:r w:rsidR="002242F3">
        <w:rPr>
          <w:rFonts w:ascii="Arial" w:eastAsia="Times New Roman" w:hAnsi="Arial" w:cs="Arial"/>
          <w:color w:val="000000"/>
          <w:szCs w:val="24"/>
          <w:lang w:eastAsia="en-GB"/>
        </w:rPr>
        <w:t xml:space="preserve">, </w:t>
      </w:r>
      <w:r w:rsidR="0009200D" w:rsidRPr="002242F3">
        <w:rPr>
          <w:rFonts w:ascii="Arial" w:eastAsia="Times New Roman" w:hAnsi="Arial" w:cs="Arial"/>
          <w:color w:val="000000"/>
          <w:szCs w:val="24"/>
          <w:lang w:eastAsia="en-GB"/>
        </w:rPr>
        <w:t>Emma Magee</w:t>
      </w:r>
      <w:r w:rsidR="0009200D">
        <w:rPr>
          <w:rFonts w:ascii="Arial" w:eastAsia="Times New Roman" w:hAnsi="Arial" w:cs="Arial"/>
          <w:color w:val="000000"/>
          <w:szCs w:val="24"/>
          <w:lang w:eastAsia="en-GB"/>
        </w:rPr>
        <w:t>,</w:t>
      </w:r>
      <w:r w:rsidR="0009200D" w:rsidRPr="002242F3">
        <w:rPr>
          <w:rFonts w:ascii="Arial" w:eastAsia="Times New Roman" w:hAnsi="Arial" w:cs="Arial"/>
          <w:color w:val="000000"/>
          <w:szCs w:val="24"/>
          <w:lang w:eastAsia="en-GB"/>
        </w:rPr>
        <w:t xml:space="preserve"> </w:t>
      </w:r>
      <w:r w:rsidR="002242F3" w:rsidRPr="002242F3">
        <w:rPr>
          <w:rFonts w:ascii="Arial" w:eastAsia="Times New Roman" w:hAnsi="Arial" w:cs="Arial"/>
          <w:color w:val="000000"/>
          <w:szCs w:val="24"/>
          <w:lang w:eastAsia="en-GB"/>
        </w:rPr>
        <w:t>Rob Parsons</w:t>
      </w:r>
      <w:r w:rsidR="002242F3">
        <w:rPr>
          <w:rFonts w:ascii="Arial" w:eastAsia="Times New Roman" w:hAnsi="Arial" w:cs="Arial"/>
          <w:color w:val="000000"/>
          <w:szCs w:val="24"/>
          <w:lang w:eastAsia="en-GB"/>
        </w:rPr>
        <w:t>,</w:t>
      </w:r>
      <w:r w:rsidR="002929CC">
        <w:rPr>
          <w:rFonts w:ascii="Arial" w:eastAsia="Times New Roman" w:hAnsi="Arial" w:cs="Arial"/>
          <w:color w:val="000000"/>
          <w:szCs w:val="24"/>
          <w:lang w:eastAsia="en-GB"/>
        </w:rPr>
        <w:t xml:space="preserve"> </w:t>
      </w:r>
      <w:r w:rsidR="002929CC">
        <w:t xml:space="preserve">Cllr Law, </w:t>
      </w:r>
      <w:r w:rsidR="002929CC" w:rsidRPr="002242F3">
        <w:t>Cllr Billings</w:t>
      </w:r>
      <w:r w:rsidR="00FB784E">
        <w:t>,</w:t>
      </w:r>
      <w:r w:rsidR="009F26D5">
        <w:rPr>
          <w:rFonts w:ascii="Arial" w:hAnsi="Arial" w:cs="Arial"/>
          <w:bCs/>
          <w:szCs w:val="24"/>
          <w:lang w:eastAsia="en-GB"/>
        </w:rPr>
        <w:t xml:space="preserve"> </w:t>
      </w:r>
      <w:r>
        <w:rPr>
          <w:rFonts w:ascii="Arial" w:hAnsi="Arial" w:cs="Arial"/>
          <w:bCs/>
          <w:szCs w:val="24"/>
          <w:lang w:eastAsia="en-GB"/>
        </w:rPr>
        <w:t xml:space="preserve">Jenny Hunt, </w:t>
      </w:r>
      <w:r w:rsidR="009F26D5">
        <w:rPr>
          <w:rFonts w:ascii="Arial" w:hAnsi="Arial" w:cs="Arial"/>
          <w:bCs/>
          <w:szCs w:val="24"/>
        </w:rPr>
        <w:t>Jordan Pierson</w:t>
      </w:r>
      <w:r>
        <w:rPr>
          <w:rFonts w:ascii="Arial" w:hAnsi="Arial" w:cs="Arial"/>
          <w:bCs/>
          <w:szCs w:val="24"/>
        </w:rPr>
        <w:t xml:space="preserve">, </w:t>
      </w:r>
      <w:r w:rsidRPr="0049415D">
        <w:rPr>
          <w:rFonts w:ascii="Arial" w:hAnsi="Arial" w:cs="Arial"/>
          <w:bCs/>
          <w:szCs w:val="24"/>
        </w:rPr>
        <w:t>Melaine Boarder</w:t>
      </w:r>
      <w:r>
        <w:rPr>
          <w:rFonts w:ascii="Arial" w:hAnsi="Arial" w:cs="Arial"/>
          <w:bCs/>
          <w:szCs w:val="24"/>
        </w:rPr>
        <w:t xml:space="preserve">, </w:t>
      </w:r>
      <w:r w:rsidRPr="0049415D">
        <w:rPr>
          <w:rFonts w:ascii="Arial" w:hAnsi="Arial" w:cs="Arial"/>
          <w:bCs/>
          <w:szCs w:val="24"/>
        </w:rPr>
        <w:t>Lara Ruetsch</w:t>
      </w:r>
    </w:p>
    <w:p w14:paraId="6F42663B" w14:textId="7CB73E51" w:rsidR="00EA5307" w:rsidRDefault="00EA5307" w:rsidP="009F26D5">
      <w:pPr>
        <w:ind w:left="360"/>
      </w:pPr>
    </w:p>
    <w:p w14:paraId="07B688BC" w14:textId="77777777" w:rsidR="00A42EFF" w:rsidRPr="001F1777" w:rsidRDefault="00A42EFF" w:rsidP="00A42EFF">
      <w:pPr>
        <w:pStyle w:val="ListParagraph"/>
        <w:numPr>
          <w:ilvl w:val="0"/>
          <w:numId w:val="9"/>
        </w:numPr>
        <w:rPr>
          <w:b/>
          <w:bCs/>
        </w:rPr>
      </w:pPr>
      <w:r w:rsidRPr="001F1777">
        <w:rPr>
          <w:b/>
          <w:bCs/>
        </w:rPr>
        <w:t xml:space="preserve">Welcome </w:t>
      </w:r>
    </w:p>
    <w:p w14:paraId="27439381" w14:textId="14C9F54D" w:rsidR="00CB730C" w:rsidRDefault="00A42EFF" w:rsidP="00901240">
      <w:pPr>
        <w:ind w:left="720"/>
      </w:pPr>
      <w:r>
        <w:t xml:space="preserve">David Edmondson as Chair welcomed everyone to </w:t>
      </w:r>
      <w:r w:rsidR="00ED018E">
        <w:t>the</w:t>
      </w:r>
      <w:r>
        <w:t xml:space="preserve"> meeting</w:t>
      </w:r>
      <w:r w:rsidR="00717616">
        <w:t xml:space="preserve">. </w:t>
      </w:r>
      <w:r w:rsidR="0002769A">
        <w:t xml:space="preserve">He </w:t>
      </w:r>
      <w:r w:rsidR="00C96CB7">
        <w:t xml:space="preserve">welcomed </w:t>
      </w:r>
      <w:r w:rsidR="0002769A">
        <w:t xml:space="preserve">Louise Marshall and Aaron </w:t>
      </w:r>
      <w:r w:rsidR="00375ECA">
        <w:t>Haverson from Active Devon</w:t>
      </w:r>
      <w:r w:rsidR="00ED018E">
        <w:t>.</w:t>
      </w:r>
      <w:r w:rsidR="00C96CB7">
        <w:t xml:space="preserve"> David also welcomed Helen Warren to the group</w:t>
      </w:r>
      <w:r w:rsidR="00790D00">
        <w:t>, as the new CEO for Coast and Countryside Trust.</w:t>
      </w:r>
      <w:r w:rsidR="00375ECA">
        <w:t xml:space="preserve"> David also introduced Alex Carter, </w:t>
      </w:r>
      <w:r w:rsidR="006676CA">
        <w:t xml:space="preserve">the Climate Strategy and Project Officer from Torbay Council to the Group. </w:t>
      </w:r>
    </w:p>
    <w:p w14:paraId="5903AED8" w14:textId="77777777" w:rsidR="00ED018E" w:rsidRDefault="00790D00" w:rsidP="00901240">
      <w:pPr>
        <w:ind w:left="720"/>
      </w:pPr>
      <w:r>
        <w:t xml:space="preserve">David wanted to note thanks to Davina </w:t>
      </w:r>
      <w:r w:rsidR="00036C5C">
        <w:t xml:space="preserve">Luther </w:t>
      </w:r>
      <w:r w:rsidR="00600508">
        <w:t xml:space="preserve">from Groundwork </w:t>
      </w:r>
      <w:r w:rsidR="00036C5C">
        <w:t xml:space="preserve">for all her work </w:t>
      </w:r>
      <w:r w:rsidR="004F002A">
        <w:t xml:space="preserve">in the Torbay area and </w:t>
      </w:r>
      <w:r w:rsidR="00600508">
        <w:t xml:space="preserve">with the partnership. </w:t>
      </w:r>
    </w:p>
    <w:p w14:paraId="599AEB4A" w14:textId="2CCA38FF" w:rsidR="00790D00" w:rsidRDefault="00ED018E" w:rsidP="00901240">
      <w:pPr>
        <w:ind w:left="720"/>
      </w:pPr>
      <w:r>
        <w:t>Councillor Lewis will be taking the place of Cllr Twelves at all future meetings.</w:t>
      </w:r>
    </w:p>
    <w:p w14:paraId="2FBAE4F4" w14:textId="300F1166" w:rsidR="002242F3" w:rsidRPr="00C36667" w:rsidRDefault="002242F3" w:rsidP="00C36667">
      <w:pPr>
        <w:pStyle w:val="ListParagraph"/>
        <w:numPr>
          <w:ilvl w:val="0"/>
          <w:numId w:val="9"/>
        </w:numPr>
        <w:rPr>
          <w:b/>
          <w:bCs/>
        </w:rPr>
      </w:pPr>
      <w:r w:rsidRPr="00C36667">
        <w:rPr>
          <w:b/>
          <w:bCs/>
        </w:rPr>
        <w:t>Previous Minutes</w:t>
      </w:r>
      <w:r w:rsidR="00C36667">
        <w:rPr>
          <w:b/>
          <w:bCs/>
        </w:rPr>
        <w:t xml:space="preserve"> / Actions</w:t>
      </w:r>
    </w:p>
    <w:p w14:paraId="699D5E70" w14:textId="0D2A8375" w:rsidR="00E51E2D" w:rsidRDefault="00EE4578" w:rsidP="00901240">
      <w:pPr>
        <w:ind w:left="720"/>
      </w:pPr>
      <w:r>
        <w:t xml:space="preserve">David Edmondson ran through the actions from the </w:t>
      </w:r>
      <w:r w:rsidR="00E51E2D">
        <w:t xml:space="preserve">TCP’s </w:t>
      </w:r>
      <w:r w:rsidR="00CB730C">
        <w:t>15</w:t>
      </w:r>
      <w:r w:rsidR="00CB730C" w:rsidRPr="00CB730C">
        <w:rPr>
          <w:vertAlign w:val="superscript"/>
        </w:rPr>
        <w:t>th</w:t>
      </w:r>
      <w:r w:rsidR="00CB730C">
        <w:t xml:space="preserve"> December </w:t>
      </w:r>
      <w:r w:rsidR="00E51E2D">
        <w:t>2023</w:t>
      </w:r>
      <w:r>
        <w:t xml:space="preserve"> meeting. </w:t>
      </w:r>
    </w:p>
    <w:tbl>
      <w:tblPr>
        <w:tblStyle w:val="TableGrid"/>
        <w:tblW w:w="0" w:type="auto"/>
        <w:tblInd w:w="720" w:type="dxa"/>
        <w:tblLook w:val="04A0" w:firstRow="1" w:lastRow="0" w:firstColumn="1" w:lastColumn="0" w:noHBand="0" w:noVBand="1"/>
      </w:tblPr>
      <w:tblGrid>
        <w:gridCol w:w="4662"/>
        <w:gridCol w:w="1843"/>
        <w:gridCol w:w="2956"/>
      </w:tblGrid>
      <w:tr w:rsidR="008A2F7A" w14:paraId="68C1D5F6" w14:textId="19E282FA" w:rsidTr="00015E77">
        <w:trPr>
          <w:trHeight w:val="279"/>
        </w:trPr>
        <w:tc>
          <w:tcPr>
            <w:tcW w:w="4662" w:type="dxa"/>
          </w:tcPr>
          <w:p w14:paraId="26EDF2EC" w14:textId="4B662BD7" w:rsidR="008A2F7A" w:rsidRDefault="008A2F7A" w:rsidP="00901240">
            <w:r>
              <w:t xml:space="preserve">Action </w:t>
            </w:r>
          </w:p>
        </w:tc>
        <w:tc>
          <w:tcPr>
            <w:tcW w:w="1843" w:type="dxa"/>
          </w:tcPr>
          <w:p w14:paraId="118CFC90" w14:textId="79F09B24" w:rsidR="008A2F7A" w:rsidRDefault="008A2F7A" w:rsidP="00901240">
            <w:r>
              <w:t>Owner</w:t>
            </w:r>
          </w:p>
        </w:tc>
        <w:tc>
          <w:tcPr>
            <w:tcW w:w="2956" w:type="dxa"/>
          </w:tcPr>
          <w:p w14:paraId="21C76965" w14:textId="4BE73CE3" w:rsidR="008A2F7A" w:rsidRDefault="008A2F7A" w:rsidP="00901240">
            <w:r>
              <w:t xml:space="preserve">Action Open or Closed? </w:t>
            </w:r>
          </w:p>
        </w:tc>
      </w:tr>
      <w:tr w:rsidR="00ED7F47" w14:paraId="5DE6C27F" w14:textId="77777777" w:rsidTr="00015E77">
        <w:trPr>
          <w:trHeight w:val="279"/>
        </w:trPr>
        <w:tc>
          <w:tcPr>
            <w:tcW w:w="4662" w:type="dxa"/>
          </w:tcPr>
          <w:p w14:paraId="29070A41" w14:textId="3515EE75" w:rsidR="00ED7F47" w:rsidRDefault="00ED7F47" w:rsidP="00901240">
            <w:r>
              <w:t>The action on finding a new chairperson is covered in item 5.</w:t>
            </w:r>
          </w:p>
        </w:tc>
        <w:tc>
          <w:tcPr>
            <w:tcW w:w="1843" w:type="dxa"/>
          </w:tcPr>
          <w:p w14:paraId="0E213449" w14:textId="108C6DAE" w:rsidR="00ED7F47" w:rsidRDefault="00ED7F47" w:rsidP="00901240">
            <w:r>
              <w:t>All</w:t>
            </w:r>
          </w:p>
        </w:tc>
        <w:tc>
          <w:tcPr>
            <w:tcW w:w="2956" w:type="dxa"/>
          </w:tcPr>
          <w:p w14:paraId="2ADF91BD" w14:textId="7C4D8B52" w:rsidR="00ED7F47" w:rsidRDefault="008F3C83" w:rsidP="00901240">
            <w:r>
              <w:t>Open</w:t>
            </w:r>
            <w:r w:rsidR="007663EF">
              <w:t>.</w:t>
            </w:r>
          </w:p>
        </w:tc>
      </w:tr>
      <w:tr w:rsidR="008A2F7A" w14:paraId="3146A20E" w14:textId="7EF66619" w:rsidTr="00015E77">
        <w:trPr>
          <w:trHeight w:val="279"/>
        </w:trPr>
        <w:tc>
          <w:tcPr>
            <w:tcW w:w="4662" w:type="dxa"/>
          </w:tcPr>
          <w:p w14:paraId="230FF74F" w14:textId="3D73CF85" w:rsidR="008A2F7A" w:rsidRDefault="008A2F7A" w:rsidP="00901240">
            <w:r>
              <w:t>Liz Muir asked to carry forward the action for Matthew Green and herself to meet and discuss Parkfield as a climate hub for young people</w:t>
            </w:r>
            <w:proofErr w:type="gramStart"/>
            <w:r>
              <w:t xml:space="preserve">.  </w:t>
            </w:r>
            <w:proofErr w:type="gramEnd"/>
          </w:p>
        </w:tc>
        <w:tc>
          <w:tcPr>
            <w:tcW w:w="1843" w:type="dxa"/>
          </w:tcPr>
          <w:p w14:paraId="368F4494" w14:textId="33CB49AB" w:rsidR="008A2F7A" w:rsidRDefault="008A2F7A" w:rsidP="00901240">
            <w:r>
              <w:t>Liz Muir / Matthew Green</w:t>
            </w:r>
          </w:p>
        </w:tc>
        <w:tc>
          <w:tcPr>
            <w:tcW w:w="2956" w:type="dxa"/>
          </w:tcPr>
          <w:p w14:paraId="4DB7D78D" w14:textId="45E6BB5B" w:rsidR="008A2F7A" w:rsidRDefault="008A2F7A" w:rsidP="00901240">
            <w:r>
              <w:t>Open</w:t>
            </w:r>
            <w:r w:rsidR="007663EF">
              <w:t>.</w:t>
            </w:r>
          </w:p>
        </w:tc>
      </w:tr>
      <w:tr w:rsidR="008A2F7A" w14:paraId="452FF46A" w14:textId="562731CE" w:rsidTr="00015E77">
        <w:trPr>
          <w:trHeight w:val="289"/>
        </w:trPr>
        <w:tc>
          <w:tcPr>
            <w:tcW w:w="4662" w:type="dxa"/>
          </w:tcPr>
          <w:p w14:paraId="5AB93BDB" w14:textId="612242FC" w:rsidR="008A2F7A" w:rsidRDefault="008F3C83" w:rsidP="00901240">
            <w:r w:rsidRPr="00B77FEA">
              <w:t>Rachel Geary sent a word version of the GWFOB Survey out to Emily Read</w:t>
            </w:r>
            <w:r w:rsidR="003B250F">
              <w:t>.</w:t>
            </w:r>
          </w:p>
        </w:tc>
        <w:tc>
          <w:tcPr>
            <w:tcW w:w="1843" w:type="dxa"/>
          </w:tcPr>
          <w:p w14:paraId="0F3A287D" w14:textId="299B2FE5" w:rsidR="008A2F7A" w:rsidRDefault="008F3C83" w:rsidP="00901240">
            <w:r>
              <w:t>R</w:t>
            </w:r>
            <w:r w:rsidR="003B250F">
              <w:t xml:space="preserve">achel </w:t>
            </w:r>
            <w:r>
              <w:t>G</w:t>
            </w:r>
            <w:r w:rsidR="003B250F">
              <w:t>eary</w:t>
            </w:r>
            <w:r w:rsidR="005B249D">
              <w:t xml:space="preserve"> (RG)</w:t>
            </w:r>
          </w:p>
        </w:tc>
        <w:tc>
          <w:tcPr>
            <w:tcW w:w="2956" w:type="dxa"/>
          </w:tcPr>
          <w:p w14:paraId="38AE87D9" w14:textId="1C59C3C6" w:rsidR="008A2F7A" w:rsidRDefault="008F3C83" w:rsidP="00901240">
            <w:r>
              <w:t>Closed</w:t>
            </w:r>
            <w:r w:rsidR="003B372A">
              <w:t>.</w:t>
            </w:r>
            <w:r>
              <w:t xml:space="preserve"> </w:t>
            </w:r>
          </w:p>
        </w:tc>
      </w:tr>
      <w:tr w:rsidR="008A2F7A" w14:paraId="23F66FEC" w14:textId="734115DB" w:rsidTr="00015E77">
        <w:trPr>
          <w:trHeight w:val="279"/>
        </w:trPr>
        <w:tc>
          <w:tcPr>
            <w:tcW w:w="4662" w:type="dxa"/>
          </w:tcPr>
          <w:p w14:paraId="7D0C55B6" w14:textId="5FCF5348" w:rsidR="008A2F7A" w:rsidRDefault="003B250F" w:rsidP="00901240">
            <w:r w:rsidRPr="00B77FEA">
              <w:t xml:space="preserve">Melanie Boarder sent a list of sites for postcards to be sent out to. </w:t>
            </w:r>
          </w:p>
        </w:tc>
        <w:tc>
          <w:tcPr>
            <w:tcW w:w="1843" w:type="dxa"/>
          </w:tcPr>
          <w:p w14:paraId="5D410F57" w14:textId="65C58A73" w:rsidR="008A2F7A" w:rsidRDefault="003B250F" w:rsidP="00901240">
            <w:r>
              <w:t>Me</w:t>
            </w:r>
            <w:r w:rsidR="000F66D0">
              <w:t xml:space="preserve">lanie </w:t>
            </w:r>
            <w:r>
              <w:t>B</w:t>
            </w:r>
            <w:r w:rsidR="000F66D0">
              <w:t>oarder</w:t>
            </w:r>
          </w:p>
        </w:tc>
        <w:tc>
          <w:tcPr>
            <w:tcW w:w="2956" w:type="dxa"/>
          </w:tcPr>
          <w:p w14:paraId="22F071A4" w14:textId="6795E140" w:rsidR="008A2F7A" w:rsidRDefault="000F66D0" w:rsidP="00901240">
            <w:r>
              <w:t xml:space="preserve">Closed </w:t>
            </w:r>
          </w:p>
        </w:tc>
      </w:tr>
      <w:tr w:rsidR="008A2F7A" w14:paraId="1E16C93B" w14:textId="67C81E84" w:rsidTr="00015E77">
        <w:trPr>
          <w:trHeight w:val="279"/>
        </w:trPr>
        <w:tc>
          <w:tcPr>
            <w:tcW w:w="4662" w:type="dxa"/>
          </w:tcPr>
          <w:p w14:paraId="1EA33936" w14:textId="6463332A" w:rsidR="008A2F7A" w:rsidRPr="000F66D0" w:rsidRDefault="000F66D0" w:rsidP="00901240">
            <w:r w:rsidRPr="00EC4B58">
              <w:t>Rachel Geary sent postcards out to Liz Muir and the Community Builders</w:t>
            </w:r>
            <w:r>
              <w:t>.</w:t>
            </w:r>
            <w:r w:rsidRPr="00EC4B58">
              <w:t xml:space="preserve"> </w:t>
            </w:r>
          </w:p>
        </w:tc>
        <w:tc>
          <w:tcPr>
            <w:tcW w:w="1843" w:type="dxa"/>
          </w:tcPr>
          <w:p w14:paraId="76D680C4" w14:textId="4E88CD83" w:rsidR="008A2F7A" w:rsidRDefault="005B249D" w:rsidP="00901240">
            <w:r>
              <w:t>RG</w:t>
            </w:r>
          </w:p>
        </w:tc>
        <w:tc>
          <w:tcPr>
            <w:tcW w:w="2956" w:type="dxa"/>
          </w:tcPr>
          <w:p w14:paraId="0347961C" w14:textId="5A44CC2D" w:rsidR="008A2F7A" w:rsidRDefault="000F66D0" w:rsidP="00901240">
            <w:r>
              <w:t>Closed</w:t>
            </w:r>
            <w:r w:rsidR="003B372A">
              <w:t>.</w:t>
            </w:r>
          </w:p>
        </w:tc>
      </w:tr>
      <w:tr w:rsidR="008A2F7A" w14:paraId="1F3C9554" w14:textId="2EEA685F" w:rsidTr="00015E77">
        <w:trPr>
          <w:trHeight w:val="279"/>
        </w:trPr>
        <w:tc>
          <w:tcPr>
            <w:tcW w:w="4662" w:type="dxa"/>
          </w:tcPr>
          <w:p w14:paraId="0DEA2DC5" w14:textId="2FBAD663" w:rsidR="008A2F7A" w:rsidRDefault="00913AA7" w:rsidP="00901240">
            <w:r w:rsidRPr="000F66D0">
              <w:t>Jenny Hunt to share the promotional materials available with the new</w:t>
            </w:r>
            <w:r w:rsidRPr="00EC4B58">
              <w:rPr>
                <w:b/>
                <w:bCs/>
              </w:rPr>
              <w:t xml:space="preserve"> </w:t>
            </w:r>
            <w:r w:rsidRPr="000F66D0">
              <w:t>Youth Hub</w:t>
            </w:r>
            <w:r w:rsidR="00015E77">
              <w:t>.</w:t>
            </w:r>
          </w:p>
        </w:tc>
        <w:tc>
          <w:tcPr>
            <w:tcW w:w="1843" w:type="dxa"/>
          </w:tcPr>
          <w:p w14:paraId="6BEA86A7" w14:textId="1DFC7FCF" w:rsidR="008A2F7A" w:rsidRDefault="00346147" w:rsidP="00901240">
            <w:r>
              <w:t>Jenny Hunt</w:t>
            </w:r>
          </w:p>
        </w:tc>
        <w:tc>
          <w:tcPr>
            <w:tcW w:w="2956" w:type="dxa"/>
          </w:tcPr>
          <w:p w14:paraId="71B2E012" w14:textId="7ABFEEB4" w:rsidR="008A2F7A" w:rsidRDefault="00913AA7" w:rsidP="00901240">
            <w:r w:rsidRPr="00B77FEA">
              <w:t>Jenny was unable to make the meeting</w:t>
            </w:r>
            <w:r w:rsidRPr="00EC4B58">
              <w:t xml:space="preserve">, </w:t>
            </w:r>
            <w:r w:rsidR="00346147">
              <w:t>t</w:t>
            </w:r>
            <w:r w:rsidRPr="003E2E9D">
              <w:t xml:space="preserve">his action </w:t>
            </w:r>
            <w:r>
              <w:t>is</w:t>
            </w:r>
            <w:r w:rsidRPr="003E2E9D">
              <w:t xml:space="preserve"> be kept open</w:t>
            </w:r>
            <w:r>
              <w:t>.</w:t>
            </w:r>
          </w:p>
        </w:tc>
      </w:tr>
      <w:tr w:rsidR="008A2F7A" w14:paraId="2125E38F" w14:textId="146DF7F8" w:rsidTr="00015E77">
        <w:trPr>
          <w:trHeight w:val="279"/>
        </w:trPr>
        <w:tc>
          <w:tcPr>
            <w:tcW w:w="4662" w:type="dxa"/>
          </w:tcPr>
          <w:p w14:paraId="596FA6DA" w14:textId="2289F0A4" w:rsidR="003B372A" w:rsidRPr="00C63353" w:rsidRDefault="00346147" w:rsidP="003B372A">
            <w:pPr>
              <w:rPr>
                <w:b/>
                <w:bCs/>
              </w:rPr>
            </w:pPr>
            <w:r w:rsidRPr="00B77FEA">
              <w:lastRenderedPageBreak/>
              <w:t xml:space="preserve">Jacqui Warren followed up issues </w:t>
            </w:r>
            <w:r>
              <w:t xml:space="preserve">raised by TCP </w:t>
            </w:r>
            <w:r w:rsidRPr="00B77FEA">
              <w:t>with SWMAS on</w:t>
            </w:r>
            <w:r>
              <w:t xml:space="preserve"> the live</w:t>
            </w:r>
            <w:r w:rsidRPr="00B77FEA">
              <w:t xml:space="preserve"> Make it Net Zero Torbay programme.</w:t>
            </w:r>
            <w:r w:rsidR="003B372A" w:rsidRPr="00DC764B">
              <w:t xml:space="preserve"> </w:t>
            </w:r>
          </w:p>
          <w:p w14:paraId="21A1CEBD" w14:textId="2B60EE29" w:rsidR="008A2F7A" w:rsidRDefault="008A2F7A" w:rsidP="00901240"/>
        </w:tc>
        <w:tc>
          <w:tcPr>
            <w:tcW w:w="1843" w:type="dxa"/>
          </w:tcPr>
          <w:p w14:paraId="5784EA85" w14:textId="21441F2D" w:rsidR="008A2F7A" w:rsidRDefault="005B249D" w:rsidP="00901240">
            <w:r>
              <w:t>Jacqui Warren (JW)</w:t>
            </w:r>
          </w:p>
        </w:tc>
        <w:tc>
          <w:tcPr>
            <w:tcW w:w="2956" w:type="dxa"/>
          </w:tcPr>
          <w:p w14:paraId="37BB30A7" w14:textId="39228E4A" w:rsidR="007663EF" w:rsidRDefault="007663EF" w:rsidP="00901240">
            <w:r w:rsidRPr="00DC764B">
              <w:t>SWMAS have</w:t>
            </w:r>
            <w:r w:rsidRPr="00C63353">
              <w:rPr>
                <w:b/>
                <w:bCs/>
              </w:rPr>
              <w:t xml:space="preserve"> </w:t>
            </w:r>
            <w:r>
              <w:t xml:space="preserve">recognised some issues and </w:t>
            </w:r>
            <w:r w:rsidRPr="001A0B0A">
              <w:t xml:space="preserve">1:1 support </w:t>
            </w:r>
            <w:r>
              <w:t>is now available where required</w:t>
            </w:r>
            <w:r w:rsidRPr="001A0B0A">
              <w:t>.</w:t>
            </w:r>
          </w:p>
          <w:p w14:paraId="59CEAF6C" w14:textId="67928211" w:rsidR="008A2F7A" w:rsidRDefault="00BD5E9D" w:rsidP="00901240">
            <w:r>
              <w:t xml:space="preserve">Action </w:t>
            </w:r>
            <w:r w:rsidR="00C63353">
              <w:t>Closed.</w:t>
            </w:r>
          </w:p>
        </w:tc>
      </w:tr>
      <w:tr w:rsidR="003B372A" w14:paraId="5A5347EC" w14:textId="77777777" w:rsidTr="00015E77">
        <w:trPr>
          <w:trHeight w:val="289"/>
        </w:trPr>
        <w:tc>
          <w:tcPr>
            <w:tcW w:w="4662" w:type="dxa"/>
          </w:tcPr>
          <w:p w14:paraId="199191A2" w14:textId="5F05AEE1" w:rsidR="003B372A" w:rsidRPr="007663EF" w:rsidRDefault="007663EF" w:rsidP="00901240">
            <w:r w:rsidRPr="007663EF">
              <w:t>Jacqui Warren to arrange meeting with Emilly Reed and Emma Magee to discuss climate change risks in Torbay.</w:t>
            </w:r>
          </w:p>
        </w:tc>
        <w:tc>
          <w:tcPr>
            <w:tcW w:w="1843" w:type="dxa"/>
          </w:tcPr>
          <w:p w14:paraId="008CAB61" w14:textId="72573017" w:rsidR="003B372A" w:rsidRDefault="00015E77" w:rsidP="00901240">
            <w:r>
              <w:t>JW</w:t>
            </w:r>
          </w:p>
        </w:tc>
        <w:tc>
          <w:tcPr>
            <w:tcW w:w="2956" w:type="dxa"/>
          </w:tcPr>
          <w:p w14:paraId="2107AC8B" w14:textId="0A665E2D" w:rsidR="007663EF" w:rsidRDefault="007663EF" w:rsidP="00901240">
            <w:r w:rsidRPr="00B56267">
              <w:t>Update: This work has been progressed.</w:t>
            </w:r>
            <w:r>
              <w:t xml:space="preserve"> </w:t>
            </w:r>
          </w:p>
          <w:p w14:paraId="2F974C35" w14:textId="3C3D919B" w:rsidR="003B372A" w:rsidRDefault="007663EF" w:rsidP="00901240">
            <w:r>
              <w:t xml:space="preserve">Action Closed. </w:t>
            </w:r>
          </w:p>
        </w:tc>
      </w:tr>
    </w:tbl>
    <w:p w14:paraId="443E6A02" w14:textId="77777777" w:rsidR="00B77FEA" w:rsidRDefault="00B77FEA" w:rsidP="00901240">
      <w:pPr>
        <w:ind w:left="720"/>
      </w:pPr>
    </w:p>
    <w:p w14:paraId="2AEF81C1" w14:textId="31408FA9" w:rsidR="00670991" w:rsidRPr="00CD7298" w:rsidRDefault="00487053" w:rsidP="00901240">
      <w:pPr>
        <w:ind w:left="720"/>
      </w:pPr>
      <w:r>
        <w:t>The Minutes of the previous meeting on 15 September 2023 were accepted.</w:t>
      </w:r>
    </w:p>
    <w:p w14:paraId="23753E62" w14:textId="4F441A55" w:rsidR="00887FCB" w:rsidRDefault="002242F3" w:rsidP="00A521F4">
      <w:pPr>
        <w:ind w:firstLine="360"/>
        <w:rPr>
          <w:b/>
          <w:bCs/>
        </w:rPr>
      </w:pPr>
      <w:r w:rsidRPr="005F2122">
        <w:rPr>
          <w:b/>
          <w:bCs/>
        </w:rPr>
        <w:t>3a</w:t>
      </w:r>
      <w:r w:rsidR="00887FCB">
        <w:rPr>
          <w:b/>
          <w:bCs/>
        </w:rPr>
        <w:t xml:space="preserve">: Update on the </w:t>
      </w:r>
      <w:r w:rsidR="0066749C">
        <w:rPr>
          <w:b/>
          <w:bCs/>
        </w:rPr>
        <w:t>G</w:t>
      </w:r>
      <w:r w:rsidR="00887FCB">
        <w:rPr>
          <w:b/>
          <w:bCs/>
        </w:rPr>
        <w:t xml:space="preserve">reener </w:t>
      </w:r>
      <w:r w:rsidR="0066749C">
        <w:rPr>
          <w:b/>
          <w:bCs/>
        </w:rPr>
        <w:t>W</w:t>
      </w:r>
      <w:r w:rsidR="00887FCB">
        <w:rPr>
          <w:b/>
          <w:bCs/>
        </w:rPr>
        <w:t xml:space="preserve">ay </w:t>
      </w:r>
      <w:r w:rsidR="00B961C1">
        <w:rPr>
          <w:b/>
          <w:bCs/>
        </w:rPr>
        <w:t>F</w:t>
      </w:r>
      <w:r w:rsidR="00887FCB">
        <w:rPr>
          <w:b/>
          <w:bCs/>
        </w:rPr>
        <w:t xml:space="preserve">or </w:t>
      </w:r>
      <w:r w:rsidR="00B961C1">
        <w:rPr>
          <w:b/>
          <w:bCs/>
        </w:rPr>
        <w:t>T</w:t>
      </w:r>
      <w:r w:rsidR="00887FCB">
        <w:rPr>
          <w:b/>
          <w:bCs/>
        </w:rPr>
        <w:t xml:space="preserve">he </w:t>
      </w:r>
      <w:r w:rsidR="00B961C1">
        <w:rPr>
          <w:b/>
          <w:bCs/>
        </w:rPr>
        <w:t>B</w:t>
      </w:r>
      <w:r w:rsidR="00887FCB">
        <w:rPr>
          <w:b/>
          <w:bCs/>
        </w:rPr>
        <w:t xml:space="preserve">ay </w:t>
      </w:r>
      <w:r w:rsidR="00B961C1">
        <w:rPr>
          <w:b/>
          <w:bCs/>
        </w:rPr>
        <w:t>F</w:t>
      </w:r>
      <w:r w:rsidR="00887FCB">
        <w:rPr>
          <w:b/>
          <w:bCs/>
        </w:rPr>
        <w:t>ramework</w:t>
      </w:r>
      <w:r w:rsidR="0060571F">
        <w:rPr>
          <w:b/>
          <w:bCs/>
        </w:rPr>
        <w:t xml:space="preserve"> and Action Plan</w:t>
      </w:r>
      <w:r w:rsidR="00887FCB">
        <w:rPr>
          <w:b/>
          <w:bCs/>
        </w:rPr>
        <w:t xml:space="preserve"> </w:t>
      </w:r>
      <w:r w:rsidR="00B961C1">
        <w:rPr>
          <w:b/>
          <w:bCs/>
        </w:rPr>
        <w:t>C</w:t>
      </w:r>
      <w:r w:rsidR="00887FCB">
        <w:rPr>
          <w:b/>
          <w:bCs/>
        </w:rPr>
        <w:t xml:space="preserve">onsultation </w:t>
      </w:r>
    </w:p>
    <w:p w14:paraId="516ECAFB" w14:textId="6BD8E9E1" w:rsidR="001307E6" w:rsidRDefault="004D2E1A" w:rsidP="00901240">
      <w:pPr>
        <w:ind w:left="720"/>
      </w:pPr>
      <w:r w:rsidRPr="00670991">
        <w:t xml:space="preserve">Rachel Geary gave an update on the progress of the consultation </w:t>
      </w:r>
      <w:proofErr w:type="gramStart"/>
      <w:r w:rsidRPr="00670991">
        <w:t>responses</w:t>
      </w:r>
      <w:r w:rsidR="00C42952">
        <w:t>;</w:t>
      </w:r>
      <w:proofErr w:type="gramEnd"/>
    </w:p>
    <w:p w14:paraId="6C4DDFCA" w14:textId="44BFEACA" w:rsidR="001307E6" w:rsidRPr="00265A31" w:rsidRDefault="001307E6" w:rsidP="00847AEC">
      <w:pPr>
        <w:pStyle w:val="ListParagraph"/>
        <w:numPr>
          <w:ilvl w:val="0"/>
          <w:numId w:val="18"/>
        </w:numPr>
      </w:pPr>
      <w:r w:rsidRPr="00265A31">
        <w:t>There have been 5</w:t>
      </w:r>
      <w:r w:rsidR="00265A31" w:rsidRPr="00265A31">
        <w:t>16</w:t>
      </w:r>
      <w:r w:rsidRPr="00265A31">
        <w:t xml:space="preserve"> responses to the consultation so far. </w:t>
      </w:r>
    </w:p>
    <w:p w14:paraId="7CBBC140" w14:textId="41BD8FA1" w:rsidR="00CD7298" w:rsidRPr="00B95642" w:rsidRDefault="00CD7298" w:rsidP="00CD7298">
      <w:pPr>
        <w:pStyle w:val="ListParagraph"/>
        <w:numPr>
          <w:ilvl w:val="0"/>
          <w:numId w:val="18"/>
        </w:numPr>
      </w:pPr>
      <w:r w:rsidRPr="00B95642">
        <w:t xml:space="preserve"> </w:t>
      </w:r>
      <w:r w:rsidR="00B95642">
        <w:t xml:space="preserve">257 </w:t>
      </w:r>
      <w:r w:rsidRPr="00B95642">
        <w:t xml:space="preserve">Positive short surveys </w:t>
      </w:r>
    </w:p>
    <w:p w14:paraId="49F1A996" w14:textId="3C4E26FD" w:rsidR="00CD7298" w:rsidRPr="00B95642" w:rsidRDefault="00CD7298" w:rsidP="00CD7298">
      <w:pPr>
        <w:pStyle w:val="ListParagraph"/>
        <w:numPr>
          <w:ilvl w:val="0"/>
          <w:numId w:val="18"/>
        </w:numPr>
      </w:pPr>
      <w:r w:rsidRPr="00B95642">
        <w:t xml:space="preserve"> </w:t>
      </w:r>
      <w:r w:rsidR="006D3E5B">
        <w:t xml:space="preserve">142 </w:t>
      </w:r>
      <w:r w:rsidRPr="00B95642">
        <w:t>Long surveys (some mixed comments)</w:t>
      </w:r>
    </w:p>
    <w:p w14:paraId="5703CAB7" w14:textId="6E7716C3" w:rsidR="00CD7298" w:rsidRPr="00B95642" w:rsidRDefault="00CD7298" w:rsidP="00CD7298">
      <w:pPr>
        <w:pStyle w:val="ListParagraph"/>
        <w:numPr>
          <w:ilvl w:val="0"/>
          <w:numId w:val="18"/>
        </w:numPr>
      </w:pPr>
      <w:r w:rsidRPr="00B95642">
        <w:t xml:space="preserve"> </w:t>
      </w:r>
      <w:proofErr w:type="gramStart"/>
      <w:r w:rsidR="006D3E5B">
        <w:t>100</w:t>
      </w:r>
      <w:proofErr w:type="gramEnd"/>
      <w:r w:rsidR="006D3E5B">
        <w:t xml:space="preserve"> </w:t>
      </w:r>
      <w:r w:rsidRPr="00B95642">
        <w:t>Negative short surveys</w:t>
      </w:r>
    </w:p>
    <w:p w14:paraId="4784A58C" w14:textId="77777777" w:rsidR="00CD7298" w:rsidRPr="006D3E5B" w:rsidRDefault="00CD7298" w:rsidP="00CD7298">
      <w:pPr>
        <w:pStyle w:val="ListParagraph"/>
        <w:numPr>
          <w:ilvl w:val="0"/>
          <w:numId w:val="18"/>
        </w:numPr>
      </w:pPr>
      <w:r w:rsidRPr="006D3E5B">
        <w:t>More male responses than female</w:t>
      </w:r>
    </w:p>
    <w:p w14:paraId="46CFC83F" w14:textId="77777777" w:rsidR="00CD7298" w:rsidRPr="006D3E5B" w:rsidRDefault="00CD7298" w:rsidP="00CD7298">
      <w:pPr>
        <w:pStyle w:val="ListParagraph"/>
        <w:numPr>
          <w:ilvl w:val="0"/>
          <w:numId w:val="18"/>
        </w:numPr>
      </w:pPr>
      <w:r w:rsidRPr="006D3E5B">
        <w:t xml:space="preserve">Most responses from 55-74 age group </w:t>
      </w:r>
    </w:p>
    <w:p w14:paraId="4E104064" w14:textId="7E29D0EE" w:rsidR="00847AEC" w:rsidRPr="006D3E5B" w:rsidRDefault="00CD7298" w:rsidP="00CD7298">
      <w:pPr>
        <w:pStyle w:val="ListParagraph"/>
        <w:numPr>
          <w:ilvl w:val="0"/>
          <w:numId w:val="18"/>
        </w:numPr>
      </w:pPr>
      <w:r w:rsidRPr="006D3E5B">
        <w:t>65-74 age group disagreeing the most</w:t>
      </w:r>
    </w:p>
    <w:p w14:paraId="1059ED8B" w14:textId="684B7ACE" w:rsidR="0098304D" w:rsidRDefault="0098304D" w:rsidP="00901240">
      <w:pPr>
        <w:ind w:left="360"/>
      </w:pPr>
      <w:r>
        <w:t xml:space="preserve">Matt Green </w:t>
      </w:r>
      <w:r w:rsidR="00616265">
        <w:t>queried</w:t>
      </w:r>
      <w:r>
        <w:t xml:space="preserve"> if the </w:t>
      </w:r>
      <w:r w:rsidR="00033E87">
        <w:t>work of</w:t>
      </w:r>
      <w:r w:rsidR="00616265">
        <w:t xml:space="preserve"> Tonic were included within the received responses, </w:t>
      </w:r>
      <w:r w:rsidR="00056D63">
        <w:t xml:space="preserve">Jacqui Warren confirmed that this qualitative data was going to come in a separate report </w:t>
      </w:r>
      <w:r w:rsidR="004C2B9C">
        <w:t xml:space="preserve">and would supplement the survey results. </w:t>
      </w:r>
    </w:p>
    <w:p w14:paraId="03E09422" w14:textId="3521D7F2" w:rsidR="00AB11DC" w:rsidRDefault="00AB11DC" w:rsidP="00901240">
      <w:pPr>
        <w:ind w:left="360"/>
      </w:pPr>
      <w:r>
        <w:t xml:space="preserve">Rachel Geary stated that 30% of the respondents were </w:t>
      </w:r>
      <w:r w:rsidR="0098376F">
        <w:t xml:space="preserve">from younger people but that over </w:t>
      </w:r>
      <w:proofErr w:type="gramStart"/>
      <w:r w:rsidR="0098376F">
        <w:t>55</w:t>
      </w:r>
      <w:proofErr w:type="gramEnd"/>
      <w:r w:rsidR="0098376F">
        <w:t xml:space="preserve">’s </w:t>
      </w:r>
      <w:r w:rsidR="00FE208C">
        <w:t>was</w:t>
      </w:r>
      <w:r w:rsidR="0098376F">
        <w:t xml:space="preserve"> still the </w:t>
      </w:r>
      <w:r w:rsidR="00FE208C">
        <w:t xml:space="preserve">predominant age range for most of the survey responses. </w:t>
      </w:r>
    </w:p>
    <w:p w14:paraId="36776B72" w14:textId="17119D59" w:rsidR="00FE208C" w:rsidRDefault="00FE208C" w:rsidP="00901240">
      <w:pPr>
        <w:ind w:left="360"/>
      </w:pPr>
      <w:r>
        <w:t xml:space="preserve">Louise Marshall </w:t>
      </w:r>
      <w:r w:rsidR="00BF24C5">
        <w:t xml:space="preserve">stated that they would be happy to share the consultation through the bulletins to garner more responses. </w:t>
      </w:r>
    </w:p>
    <w:p w14:paraId="12BCD4FA" w14:textId="1F1082E0" w:rsidR="00BF24C5" w:rsidRDefault="00BF24C5" w:rsidP="00901240">
      <w:pPr>
        <w:ind w:left="360"/>
        <w:rPr>
          <w:b/>
          <w:bCs/>
        </w:rPr>
      </w:pPr>
      <w:r w:rsidRPr="00C85CAA">
        <w:rPr>
          <w:b/>
          <w:bCs/>
        </w:rPr>
        <w:t xml:space="preserve">Action: Rachel to share </w:t>
      </w:r>
      <w:r w:rsidR="00C85CAA" w:rsidRPr="00C85CAA">
        <w:rPr>
          <w:b/>
          <w:bCs/>
        </w:rPr>
        <w:t xml:space="preserve">information/key messages with Active Devon to share. </w:t>
      </w:r>
    </w:p>
    <w:p w14:paraId="7ED98F4D" w14:textId="2B9EB154" w:rsidR="0000222E" w:rsidRDefault="0000222E" w:rsidP="00901240">
      <w:pPr>
        <w:ind w:left="360"/>
      </w:pPr>
      <w:r w:rsidRPr="0000222E">
        <w:t>David Edmondson stressed the importance of all partners helping to carry out work to promote this new consultation.</w:t>
      </w:r>
    </w:p>
    <w:p w14:paraId="54DEAEE5" w14:textId="2F91021E" w:rsidR="00C273D2" w:rsidRPr="00B77FEA" w:rsidRDefault="00C273D2" w:rsidP="00901240">
      <w:pPr>
        <w:ind w:left="360"/>
        <w:rPr>
          <w:b/>
          <w:bCs/>
        </w:rPr>
      </w:pPr>
      <w:r w:rsidRPr="00B77FEA">
        <w:rPr>
          <w:b/>
          <w:bCs/>
        </w:rPr>
        <w:t xml:space="preserve">Action: All partners to </w:t>
      </w:r>
      <w:r w:rsidR="007D51A4" w:rsidRPr="00B77FEA">
        <w:rPr>
          <w:b/>
          <w:bCs/>
        </w:rPr>
        <w:t>push the consultation one more time</w:t>
      </w:r>
    </w:p>
    <w:p w14:paraId="7F52AB20" w14:textId="4C0BF04D" w:rsidR="00887FCB" w:rsidRDefault="00887FCB" w:rsidP="00A521F4">
      <w:pPr>
        <w:ind w:firstLine="360"/>
        <w:rPr>
          <w:b/>
          <w:bCs/>
        </w:rPr>
      </w:pPr>
      <w:r>
        <w:rPr>
          <w:b/>
          <w:bCs/>
        </w:rPr>
        <w:t xml:space="preserve">3b: </w:t>
      </w:r>
      <w:r w:rsidR="004C765B">
        <w:rPr>
          <w:b/>
          <w:bCs/>
        </w:rPr>
        <w:t>Tonic’s Creative Engagement Programme</w:t>
      </w:r>
    </w:p>
    <w:p w14:paraId="5709FC03" w14:textId="6ACAFBA4" w:rsidR="00B00E40" w:rsidRDefault="00317359" w:rsidP="00901240">
      <w:pPr>
        <w:ind w:left="360"/>
      </w:pPr>
      <w:r w:rsidRPr="00CD7298">
        <w:t xml:space="preserve">Jacqui Warren gave an overview of all the </w:t>
      </w:r>
      <w:r w:rsidR="003C49FA" w:rsidRPr="00CD7298">
        <w:t xml:space="preserve">events that Tonic have been </w:t>
      </w:r>
      <w:r w:rsidR="008B7C2A" w:rsidRPr="00CD7298">
        <w:t>running</w:t>
      </w:r>
      <w:r w:rsidR="003C49FA" w:rsidRPr="00CD7298">
        <w:t xml:space="preserve"> across the Torbay area as part of the</w:t>
      </w:r>
      <w:r w:rsidR="008B7C2A" w:rsidRPr="00CD7298">
        <w:t xml:space="preserve">ir engagement programme for the </w:t>
      </w:r>
      <w:r w:rsidR="007E1A05">
        <w:t>Greener Way for our Bay (</w:t>
      </w:r>
      <w:r w:rsidR="008B7C2A" w:rsidRPr="00CD7298">
        <w:t>GWFOB</w:t>
      </w:r>
      <w:r w:rsidR="007E1A05">
        <w:t>)</w:t>
      </w:r>
      <w:r w:rsidR="008B7C2A" w:rsidRPr="00CD7298">
        <w:t xml:space="preserve">. </w:t>
      </w:r>
      <w:r w:rsidR="00E47E7A">
        <w:t>Jacqui highlighted that they had engaged with over 1,000 people since November, through 6 events such as eco</w:t>
      </w:r>
      <w:r w:rsidR="000A5D75">
        <w:t>-</w:t>
      </w:r>
      <w:r w:rsidR="00E47E7A">
        <w:t xml:space="preserve">fest and other partner events, 10 </w:t>
      </w:r>
      <w:r w:rsidR="000A5D75">
        <w:t>c</w:t>
      </w:r>
      <w:r w:rsidR="00E47E7A">
        <w:t xml:space="preserve">reative engagement sessions and 5 </w:t>
      </w:r>
      <w:r w:rsidR="000A5D75">
        <w:t>young people events</w:t>
      </w:r>
      <w:r w:rsidR="00FE33B0">
        <w:t xml:space="preserve"> + more</w:t>
      </w:r>
      <w:r w:rsidR="008A2F7A">
        <w:t>.</w:t>
      </w:r>
    </w:p>
    <w:p w14:paraId="26830D29" w14:textId="7B7D1BFA" w:rsidR="004C765B" w:rsidRDefault="00B00E40" w:rsidP="00901240">
      <w:pPr>
        <w:ind w:left="360"/>
      </w:pPr>
      <w:r>
        <w:t xml:space="preserve">All members stated they were extremely impressed with the engagement work that has been done by Tonic, particularly with the level of profile and awareness they had raised to support the consultation. </w:t>
      </w:r>
    </w:p>
    <w:p w14:paraId="551A6505" w14:textId="6AA904E9" w:rsidR="007D4021" w:rsidRPr="00B77FEA" w:rsidRDefault="007D4021" w:rsidP="00901240">
      <w:pPr>
        <w:ind w:left="360"/>
        <w:rPr>
          <w:b/>
          <w:bCs/>
        </w:rPr>
      </w:pPr>
      <w:r w:rsidRPr="00B77FEA">
        <w:rPr>
          <w:b/>
          <w:bCs/>
        </w:rPr>
        <w:t xml:space="preserve">Action: Jacqui Warren to ask Wild Planet Trust to be a partner. </w:t>
      </w:r>
    </w:p>
    <w:p w14:paraId="6FCF0C2C" w14:textId="34F4C619" w:rsidR="004C765B" w:rsidRDefault="004C765B" w:rsidP="00A521F4">
      <w:pPr>
        <w:ind w:firstLine="360"/>
        <w:rPr>
          <w:b/>
          <w:bCs/>
        </w:rPr>
      </w:pPr>
      <w:r>
        <w:rPr>
          <w:b/>
          <w:bCs/>
        </w:rPr>
        <w:t xml:space="preserve">3c: </w:t>
      </w:r>
      <w:r w:rsidR="00602F74" w:rsidRPr="00602F74">
        <w:rPr>
          <w:b/>
          <w:bCs/>
        </w:rPr>
        <w:t>Next Steps for the Greener Way for Our Bay Framework and Action Plan</w:t>
      </w:r>
    </w:p>
    <w:p w14:paraId="6C6C8EA9" w14:textId="5BEE94B0" w:rsidR="00602F74" w:rsidRPr="00901240" w:rsidRDefault="00901240" w:rsidP="00674821">
      <w:pPr>
        <w:ind w:left="360"/>
      </w:pPr>
      <w:r w:rsidRPr="00901240">
        <w:lastRenderedPageBreak/>
        <w:t xml:space="preserve">Jacqui Warren </w:t>
      </w:r>
      <w:r w:rsidR="004936F1">
        <w:t>ran through the process for the finalising the</w:t>
      </w:r>
      <w:r w:rsidR="0060571F">
        <w:t xml:space="preserve"> Framework and A</w:t>
      </w:r>
      <w:r w:rsidR="004936F1">
        <w:t xml:space="preserve">ction </w:t>
      </w:r>
      <w:r w:rsidR="0060571F">
        <w:t>P</w:t>
      </w:r>
      <w:r w:rsidR="004936F1">
        <w:t xml:space="preserve">lan once the consultation had finished. </w:t>
      </w:r>
      <w:r w:rsidR="00F566D5">
        <w:t xml:space="preserve">Currently, there were no fundamental changes to be made </w:t>
      </w:r>
      <w:r w:rsidR="007E1DD4">
        <w:t>only</w:t>
      </w:r>
      <w:r w:rsidR="008A2F7A">
        <w:t xml:space="preserve"> </w:t>
      </w:r>
      <w:r w:rsidR="00CB60CF">
        <w:t xml:space="preserve">minor tweaks and adding in some new suggested actions that had become apparent from the consultation responses. </w:t>
      </w:r>
      <w:r w:rsidR="00270449">
        <w:t xml:space="preserve">A new draft of the </w:t>
      </w:r>
      <w:r w:rsidR="007E1DD4">
        <w:t>Framework and Action P</w:t>
      </w:r>
      <w:r w:rsidR="00270449">
        <w:t xml:space="preserve">lan would be shared with members in early April for comments before bringing a finalised version for approval to the group at the next meeting in June. </w:t>
      </w:r>
      <w:r w:rsidR="008E69DA">
        <w:t>A</w:t>
      </w:r>
      <w:r w:rsidR="002A460C">
        <w:t>n</w:t>
      </w:r>
      <w:r w:rsidR="008E69DA">
        <w:t xml:space="preserve"> internal council approval process would be running alongside this, wit</w:t>
      </w:r>
      <w:r w:rsidR="002A460C">
        <w:t xml:space="preserve">h council endorsement likely to be in August 2024. </w:t>
      </w:r>
      <w:r w:rsidR="00E3727D">
        <w:t xml:space="preserve">Some of the council actions from the </w:t>
      </w:r>
      <w:r w:rsidR="009062D9">
        <w:t>P</w:t>
      </w:r>
      <w:r w:rsidR="00E3727D">
        <w:t xml:space="preserve">lan are being captured in the </w:t>
      </w:r>
      <w:r w:rsidR="00933D27">
        <w:t>council’s</w:t>
      </w:r>
      <w:r w:rsidR="00E3727D">
        <w:t xml:space="preserve"> internal action plan to ensure </w:t>
      </w:r>
      <w:r w:rsidR="009062D9">
        <w:t>delivery</w:t>
      </w:r>
      <w:r w:rsidR="00E3727D">
        <w:t xml:space="preserve">. </w:t>
      </w:r>
    </w:p>
    <w:p w14:paraId="5EF7F566" w14:textId="36893EA6" w:rsidR="00602F74" w:rsidRDefault="00602F74" w:rsidP="00A521F4">
      <w:pPr>
        <w:ind w:firstLine="360"/>
        <w:rPr>
          <w:b/>
          <w:bCs/>
        </w:rPr>
      </w:pPr>
      <w:r>
        <w:rPr>
          <w:b/>
          <w:bCs/>
        </w:rPr>
        <w:t xml:space="preserve">4: </w:t>
      </w:r>
      <w:r w:rsidRPr="00602F74">
        <w:rPr>
          <w:b/>
          <w:bCs/>
        </w:rPr>
        <w:t>Active Workplace Challenge -</w:t>
      </w:r>
      <w:r>
        <w:rPr>
          <w:b/>
          <w:bCs/>
        </w:rPr>
        <w:t xml:space="preserve"> Active Devon </w:t>
      </w:r>
    </w:p>
    <w:p w14:paraId="31D538E6" w14:textId="18BE69D3" w:rsidR="00887FCB" w:rsidRDefault="00901240" w:rsidP="00674821">
      <w:pPr>
        <w:ind w:left="360"/>
      </w:pPr>
      <w:r w:rsidRPr="00901240">
        <w:t xml:space="preserve">Louise Marshall </w:t>
      </w:r>
      <w:r w:rsidR="0057345E">
        <w:t xml:space="preserve">gave an overview of the role of Active Devon and </w:t>
      </w:r>
      <w:r w:rsidR="001C4256">
        <w:t>its</w:t>
      </w:r>
      <w:r w:rsidR="0057345E">
        <w:t xml:space="preserve"> action within the Torbay</w:t>
      </w:r>
      <w:r w:rsidR="001C4256">
        <w:t xml:space="preserve">. </w:t>
      </w:r>
      <w:r w:rsidR="00D378CE">
        <w:t xml:space="preserve">Their initiatives </w:t>
      </w:r>
      <w:r w:rsidR="007B5F8D">
        <w:t>such as ‘Active for Life</w:t>
      </w:r>
      <w:proofErr w:type="gramStart"/>
      <w:r w:rsidR="007B5F8D">
        <w:t>’</w:t>
      </w:r>
      <w:r w:rsidR="00914819">
        <w:t>,</w:t>
      </w:r>
      <w:proofErr w:type="gramEnd"/>
      <w:r w:rsidR="00914819">
        <w:t xml:space="preserve"> which supports the health and wellbeing of </w:t>
      </w:r>
      <w:r w:rsidR="00017680">
        <w:t xml:space="preserve">young people </w:t>
      </w:r>
      <w:r w:rsidR="005B63CB">
        <w:t xml:space="preserve">and </w:t>
      </w:r>
      <w:r w:rsidR="007B5F8D">
        <w:t xml:space="preserve">‘Live longer, better’ </w:t>
      </w:r>
      <w:r w:rsidR="00017680">
        <w:t>which is a flagship initiative within the Torbay area</w:t>
      </w:r>
      <w:r w:rsidR="00674821">
        <w:t xml:space="preserve">. </w:t>
      </w:r>
      <w:r w:rsidR="006131A9">
        <w:t>They</w:t>
      </w:r>
      <w:r w:rsidR="00200FC5">
        <w:t xml:space="preserve"> also </w:t>
      </w:r>
      <w:r w:rsidR="009D09BE">
        <w:t xml:space="preserve">offer </w:t>
      </w:r>
      <w:r w:rsidR="009D09BE" w:rsidRPr="009D09BE">
        <w:t>Free Adult Cycle Training Sessions</w:t>
      </w:r>
      <w:r w:rsidR="009D09BE">
        <w:t xml:space="preserve"> to support adults within the </w:t>
      </w:r>
      <w:r w:rsidR="009A40BD">
        <w:t>B</w:t>
      </w:r>
      <w:r w:rsidR="009D09BE">
        <w:t>ay</w:t>
      </w:r>
      <w:r w:rsidR="008A2F7A">
        <w:t xml:space="preserve"> </w:t>
      </w:r>
      <w:r w:rsidR="00871CA7">
        <w:t>and give them confidence</w:t>
      </w:r>
      <w:r w:rsidR="009A40BD">
        <w:t>.</w:t>
      </w:r>
    </w:p>
    <w:p w14:paraId="508DC8FF" w14:textId="7671146A" w:rsidR="00470611" w:rsidRDefault="00DA5A9C" w:rsidP="00716FFC">
      <w:pPr>
        <w:ind w:left="360"/>
      </w:pPr>
      <w:r>
        <w:t>Lousie explained t</w:t>
      </w:r>
      <w:r w:rsidR="003A73E9">
        <w:t xml:space="preserve">hat as part of their </w:t>
      </w:r>
      <w:r w:rsidR="00060C8C">
        <w:t>ten-year</w:t>
      </w:r>
      <w:r w:rsidR="003A73E9">
        <w:t xml:space="preserve"> plan, they </w:t>
      </w:r>
      <w:r w:rsidR="00EF01A9">
        <w:t xml:space="preserve">have launched their Torbay on the Move </w:t>
      </w:r>
      <w:r w:rsidR="00E14F02">
        <w:t>C</w:t>
      </w:r>
      <w:r w:rsidR="00EF01A9">
        <w:t>hallenge</w:t>
      </w:r>
      <w:r w:rsidR="00FE0573">
        <w:t xml:space="preserve"> (Link to the challenge </w:t>
      </w:r>
      <w:hyperlink r:id="rId10" w:history="1">
        <w:r w:rsidR="00FE0573" w:rsidRPr="00FE0573">
          <w:rPr>
            <w:rStyle w:val="Hyperlink"/>
            <w:color w:val="009CDE" w:themeColor="accent1"/>
          </w:rPr>
          <w:t>here</w:t>
        </w:r>
      </w:hyperlink>
      <w:r w:rsidR="00FE0573">
        <w:t>)</w:t>
      </w:r>
      <w:r w:rsidR="00DE784B">
        <w:t xml:space="preserve">, to encourage </w:t>
      </w:r>
      <w:r w:rsidR="00F80375">
        <w:t>organisations and businesses within the area to get moving through challenging them to actively travel</w:t>
      </w:r>
      <w:r w:rsidR="00744F7D">
        <w:t xml:space="preserve">. This is the first time this challenge has been tried within the </w:t>
      </w:r>
      <w:r w:rsidR="00E14F02">
        <w:t>B</w:t>
      </w:r>
      <w:r w:rsidR="00744F7D">
        <w:t>ay but is aimed at creating behavioural change</w:t>
      </w:r>
      <w:r w:rsidR="001511A3">
        <w:t xml:space="preserve">. Sign ups to the challenge have beaten their expectations with over 380 people have signed up currently. </w:t>
      </w:r>
      <w:r w:rsidR="00134ECF">
        <w:t xml:space="preserve">A </w:t>
      </w:r>
      <w:proofErr w:type="spellStart"/>
      <w:r w:rsidR="00134ECF">
        <w:t>BikeHub</w:t>
      </w:r>
      <w:proofErr w:type="spellEnd"/>
      <w:r w:rsidR="00134ECF">
        <w:t xml:space="preserve"> is also being set up in Parkfield this summer. </w:t>
      </w:r>
    </w:p>
    <w:p w14:paraId="3FE99E6A" w14:textId="30E5E589" w:rsidR="00674821" w:rsidRPr="00901240" w:rsidRDefault="00470611" w:rsidP="001C7C68">
      <w:pPr>
        <w:ind w:left="360"/>
      </w:pPr>
      <w:r>
        <w:t xml:space="preserve">Aaron Haverson highlighted his work to </w:t>
      </w:r>
      <w:r w:rsidR="00DD0C06">
        <w:t xml:space="preserve">reduce the </w:t>
      </w:r>
      <w:r w:rsidR="001F25A4">
        <w:t xml:space="preserve">carbon emissions of Active Devons operation and supporting their partner organisations to </w:t>
      </w:r>
      <w:r w:rsidR="00C3549F">
        <w:t xml:space="preserve">define and calculate their carbon footprint. </w:t>
      </w:r>
      <w:r w:rsidR="005773E3">
        <w:t xml:space="preserve">Active Devon has calculated its scope </w:t>
      </w:r>
      <w:proofErr w:type="gramStart"/>
      <w:r w:rsidR="005773E3">
        <w:t>1</w:t>
      </w:r>
      <w:proofErr w:type="gramEnd"/>
      <w:r w:rsidR="005773E3">
        <w:t xml:space="preserve"> carbon footprint</w:t>
      </w:r>
      <w:r w:rsidR="000703CC">
        <w:t xml:space="preserve"> </w:t>
      </w:r>
      <w:r w:rsidR="00C5590F">
        <w:t>and</w:t>
      </w:r>
      <w:r w:rsidR="00637FE3">
        <w:t xml:space="preserve"> are in the process of </w:t>
      </w:r>
      <w:r w:rsidR="00F932C6">
        <w:t>capturing more of their scope 2 and 3 emissions</w:t>
      </w:r>
      <w:r w:rsidR="00F14478">
        <w:t xml:space="preserve">. </w:t>
      </w:r>
      <w:r w:rsidR="00475E7B">
        <w:t xml:space="preserve">Alongside this is the development of </w:t>
      </w:r>
      <w:r w:rsidR="00E23886">
        <w:t xml:space="preserve">an action plan which focuses on looking at what positive changes they can make to reduce their own emissions and provide best practice </w:t>
      </w:r>
      <w:r w:rsidR="008E514A">
        <w:t xml:space="preserve">to others. </w:t>
      </w:r>
      <w:r w:rsidR="000329D3">
        <w:t>He is also</w:t>
      </w:r>
      <w:r w:rsidR="00531450">
        <w:t xml:space="preserve"> s</w:t>
      </w:r>
      <w:r w:rsidR="00890F02">
        <w:t xml:space="preserve">upporting the understanding of </w:t>
      </w:r>
      <w:r w:rsidR="002B28F4">
        <w:t xml:space="preserve">the environmental impacts of travel and how active forms of travel can </w:t>
      </w:r>
      <w:r w:rsidR="00150A43">
        <w:t>have the added benefit of reducing carbon emissions and supporting people’s health and wellbeing.</w:t>
      </w:r>
      <w:r w:rsidR="008E514A">
        <w:t xml:space="preserve"> The aim of this work is to </w:t>
      </w:r>
      <w:r w:rsidR="00D2448E">
        <w:t xml:space="preserve">spark positive action from their wider communities and providing a source of </w:t>
      </w:r>
      <w:r w:rsidR="00BA5062">
        <w:t>real-life</w:t>
      </w:r>
      <w:r w:rsidR="00D2448E">
        <w:t xml:space="preserve"> inspiration to others</w:t>
      </w:r>
      <w:proofErr w:type="gramStart"/>
      <w:r w:rsidR="00D2448E">
        <w:t xml:space="preserve">. </w:t>
      </w:r>
      <w:r w:rsidR="00715EA6">
        <w:t xml:space="preserve"> </w:t>
      </w:r>
      <w:proofErr w:type="gramEnd"/>
    </w:p>
    <w:p w14:paraId="4FF748B2" w14:textId="36978D41" w:rsidR="00887FCB" w:rsidRPr="009B0C2B" w:rsidRDefault="009B0C2B" w:rsidP="009B0C2B">
      <w:pPr>
        <w:pStyle w:val="ListParagraph"/>
        <w:numPr>
          <w:ilvl w:val="0"/>
          <w:numId w:val="17"/>
        </w:numPr>
        <w:rPr>
          <w:b/>
          <w:bCs/>
        </w:rPr>
      </w:pPr>
      <w:r w:rsidRPr="009B0C2B">
        <w:rPr>
          <w:b/>
          <w:bCs/>
        </w:rPr>
        <w:t xml:space="preserve">Recuriting a new Chairperson </w:t>
      </w:r>
    </w:p>
    <w:p w14:paraId="29278C7F" w14:textId="319C49F4" w:rsidR="00CD7298" w:rsidRDefault="00CD7298" w:rsidP="00355C62">
      <w:pPr>
        <w:ind w:left="360"/>
      </w:pPr>
      <w:r>
        <w:t xml:space="preserve">David Edmondson </w:t>
      </w:r>
      <w:r w:rsidR="00933D27">
        <w:t>highlighted that th</w:t>
      </w:r>
      <w:r w:rsidR="00A605E0">
        <w:t>ere had been several suggestions</w:t>
      </w:r>
      <w:r w:rsidR="002026A5">
        <w:t xml:space="preserve"> from members</w:t>
      </w:r>
      <w:r w:rsidR="00A605E0">
        <w:t xml:space="preserve"> for a new chairperson</w:t>
      </w:r>
      <w:r w:rsidR="00FE6581">
        <w:t>, such as Abigial Leaman, David Hodson OBE and Guy Watson</w:t>
      </w:r>
      <w:r w:rsidR="00B04109">
        <w:t xml:space="preserve"> (Riverford)</w:t>
      </w:r>
      <w:r w:rsidR="00C829E6">
        <w:t>, Martin Harris</w:t>
      </w:r>
      <w:r w:rsidR="00B04109">
        <w:t xml:space="preserve"> (unleashed Theatre Company</w:t>
      </w:r>
      <w:r w:rsidR="008A2F7A">
        <w:t>),</w:t>
      </w:r>
      <w:r w:rsidR="000A0701">
        <w:t xml:space="preserve"> however, there was still no clear candidate for taking on the position. </w:t>
      </w:r>
    </w:p>
    <w:p w14:paraId="61F445C3" w14:textId="3831C90D" w:rsidR="000A0E98" w:rsidRDefault="00387963" w:rsidP="00355C62">
      <w:pPr>
        <w:ind w:left="360"/>
      </w:pPr>
      <w:r>
        <w:t xml:space="preserve">Councillor Fox </w:t>
      </w:r>
      <w:r w:rsidR="007A141B">
        <w:t>suggested</w:t>
      </w:r>
      <w:r w:rsidR="00691092">
        <w:t xml:space="preserve"> David Dimbl</w:t>
      </w:r>
      <w:r w:rsidR="0037107D">
        <w:t>e</w:t>
      </w:r>
      <w:r w:rsidR="002C46FA">
        <w:t xml:space="preserve">by </w:t>
      </w:r>
      <w:r w:rsidR="0037107D">
        <w:t xml:space="preserve">and </w:t>
      </w:r>
      <w:r w:rsidR="00A40C33">
        <w:t xml:space="preserve">Sir </w:t>
      </w:r>
      <w:r w:rsidR="0037107D">
        <w:t xml:space="preserve">Dominic Acland </w:t>
      </w:r>
    </w:p>
    <w:p w14:paraId="6E25C144" w14:textId="0FA9B3AC" w:rsidR="00633115" w:rsidRDefault="00C3715D" w:rsidP="00355C62">
      <w:pPr>
        <w:ind w:left="360"/>
      </w:pPr>
      <w:r>
        <w:t xml:space="preserve">Chris Gunson also suggested Helen Warren may be </w:t>
      </w:r>
      <w:proofErr w:type="gramStart"/>
      <w:r>
        <w:t>a possible future</w:t>
      </w:r>
      <w:proofErr w:type="gramEnd"/>
      <w:r>
        <w:t xml:space="preserve"> candidate. Helen agreed that the TCCT CEO role does fit well with the Chair position but that at the moment she couldn’t commit the time as she is only 3 months into her role. She would be happy to be considered in the future should the group be in agreement.</w:t>
      </w:r>
      <w:r w:rsidR="00D154A6">
        <w:t xml:space="preserve"> </w:t>
      </w:r>
    </w:p>
    <w:p w14:paraId="2A34DA77" w14:textId="5E771219" w:rsidR="007A141B" w:rsidRDefault="00633115" w:rsidP="00355C62">
      <w:pPr>
        <w:ind w:left="360"/>
      </w:pPr>
      <w:r>
        <w:t xml:space="preserve">It was felt by the group that it may be beneficial to split the role between a chairperson and </w:t>
      </w:r>
      <w:r w:rsidR="00D154A6">
        <w:t xml:space="preserve">a </w:t>
      </w:r>
      <w:r>
        <w:t xml:space="preserve">more </w:t>
      </w:r>
      <w:r w:rsidR="002026A5">
        <w:t>ambassador-oriented</w:t>
      </w:r>
      <w:r>
        <w:t xml:space="preserve"> role, with the aim to promote the partnerships presence in the </w:t>
      </w:r>
      <w:r w:rsidR="00892269">
        <w:t>various strategic groups and meetings across Torbay/wider region</w:t>
      </w:r>
      <w:r>
        <w:t>.</w:t>
      </w:r>
    </w:p>
    <w:p w14:paraId="7B95D457" w14:textId="57C613F1" w:rsidR="00CF2731" w:rsidRPr="00597C15" w:rsidRDefault="003F1642" w:rsidP="00597C15">
      <w:pPr>
        <w:ind w:firstLine="360"/>
        <w:rPr>
          <w:b/>
          <w:bCs/>
        </w:rPr>
      </w:pPr>
      <w:r>
        <w:rPr>
          <w:b/>
          <w:bCs/>
        </w:rPr>
        <w:t xml:space="preserve">Action: David and Jacqui to </w:t>
      </w:r>
      <w:r w:rsidR="00B81627">
        <w:rPr>
          <w:b/>
          <w:bCs/>
        </w:rPr>
        <w:t>approach</w:t>
      </w:r>
      <w:r>
        <w:rPr>
          <w:b/>
          <w:bCs/>
        </w:rPr>
        <w:t xml:space="preserve"> the suggested candidates </w:t>
      </w:r>
    </w:p>
    <w:p w14:paraId="35DCB68A" w14:textId="36D0DAB2" w:rsidR="008121F9" w:rsidRPr="000A0E98" w:rsidRDefault="008121F9" w:rsidP="000A0E98">
      <w:pPr>
        <w:ind w:firstLine="360"/>
        <w:rPr>
          <w:b/>
          <w:bCs/>
        </w:rPr>
      </w:pPr>
      <w:r w:rsidRPr="005D1E5B">
        <w:rPr>
          <w:b/>
          <w:bCs/>
        </w:rPr>
        <w:lastRenderedPageBreak/>
        <w:t xml:space="preserve">Item </w:t>
      </w:r>
      <w:r w:rsidR="009B0C2B">
        <w:rPr>
          <w:b/>
          <w:bCs/>
        </w:rPr>
        <w:t>6</w:t>
      </w:r>
      <w:r>
        <w:rPr>
          <w:b/>
          <w:bCs/>
        </w:rPr>
        <w:t xml:space="preserve"> Roundtable </w:t>
      </w:r>
      <w:r w:rsidR="009B0C2B">
        <w:rPr>
          <w:b/>
          <w:bCs/>
        </w:rPr>
        <w:t>/ AOB</w:t>
      </w:r>
    </w:p>
    <w:p w14:paraId="47485777" w14:textId="53600B6B" w:rsidR="0038218C" w:rsidRDefault="0038218C" w:rsidP="000A0E98">
      <w:pPr>
        <w:ind w:left="360"/>
      </w:pPr>
      <w:r>
        <w:t xml:space="preserve">Liz Muir </w:t>
      </w:r>
      <w:r w:rsidR="00FC3E39">
        <w:t>stated that Torbay Communities was through to the next round</w:t>
      </w:r>
      <w:r w:rsidR="008415B7">
        <w:t xml:space="preserve"> of</w:t>
      </w:r>
      <w:r w:rsidR="00FC3E39">
        <w:t xml:space="preserve"> </w:t>
      </w:r>
      <w:r w:rsidR="00F46B78">
        <w:t>ARSINOE fun</w:t>
      </w:r>
      <w:r w:rsidR="00945AD2">
        <w:t>ding</w:t>
      </w:r>
      <w:r w:rsidR="00992206">
        <w:t>.</w:t>
      </w:r>
      <w:r w:rsidR="008A2F7A">
        <w:t xml:space="preserve"> </w:t>
      </w:r>
      <w:r w:rsidR="00B1056D">
        <w:t>‘</w:t>
      </w:r>
      <w:r w:rsidR="00A07BBD">
        <w:t>Imagine This</w:t>
      </w:r>
      <w:r w:rsidR="00B1056D">
        <w:t>’</w:t>
      </w:r>
      <w:r w:rsidR="00255C93">
        <w:t xml:space="preserve"> </w:t>
      </w:r>
      <w:r w:rsidR="00992206">
        <w:t xml:space="preserve">has an environmental group who are </w:t>
      </w:r>
      <w:r w:rsidR="00C10D32">
        <w:t>exploring</w:t>
      </w:r>
      <w:r w:rsidR="00992206">
        <w:t xml:space="preserve"> a new</w:t>
      </w:r>
      <w:r w:rsidR="00992206" w:rsidRPr="00992206">
        <w:t xml:space="preserve"> </w:t>
      </w:r>
      <w:r w:rsidR="00992206">
        <w:t>Climate Action Fund</w:t>
      </w:r>
      <w:proofErr w:type="gramStart"/>
      <w:r w:rsidR="00992206">
        <w:t xml:space="preserve">.  </w:t>
      </w:r>
      <w:proofErr w:type="gramEnd"/>
      <w:r w:rsidR="00F812E4">
        <w:t>This will look at</w:t>
      </w:r>
      <w:r w:rsidR="008E7263">
        <w:t xml:space="preserve"> engaging with more young people in the bay</w:t>
      </w:r>
      <w:r w:rsidR="008A2F7A">
        <w:t xml:space="preserve">. </w:t>
      </w:r>
      <w:r w:rsidR="00692C79">
        <w:t>They are also working with the Apricot Centre on a cultural development funding bid.</w:t>
      </w:r>
    </w:p>
    <w:p w14:paraId="49BE02AA" w14:textId="1671994D" w:rsidR="0038218C" w:rsidRDefault="00197582" w:rsidP="00D92926">
      <w:pPr>
        <w:ind w:left="360"/>
      </w:pPr>
      <w:r>
        <w:t xml:space="preserve">Chris Gunson gave an overview of some of the activities that had happened at Parkfield recently, </w:t>
      </w:r>
      <w:r w:rsidR="001054C3">
        <w:t>with the Devon Wildlife Trust</w:t>
      </w:r>
      <w:r w:rsidR="00D523F4">
        <w:t xml:space="preserve"> and</w:t>
      </w:r>
      <w:r w:rsidR="008A2F7A">
        <w:t xml:space="preserve"> </w:t>
      </w:r>
      <w:r w:rsidR="001054C3">
        <w:t xml:space="preserve">Groundwork, planting several apples trees on the estate. </w:t>
      </w:r>
    </w:p>
    <w:p w14:paraId="3505E7AD" w14:textId="311E2795" w:rsidR="009B0C2B" w:rsidRDefault="00E1461D" w:rsidP="000A0E98">
      <w:pPr>
        <w:ind w:left="360"/>
      </w:pPr>
      <w:r>
        <w:t xml:space="preserve">Matt Green stated that the college </w:t>
      </w:r>
      <w:r w:rsidR="002A1153">
        <w:t>is installing a new roof with Solar PV and several Air source heat pumps. Th</w:t>
      </w:r>
      <w:r w:rsidR="0092659F">
        <w:t xml:space="preserve">e college recently held it’s ‘Go Green’ week which had been </w:t>
      </w:r>
      <w:proofErr w:type="gramStart"/>
      <w:r w:rsidR="0092659F">
        <w:t>a great success</w:t>
      </w:r>
      <w:proofErr w:type="gramEnd"/>
      <w:r w:rsidR="0092659F">
        <w:t xml:space="preserve"> with lots of engagement with students</w:t>
      </w:r>
      <w:r w:rsidR="001C554B">
        <w:t xml:space="preserve">, with activities organised by Tonic, </w:t>
      </w:r>
      <w:r w:rsidR="004C7872">
        <w:t xml:space="preserve">sign ups offered by </w:t>
      </w:r>
      <w:r w:rsidR="001C554B">
        <w:t xml:space="preserve">Active Devon and </w:t>
      </w:r>
      <w:r w:rsidR="004C7872">
        <w:t>information on Torbay’s Sea grasses</w:t>
      </w:r>
      <w:r w:rsidR="0017609F">
        <w:t xml:space="preserve">. The college has also planted over </w:t>
      </w:r>
      <w:proofErr w:type="gramStart"/>
      <w:r w:rsidR="0017609F">
        <w:t>500</w:t>
      </w:r>
      <w:proofErr w:type="gramEnd"/>
      <w:r w:rsidR="0017609F">
        <w:t xml:space="preserve"> trees on its campus. </w:t>
      </w:r>
      <w:r w:rsidR="003E4896">
        <w:t xml:space="preserve">They have </w:t>
      </w:r>
      <w:r w:rsidR="001149D4">
        <w:t>their global studies and sustainability dip</w:t>
      </w:r>
      <w:r w:rsidR="00E74BC5">
        <w:t xml:space="preserve">loma and </w:t>
      </w:r>
      <w:r w:rsidR="0085385C">
        <w:t xml:space="preserve">foundation </w:t>
      </w:r>
      <w:r w:rsidR="006B3F6E">
        <w:t xml:space="preserve">degree </w:t>
      </w:r>
      <w:r w:rsidR="0085385C">
        <w:t>in global change and sustainability</w:t>
      </w:r>
      <w:proofErr w:type="gramStart"/>
      <w:r w:rsidR="00E74BC5">
        <w:t xml:space="preserve">. </w:t>
      </w:r>
      <w:r w:rsidR="003E4896">
        <w:t xml:space="preserve"> </w:t>
      </w:r>
      <w:proofErr w:type="gramEnd"/>
      <w:r w:rsidR="00451F9D">
        <w:t>Matt highlighted that it may be beneficial to have the</w:t>
      </w:r>
      <w:r w:rsidR="00022905">
        <w:t xml:space="preserve"> course tutor come in and discuss the apprenticeship with the group. </w:t>
      </w:r>
    </w:p>
    <w:p w14:paraId="38395E42" w14:textId="0E819296" w:rsidR="00022905" w:rsidRDefault="00022905" w:rsidP="00753FCC">
      <w:pPr>
        <w:ind w:left="360"/>
        <w:rPr>
          <w:b/>
          <w:bCs/>
        </w:rPr>
      </w:pPr>
      <w:r w:rsidRPr="0042617E">
        <w:rPr>
          <w:b/>
          <w:bCs/>
        </w:rPr>
        <w:t xml:space="preserve">Action: Matt Green to organise </w:t>
      </w:r>
      <w:r w:rsidR="007D79D1" w:rsidRPr="0042617E">
        <w:rPr>
          <w:b/>
          <w:bCs/>
        </w:rPr>
        <w:t xml:space="preserve">a presentation </w:t>
      </w:r>
      <w:r w:rsidR="00D91DCF">
        <w:rPr>
          <w:b/>
          <w:bCs/>
        </w:rPr>
        <w:t xml:space="preserve">at </w:t>
      </w:r>
      <w:r w:rsidR="0042617E" w:rsidRPr="0042617E">
        <w:rPr>
          <w:b/>
          <w:bCs/>
        </w:rPr>
        <w:t>the</w:t>
      </w:r>
      <w:r w:rsidR="00D91DCF">
        <w:rPr>
          <w:b/>
          <w:bCs/>
        </w:rPr>
        <w:t xml:space="preserve"> next</w:t>
      </w:r>
      <w:r w:rsidR="0042617E" w:rsidRPr="0042617E">
        <w:rPr>
          <w:b/>
          <w:bCs/>
        </w:rPr>
        <w:t xml:space="preserve"> TCP. </w:t>
      </w:r>
    </w:p>
    <w:p w14:paraId="3081AAB6" w14:textId="3EBD03A8" w:rsidR="00DC376B" w:rsidRDefault="00DC376B" w:rsidP="00597C15">
      <w:pPr>
        <w:ind w:left="360"/>
        <w:rPr>
          <w:b/>
          <w:bCs/>
        </w:rPr>
      </w:pPr>
      <w:r>
        <w:rPr>
          <w:b/>
          <w:bCs/>
        </w:rPr>
        <w:t>Action: Matt to share the press release on the</w:t>
      </w:r>
      <w:r w:rsidR="00C6323C">
        <w:rPr>
          <w:b/>
          <w:bCs/>
        </w:rPr>
        <w:t xml:space="preserve"> ‘Go Green’ Week and the</w:t>
      </w:r>
      <w:r>
        <w:rPr>
          <w:b/>
          <w:bCs/>
        </w:rPr>
        <w:t xml:space="preserve"> </w:t>
      </w:r>
      <w:r w:rsidR="00C6323C">
        <w:rPr>
          <w:b/>
          <w:bCs/>
        </w:rPr>
        <w:t>new roof, solar</w:t>
      </w:r>
      <w:r w:rsidR="00322FF0">
        <w:rPr>
          <w:b/>
          <w:bCs/>
        </w:rPr>
        <w:t xml:space="preserve"> </w:t>
      </w:r>
      <w:r w:rsidR="00C6323C">
        <w:rPr>
          <w:b/>
          <w:bCs/>
        </w:rPr>
        <w:t xml:space="preserve">PV’s and ASHPs. </w:t>
      </w:r>
    </w:p>
    <w:p w14:paraId="5DF7E1BD" w14:textId="53CDE6B6" w:rsidR="009052D1" w:rsidRDefault="00DC376B" w:rsidP="00265A31">
      <w:pPr>
        <w:ind w:left="360"/>
      </w:pPr>
      <w:r w:rsidRPr="00DC376B">
        <w:t xml:space="preserve">Tara Bowers gave an overview of the work ECOE were doing </w:t>
      </w:r>
      <w:r w:rsidR="00E562D3">
        <w:t>in Torbay</w:t>
      </w:r>
      <w:r w:rsidRPr="00DC376B">
        <w:t xml:space="preserve">. </w:t>
      </w:r>
      <w:r w:rsidR="00847A48">
        <w:t xml:space="preserve">The Healthy Homes project </w:t>
      </w:r>
      <w:r w:rsidR="00E81044">
        <w:t>is curr</w:t>
      </w:r>
      <w:r w:rsidR="007516E2">
        <w:t>ently</w:t>
      </w:r>
      <w:r w:rsidR="008A51A3">
        <w:t xml:space="preserve"> helping </w:t>
      </w:r>
      <w:proofErr w:type="gramStart"/>
      <w:r w:rsidR="008A51A3">
        <w:t>100</w:t>
      </w:r>
      <w:proofErr w:type="gramEnd"/>
      <w:r w:rsidR="008A51A3">
        <w:t xml:space="preserve"> households a month</w:t>
      </w:r>
      <w:r w:rsidR="008A2F7A">
        <w:t>.</w:t>
      </w:r>
      <w:r w:rsidR="008A51A3">
        <w:t xml:space="preserve"> </w:t>
      </w:r>
      <w:r w:rsidR="008770B5">
        <w:t xml:space="preserve">As part of this work, they have hired a </w:t>
      </w:r>
      <w:r w:rsidR="00D2090B">
        <w:t xml:space="preserve">specific lead officer for </w:t>
      </w:r>
      <w:r w:rsidR="008770B5">
        <w:t xml:space="preserve">Torbay </w:t>
      </w:r>
      <w:r w:rsidR="00D2090B">
        <w:t>to support this outreach</w:t>
      </w:r>
      <w:r w:rsidR="00DD0373">
        <w:t xml:space="preserve"> work.</w:t>
      </w:r>
      <w:r w:rsidR="00265A31">
        <w:t xml:space="preserve"> </w:t>
      </w:r>
    </w:p>
    <w:p w14:paraId="4F42AE25" w14:textId="1D18C27D" w:rsidR="00080A1E" w:rsidRDefault="00D548BE" w:rsidP="00265A31">
      <w:pPr>
        <w:ind w:left="360"/>
      </w:pPr>
      <w:r>
        <w:t>T</w:t>
      </w:r>
      <w:r w:rsidR="008054B8">
        <w:t xml:space="preserve">hrough MCS foundation funding, they’ve started </w:t>
      </w:r>
      <w:r w:rsidR="00A1084F">
        <w:t xml:space="preserve">a </w:t>
      </w:r>
      <w:r w:rsidR="008054B8">
        <w:t xml:space="preserve">retrofit programme </w:t>
      </w:r>
      <w:r w:rsidR="008E7F13">
        <w:t>to help</w:t>
      </w:r>
      <w:r w:rsidR="00AE7EF7">
        <w:t>,</w:t>
      </w:r>
      <w:r w:rsidR="009052D1">
        <w:t xml:space="preserve"> those able to pay,</w:t>
      </w:r>
      <w:r w:rsidR="008E7F13">
        <w:t xml:space="preserve"> get domestic surveys completed</w:t>
      </w:r>
      <w:r w:rsidR="00AE7EF7">
        <w:t xml:space="preserve">. </w:t>
      </w:r>
      <w:proofErr w:type="gramStart"/>
      <w:r w:rsidR="00AE7EF7">
        <w:t>30</w:t>
      </w:r>
      <w:proofErr w:type="gramEnd"/>
      <w:r w:rsidR="00AE7EF7">
        <w:t xml:space="preserve"> have been paid for </w:t>
      </w:r>
      <w:r w:rsidR="00A1084F">
        <w:t>and they are</w:t>
      </w:r>
      <w:r w:rsidR="008E7F13">
        <w:t xml:space="preserve"> already highlight</w:t>
      </w:r>
      <w:r w:rsidR="00AE7EF7">
        <w:t>ing</w:t>
      </w:r>
      <w:r w:rsidR="008E7F13">
        <w:t xml:space="preserve"> that Air Source Heat Pumps are a viable solution in most cases. </w:t>
      </w:r>
    </w:p>
    <w:p w14:paraId="74AE9E27" w14:textId="5358AE28" w:rsidR="00080A1E" w:rsidRDefault="008A6508" w:rsidP="00322FF0">
      <w:pPr>
        <w:ind w:left="360"/>
      </w:pPr>
      <w:r>
        <w:t xml:space="preserve">Tara stated that </w:t>
      </w:r>
      <w:r w:rsidR="0065386A">
        <w:t xml:space="preserve">ECOE was working with a couple of organisations to </w:t>
      </w:r>
      <w:r w:rsidR="00DE795E">
        <w:t xml:space="preserve">develop some potential local energy </w:t>
      </w:r>
      <w:r w:rsidR="001B7212">
        <w:t>projects i.e. solar</w:t>
      </w:r>
      <w:r w:rsidR="00A7380A">
        <w:t xml:space="preserve">, which </w:t>
      </w:r>
      <w:r w:rsidR="0053256C">
        <w:t xml:space="preserve">would enable the sale of </w:t>
      </w:r>
      <w:r w:rsidR="000251EF">
        <w:t>energy to local communities but also enable local</w:t>
      </w:r>
      <w:r w:rsidR="0011216E">
        <w:t xml:space="preserve"> </w:t>
      </w:r>
      <w:r w:rsidR="002F22EF">
        <w:t>households</w:t>
      </w:r>
      <w:r w:rsidR="0011216E">
        <w:t xml:space="preserve"> to buy </w:t>
      </w:r>
      <w:r w:rsidR="002F22EF">
        <w:t xml:space="preserve">their </w:t>
      </w:r>
      <w:r w:rsidR="00350DFA">
        <w:t>energy from this provi</w:t>
      </w:r>
      <w:r w:rsidR="002F22EF">
        <w:t>sion</w:t>
      </w:r>
      <w:r w:rsidR="00350DFA">
        <w:t xml:space="preserve">. </w:t>
      </w:r>
    </w:p>
    <w:p w14:paraId="0DF433F4" w14:textId="2C58963D" w:rsidR="009B0C2B" w:rsidRPr="00265A31" w:rsidRDefault="00E70E12" w:rsidP="00265A31">
      <w:pPr>
        <w:ind w:left="360"/>
        <w:rPr>
          <w:b/>
          <w:bCs/>
        </w:rPr>
      </w:pPr>
      <w:r>
        <w:rPr>
          <w:b/>
          <w:bCs/>
        </w:rPr>
        <w:t xml:space="preserve">Action: </w:t>
      </w:r>
      <w:r w:rsidR="00080A1E" w:rsidRPr="00E70E12">
        <w:rPr>
          <w:b/>
          <w:bCs/>
        </w:rPr>
        <w:t>JW/AC to speak with T</w:t>
      </w:r>
      <w:r w:rsidRPr="00E70E12">
        <w:rPr>
          <w:b/>
          <w:bCs/>
        </w:rPr>
        <w:t xml:space="preserve">B about possible energy solutions for the Torbay Council Estate Buildings. </w:t>
      </w:r>
    </w:p>
    <w:p w14:paraId="15CB8296" w14:textId="79285806" w:rsidR="009B0C2B" w:rsidRDefault="009E1DEC" w:rsidP="00322FF0">
      <w:pPr>
        <w:ind w:left="360"/>
      </w:pPr>
      <w:r>
        <w:t>Emily Reed stat</w:t>
      </w:r>
      <w:r w:rsidR="000B722D">
        <w:t xml:space="preserve">ed that they were </w:t>
      </w:r>
      <w:r w:rsidR="00487510">
        <w:t>monitoring the</w:t>
      </w:r>
      <w:r w:rsidR="000B722D">
        <w:t xml:space="preserve"> Devon Carbon Plan and looking at </w:t>
      </w:r>
      <w:r w:rsidR="00487510">
        <w:t>new</w:t>
      </w:r>
      <w:r w:rsidR="000B722D">
        <w:t xml:space="preserve"> indicators. </w:t>
      </w:r>
      <w:r w:rsidR="000423A9">
        <w:t xml:space="preserve">They were also exploring several bids to put forward for </w:t>
      </w:r>
      <w:r w:rsidR="00593E19">
        <w:t xml:space="preserve">net zero </w:t>
      </w:r>
      <w:r w:rsidR="000423A9">
        <w:t xml:space="preserve">funding from the </w:t>
      </w:r>
      <w:proofErr w:type="gramStart"/>
      <w:r w:rsidR="000423A9">
        <w:t>South West</w:t>
      </w:r>
      <w:proofErr w:type="gramEnd"/>
      <w:r w:rsidR="000423A9">
        <w:t xml:space="preserve"> Net Zero Hub</w:t>
      </w:r>
      <w:r w:rsidR="000D266F">
        <w:t xml:space="preserve"> (SWNZH)</w:t>
      </w:r>
      <w:r w:rsidR="00593E19">
        <w:t xml:space="preserve">. </w:t>
      </w:r>
    </w:p>
    <w:p w14:paraId="583EECBC" w14:textId="3837A610" w:rsidR="009B0C2B" w:rsidRDefault="00593E19" w:rsidP="00322FF0">
      <w:pPr>
        <w:ind w:left="360"/>
      </w:pPr>
      <w:r>
        <w:t xml:space="preserve">Helen Warren stated that as the new CEO for the Coast and Countryside trust she was in the initial stages of </w:t>
      </w:r>
      <w:r w:rsidR="00096334">
        <w:t xml:space="preserve">developing the trusts long term strategic plan and through </w:t>
      </w:r>
      <w:r w:rsidR="00E64AB9">
        <w:t xml:space="preserve">meetings such as the TCP, was assessing the </w:t>
      </w:r>
      <w:r w:rsidR="00E52541">
        <w:t>joined-up</w:t>
      </w:r>
      <w:r w:rsidR="00E64AB9">
        <w:t xml:space="preserve"> actions that would form part of this strategy</w:t>
      </w:r>
      <w:r w:rsidR="000D266F">
        <w:t>.</w:t>
      </w:r>
    </w:p>
    <w:p w14:paraId="61021013" w14:textId="36C79B52" w:rsidR="009B0C2B" w:rsidRDefault="008E3D4D" w:rsidP="00322FF0">
      <w:pPr>
        <w:ind w:left="360"/>
      </w:pPr>
      <w:r>
        <w:t xml:space="preserve">Jacqui Warren highlighted </w:t>
      </w:r>
      <w:r w:rsidR="00C2273A">
        <w:t>that the Council was bidding for the</w:t>
      </w:r>
      <w:r w:rsidR="00B46439">
        <w:t xml:space="preserve"> </w:t>
      </w:r>
      <w:r w:rsidR="00E52541">
        <w:t>SWNZH</w:t>
      </w:r>
      <w:r w:rsidR="00C2273A">
        <w:t>’s Local Net Zero Fund</w:t>
      </w:r>
      <w:r w:rsidR="00E52541">
        <w:t>,</w:t>
      </w:r>
      <w:r w:rsidR="000D266F">
        <w:t xml:space="preserve"> </w:t>
      </w:r>
      <w:r w:rsidR="00E92CBE">
        <w:t xml:space="preserve">to support </w:t>
      </w:r>
      <w:r w:rsidR="00656DAC">
        <w:t xml:space="preserve">decarbonisation </w:t>
      </w:r>
      <w:r w:rsidR="00E92CBE">
        <w:t xml:space="preserve">of a large strategic site. </w:t>
      </w:r>
    </w:p>
    <w:p w14:paraId="68D3A0D3" w14:textId="26AB1696" w:rsidR="009B0C2B" w:rsidRDefault="006D1094" w:rsidP="00322FF0">
      <w:pPr>
        <w:ind w:left="360"/>
      </w:pPr>
      <w:r>
        <w:t>Jacqui Warren gave an overview of the devolution deal that is currently out for consultation. The deal would create a combined authority between Devon C</w:t>
      </w:r>
      <w:r w:rsidR="006B27F1">
        <w:t xml:space="preserve">ounty </w:t>
      </w:r>
      <w:r>
        <w:t>C</w:t>
      </w:r>
      <w:r w:rsidR="006B27F1">
        <w:t>ouncil</w:t>
      </w:r>
      <w:r>
        <w:t xml:space="preserve"> and T</w:t>
      </w:r>
      <w:r w:rsidR="00DA6E2C">
        <w:t xml:space="preserve">orbay Council, </w:t>
      </w:r>
      <w:r w:rsidR="006B27F1">
        <w:t>and government would delegate</w:t>
      </w:r>
      <w:r w:rsidR="00DA6E2C">
        <w:t xml:space="preserve"> funding to deliver </w:t>
      </w:r>
      <w:r w:rsidR="00871E6B">
        <w:t>agreed priorities in the</w:t>
      </w:r>
      <w:r w:rsidR="00094E11">
        <w:t xml:space="preserve"> local area. The funding for this deal is around £16m and would</w:t>
      </w:r>
      <w:r w:rsidR="00984EB8">
        <w:t xml:space="preserve"> provide</w:t>
      </w:r>
      <w:r w:rsidR="00094E11">
        <w:t xml:space="preserve"> </w:t>
      </w:r>
      <w:r w:rsidR="00984EB8" w:rsidRPr="00984EB8">
        <w:t>capital</w:t>
      </w:r>
      <w:r w:rsidR="00984EB8">
        <w:t xml:space="preserve"> funding</w:t>
      </w:r>
      <w:r w:rsidR="00984EB8" w:rsidRPr="00984EB8">
        <w:t xml:space="preserve"> to support </w:t>
      </w:r>
      <w:r w:rsidR="00984EB8">
        <w:t xml:space="preserve">several areas including </w:t>
      </w:r>
      <w:r w:rsidR="00984EB8" w:rsidRPr="00984EB8">
        <w:t>housing, energy system</w:t>
      </w:r>
      <w:r w:rsidR="00984EB8">
        <w:t>s</w:t>
      </w:r>
      <w:r w:rsidR="00984EB8" w:rsidRPr="00984EB8">
        <w:t>, heat networks, building retrofit and green skills</w:t>
      </w:r>
      <w:r w:rsidR="00984EB8">
        <w:t xml:space="preserve">. </w:t>
      </w:r>
    </w:p>
    <w:p w14:paraId="6A7AF5E9" w14:textId="47D75CA2" w:rsidR="004F3CDF" w:rsidRDefault="00984EB8" w:rsidP="00322FF0">
      <w:pPr>
        <w:ind w:left="360"/>
        <w:rPr>
          <w:b/>
          <w:bCs/>
        </w:rPr>
      </w:pPr>
      <w:r w:rsidRPr="00B16B28">
        <w:rPr>
          <w:b/>
          <w:bCs/>
        </w:rPr>
        <w:t>Action: J</w:t>
      </w:r>
      <w:r w:rsidR="00B16B28">
        <w:rPr>
          <w:b/>
          <w:bCs/>
        </w:rPr>
        <w:t>acqui</w:t>
      </w:r>
      <w:r w:rsidRPr="00B16B28">
        <w:rPr>
          <w:b/>
          <w:bCs/>
        </w:rPr>
        <w:t xml:space="preserve"> to share a link to the consultation </w:t>
      </w:r>
    </w:p>
    <w:p w14:paraId="02092CCD" w14:textId="2C098B1E" w:rsidR="009B0C2B" w:rsidRDefault="009B0C2B" w:rsidP="00B77FEA">
      <w:pPr>
        <w:rPr>
          <w:b/>
          <w:bCs/>
        </w:rPr>
      </w:pPr>
    </w:p>
    <w:p w14:paraId="760A4AB6" w14:textId="6729B773" w:rsidR="00F376A6" w:rsidRPr="00E07E1B" w:rsidRDefault="00F376A6" w:rsidP="00322FF0">
      <w:pPr>
        <w:ind w:left="360"/>
      </w:pPr>
      <w:r w:rsidRPr="00E07E1B">
        <w:t xml:space="preserve">Jacqui also mentioned the </w:t>
      </w:r>
      <w:r w:rsidR="004F3CDF">
        <w:t>C</w:t>
      </w:r>
      <w:r w:rsidR="00A07537" w:rsidRPr="00E07E1B">
        <w:t xml:space="preserve">limate </w:t>
      </w:r>
      <w:r w:rsidR="004F3CDF">
        <w:t>A</w:t>
      </w:r>
      <w:r w:rsidR="00A07537" w:rsidRPr="00E07E1B">
        <w:t xml:space="preserve">ction </w:t>
      </w:r>
      <w:r w:rsidR="004F3CDF">
        <w:t>F</w:t>
      </w:r>
      <w:r w:rsidR="00A07537" w:rsidRPr="00E07E1B">
        <w:t xml:space="preserve">und, for which she had a upcoming meeting with Torbay Communities to </w:t>
      </w:r>
      <w:r w:rsidR="00E07E1B" w:rsidRPr="00E07E1B">
        <w:t xml:space="preserve">discuss putting in a bid </w:t>
      </w:r>
    </w:p>
    <w:p w14:paraId="1BD3E61F" w14:textId="4947B5D6" w:rsidR="009B0C2B" w:rsidRDefault="00F36E3E" w:rsidP="00322FF0">
      <w:pPr>
        <w:ind w:left="360"/>
      </w:pPr>
      <w:r>
        <w:t xml:space="preserve">Rachel </w:t>
      </w:r>
      <w:r w:rsidR="00C02E71">
        <w:t xml:space="preserve">Gery queried if it would be valuable to have a </w:t>
      </w:r>
      <w:r w:rsidR="00DE2530">
        <w:t xml:space="preserve">dedicated TCP website to share </w:t>
      </w:r>
      <w:r w:rsidR="00B40EEA">
        <w:t xml:space="preserve">the partnerships actions and best practices. </w:t>
      </w:r>
    </w:p>
    <w:p w14:paraId="6A7112C6" w14:textId="466FB3D5" w:rsidR="009B0C2B" w:rsidRDefault="000D4B9E" w:rsidP="00322FF0">
      <w:pPr>
        <w:ind w:left="360"/>
        <w:rPr>
          <w:b/>
          <w:bCs/>
        </w:rPr>
      </w:pPr>
      <w:r w:rsidRPr="00B90947">
        <w:rPr>
          <w:b/>
          <w:bCs/>
        </w:rPr>
        <w:t xml:space="preserve">Action: RG/CG/ to </w:t>
      </w:r>
      <w:r w:rsidR="00B90947" w:rsidRPr="00B90947">
        <w:rPr>
          <w:b/>
          <w:bCs/>
        </w:rPr>
        <w:t xml:space="preserve">explore this option. </w:t>
      </w:r>
    </w:p>
    <w:p w14:paraId="48C57ADC" w14:textId="3A6645CF" w:rsidR="0007620E" w:rsidRPr="00F376A6" w:rsidRDefault="009F33E1" w:rsidP="00BD5E9D">
      <w:pPr>
        <w:ind w:left="360"/>
        <w:rPr>
          <w:b/>
          <w:bCs/>
        </w:rPr>
      </w:pPr>
      <w:r>
        <w:rPr>
          <w:b/>
          <w:bCs/>
        </w:rPr>
        <w:t xml:space="preserve">Action: </w:t>
      </w:r>
      <w:r w:rsidR="0007620E">
        <w:rPr>
          <w:b/>
          <w:bCs/>
        </w:rPr>
        <w:t xml:space="preserve">Daniel </w:t>
      </w:r>
      <w:r w:rsidR="00053FEC">
        <w:rPr>
          <w:b/>
          <w:bCs/>
        </w:rPr>
        <w:t>Vickridge</w:t>
      </w:r>
      <w:r w:rsidR="0007620E">
        <w:rPr>
          <w:b/>
          <w:bCs/>
        </w:rPr>
        <w:t xml:space="preserve"> to present on </w:t>
      </w:r>
      <w:proofErr w:type="spellStart"/>
      <w:r w:rsidR="0007620E">
        <w:rPr>
          <w:b/>
          <w:bCs/>
        </w:rPr>
        <w:t>SWISCo</w:t>
      </w:r>
      <w:r>
        <w:rPr>
          <w:b/>
          <w:bCs/>
        </w:rPr>
        <w:t>’s</w:t>
      </w:r>
      <w:proofErr w:type="spellEnd"/>
      <w:r w:rsidR="0007620E">
        <w:rPr>
          <w:b/>
          <w:bCs/>
        </w:rPr>
        <w:t xml:space="preserve"> work at the next meeting.</w:t>
      </w:r>
    </w:p>
    <w:p w14:paraId="68B174C9" w14:textId="4EFC69A6" w:rsidR="008B73CE" w:rsidRDefault="00C70667" w:rsidP="00322FF0">
      <w:pPr>
        <w:ind w:left="360"/>
      </w:pPr>
      <w:r>
        <w:t>Chris Gomm asked for each member to double their efforts in pushing the surveys</w:t>
      </w:r>
      <w:r w:rsidR="0033409B">
        <w:t xml:space="preserve"> through their channels before the end of the consultation at the end of March. </w:t>
      </w:r>
    </w:p>
    <w:p w14:paraId="2199BBA8" w14:textId="4287145C" w:rsidR="008B73CE" w:rsidRDefault="008B73CE" w:rsidP="00322FF0">
      <w:pPr>
        <w:ind w:left="360"/>
      </w:pPr>
      <w:r>
        <w:t xml:space="preserve">David Edmondson thanked members for attending and providing their input into the session. </w:t>
      </w:r>
      <w:r w:rsidR="00FC5439">
        <w:t xml:space="preserve">The next meeting of the partnership would be in June and potentially be held at South Devon College. </w:t>
      </w:r>
    </w:p>
    <w:p w14:paraId="50A76888" w14:textId="262A7D35" w:rsidR="00351C54" w:rsidRPr="00BA5062" w:rsidRDefault="00FC5439" w:rsidP="00BA5062">
      <w:pPr>
        <w:ind w:left="360"/>
        <w:rPr>
          <w:b/>
          <w:bCs/>
        </w:rPr>
      </w:pPr>
      <w:r w:rsidRPr="00CB730C">
        <w:rPr>
          <w:b/>
          <w:bCs/>
        </w:rPr>
        <w:t>Action</w:t>
      </w:r>
      <w:r w:rsidR="00CB730C">
        <w:rPr>
          <w:b/>
          <w:bCs/>
        </w:rPr>
        <w:t>:</w:t>
      </w:r>
      <w:r w:rsidRPr="00CB730C">
        <w:rPr>
          <w:b/>
          <w:bCs/>
        </w:rPr>
        <w:t xml:space="preserve"> Jacqui Warren/</w:t>
      </w:r>
      <w:r w:rsidR="00CB730C" w:rsidRPr="00CB730C">
        <w:rPr>
          <w:b/>
          <w:bCs/>
        </w:rPr>
        <w:t xml:space="preserve">Matt Green to organise. </w:t>
      </w:r>
    </w:p>
    <w:p w14:paraId="19CBD023" w14:textId="5C5BE4C2" w:rsidR="007B27CB" w:rsidRDefault="007B27CB" w:rsidP="00DD6A29"/>
    <w:p w14:paraId="50DD72B1" w14:textId="77777777" w:rsidR="00C32B74" w:rsidRDefault="00C32B74" w:rsidP="00DD6A29"/>
    <w:p w14:paraId="3451719C" w14:textId="77777777" w:rsidR="00C32B74" w:rsidRPr="00B530D1" w:rsidRDefault="00C32B74" w:rsidP="00DD6A29"/>
    <w:sectPr w:rsidR="00C32B74" w:rsidRPr="00B530D1" w:rsidSect="001E3CB3">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256FD" w14:textId="77777777" w:rsidR="00991760" w:rsidRDefault="00991760" w:rsidP="008952DF">
      <w:r>
        <w:separator/>
      </w:r>
    </w:p>
  </w:endnote>
  <w:endnote w:type="continuationSeparator" w:id="0">
    <w:p w14:paraId="4E7AFDAD" w14:textId="77777777" w:rsidR="00991760" w:rsidRDefault="00991760" w:rsidP="008952DF">
      <w:r>
        <w:continuationSeparator/>
      </w:r>
    </w:p>
  </w:endnote>
  <w:endnote w:type="continuationNotice" w:id="1">
    <w:p w14:paraId="697353AA" w14:textId="77777777" w:rsidR="00991760" w:rsidRDefault="00991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C860"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7F555D3C" w14:textId="77777777" w:rsidTr="0002446C">
      <w:tc>
        <w:tcPr>
          <w:tcW w:w="10456" w:type="dxa"/>
        </w:tcPr>
        <w:sdt>
          <w:sdtPr>
            <w:id w:val="-518623638"/>
            <w:docPartObj>
              <w:docPartGallery w:val="Page Numbers (Bottom of Page)"/>
              <w:docPartUnique/>
            </w:docPartObj>
          </w:sdtPr>
          <w:sdtEndPr>
            <w:rPr>
              <w:noProof/>
            </w:rPr>
          </w:sdtEndPr>
          <w:sdtContent>
            <w:p w14:paraId="095790A9"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08E6CFB2"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ACB5"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6D089" w14:textId="77777777" w:rsidR="00991760" w:rsidRDefault="00991760" w:rsidP="008952DF">
      <w:r>
        <w:separator/>
      </w:r>
    </w:p>
  </w:footnote>
  <w:footnote w:type="continuationSeparator" w:id="0">
    <w:p w14:paraId="3F3921EA" w14:textId="77777777" w:rsidR="00991760" w:rsidRDefault="00991760" w:rsidP="008952DF">
      <w:r>
        <w:continuationSeparator/>
      </w:r>
    </w:p>
  </w:footnote>
  <w:footnote w:type="continuationNotice" w:id="1">
    <w:p w14:paraId="0852A3F7" w14:textId="77777777" w:rsidR="00991760" w:rsidRDefault="00991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F7C2"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5E4B6"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A710"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AB6C30"/>
    <w:multiLevelType w:val="hybridMultilevel"/>
    <w:tmpl w:val="97A2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4050E"/>
    <w:multiLevelType w:val="hybridMultilevel"/>
    <w:tmpl w:val="634A6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E61523"/>
    <w:multiLevelType w:val="hybridMultilevel"/>
    <w:tmpl w:val="468C0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122D4C"/>
    <w:multiLevelType w:val="hybridMultilevel"/>
    <w:tmpl w:val="1FF2C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D178B"/>
    <w:multiLevelType w:val="hybridMultilevel"/>
    <w:tmpl w:val="DE54F2A2"/>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0" w15:restartNumberingAfterBreak="0">
    <w:nsid w:val="3CF706A2"/>
    <w:multiLevelType w:val="hybridMultilevel"/>
    <w:tmpl w:val="A710893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CC567E"/>
    <w:multiLevelType w:val="hybridMultilevel"/>
    <w:tmpl w:val="BA2CD0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C5B0533"/>
    <w:multiLevelType w:val="hybridMultilevel"/>
    <w:tmpl w:val="3A7C3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2326D57"/>
    <w:multiLevelType w:val="hybridMultilevel"/>
    <w:tmpl w:val="D95C5F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6A71BF"/>
    <w:multiLevelType w:val="hybridMultilevel"/>
    <w:tmpl w:val="A4CA8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8117961">
    <w:abstractNumId w:val="16"/>
  </w:num>
  <w:num w:numId="2" w16cid:durableId="124660973">
    <w:abstractNumId w:val="1"/>
  </w:num>
  <w:num w:numId="3" w16cid:durableId="791091397">
    <w:abstractNumId w:val="17"/>
  </w:num>
  <w:num w:numId="4" w16cid:durableId="1970040994">
    <w:abstractNumId w:val="8"/>
  </w:num>
  <w:num w:numId="5" w16cid:durableId="1492721558">
    <w:abstractNumId w:val="14"/>
  </w:num>
  <w:num w:numId="6" w16cid:durableId="507213938">
    <w:abstractNumId w:val="5"/>
  </w:num>
  <w:num w:numId="7" w16cid:durableId="1123423211">
    <w:abstractNumId w:val="0"/>
  </w:num>
  <w:num w:numId="8" w16cid:durableId="2061442166">
    <w:abstractNumId w:val="4"/>
  </w:num>
  <w:num w:numId="9" w16cid:durableId="1823153747">
    <w:abstractNumId w:val="7"/>
  </w:num>
  <w:num w:numId="10" w16cid:durableId="983237987">
    <w:abstractNumId w:val="15"/>
  </w:num>
  <w:num w:numId="11" w16cid:durableId="1873499422">
    <w:abstractNumId w:val="9"/>
  </w:num>
  <w:num w:numId="12" w16cid:durableId="1644388181">
    <w:abstractNumId w:val="2"/>
  </w:num>
  <w:num w:numId="13" w16cid:durableId="2134864344">
    <w:abstractNumId w:val="12"/>
  </w:num>
  <w:num w:numId="14" w16cid:durableId="2016613616">
    <w:abstractNumId w:val="13"/>
  </w:num>
  <w:num w:numId="15" w16cid:durableId="1695230179">
    <w:abstractNumId w:val="11"/>
  </w:num>
  <w:num w:numId="16" w16cid:durableId="1780642113">
    <w:abstractNumId w:val="3"/>
  </w:num>
  <w:num w:numId="17" w16cid:durableId="645547631">
    <w:abstractNumId w:val="10"/>
  </w:num>
  <w:num w:numId="18" w16cid:durableId="50545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7E"/>
    <w:rsid w:val="00000E80"/>
    <w:rsid w:val="00001A1E"/>
    <w:rsid w:val="0000222E"/>
    <w:rsid w:val="00005F2B"/>
    <w:rsid w:val="00010829"/>
    <w:rsid w:val="00015E77"/>
    <w:rsid w:val="00017680"/>
    <w:rsid w:val="00022119"/>
    <w:rsid w:val="00022905"/>
    <w:rsid w:val="0002446C"/>
    <w:rsid w:val="000251EF"/>
    <w:rsid w:val="0002769A"/>
    <w:rsid w:val="000329D3"/>
    <w:rsid w:val="00033E87"/>
    <w:rsid w:val="00036C5C"/>
    <w:rsid w:val="00037EC5"/>
    <w:rsid w:val="00040A3F"/>
    <w:rsid w:val="000423A9"/>
    <w:rsid w:val="00043402"/>
    <w:rsid w:val="000472B0"/>
    <w:rsid w:val="000516C1"/>
    <w:rsid w:val="00051D7C"/>
    <w:rsid w:val="00053FEC"/>
    <w:rsid w:val="00056D63"/>
    <w:rsid w:val="00060C8C"/>
    <w:rsid w:val="00063DEA"/>
    <w:rsid w:val="000703CC"/>
    <w:rsid w:val="000721C3"/>
    <w:rsid w:val="00074856"/>
    <w:rsid w:val="00074FFF"/>
    <w:rsid w:val="0007620E"/>
    <w:rsid w:val="0007643F"/>
    <w:rsid w:val="00080A1E"/>
    <w:rsid w:val="00080D4A"/>
    <w:rsid w:val="0008162C"/>
    <w:rsid w:val="00083076"/>
    <w:rsid w:val="0009200D"/>
    <w:rsid w:val="00094E11"/>
    <w:rsid w:val="00095D64"/>
    <w:rsid w:val="00096334"/>
    <w:rsid w:val="000A0701"/>
    <w:rsid w:val="000A099C"/>
    <w:rsid w:val="000A0E98"/>
    <w:rsid w:val="000A4DD5"/>
    <w:rsid w:val="000A5D75"/>
    <w:rsid w:val="000B722D"/>
    <w:rsid w:val="000C589D"/>
    <w:rsid w:val="000D266F"/>
    <w:rsid w:val="000D3A6C"/>
    <w:rsid w:val="000D4B9E"/>
    <w:rsid w:val="000E3890"/>
    <w:rsid w:val="000F66D0"/>
    <w:rsid w:val="000F7A46"/>
    <w:rsid w:val="001023C4"/>
    <w:rsid w:val="0010412A"/>
    <w:rsid w:val="001054C3"/>
    <w:rsid w:val="0011216E"/>
    <w:rsid w:val="001149D4"/>
    <w:rsid w:val="00116955"/>
    <w:rsid w:val="00117589"/>
    <w:rsid w:val="00117D89"/>
    <w:rsid w:val="001231E1"/>
    <w:rsid w:val="00126E15"/>
    <w:rsid w:val="001307E6"/>
    <w:rsid w:val="00134ECF"/>
    <w:rsid w:val="001357EC"/>
    <w:rsid w:val="00135B80"/>
    <w:rsid w:val="0013759C"/>
    <w:rsid w:val="0014540F"/>
    <w:rsid w:val="00150A43"/>
    <w:rsid w:val="001511A3"/>
    <w:rsid w:val="001512D2"/>
    <w:rsid w:val="001554D5"/>
    <w:rsid w:val="00155C63"/>
    <w:rsid w:val="00162903"/>
    <w:rsid w:val="001653DE"/>
    <w:rsid w:val="0017609F"/>
    <w:rsid w:val="00186289"/>
    <w:rsid w:val="0019623D"/>
    <w:rsid w:val="00196E30"/>
    <w:rsid w:val="00197582"/>
    <w:rsid w:val="001A07EE"/>
    <w:rsid w:val="001A0B0A"/>
    <w:rsid w:val="001A3FA1"/>
    <w:rsid w:val="001A53B4"/>
    <w:rsid w:val="001A6365"/>
    <w:rsid w:val="001B7212"/>
    <w:rsid w:val="001C4256"/>
    <w:rsid w:val="001C554B"/>
    <w:rsid w:val="001C7C68"/>
    <w:rsid w:val="001D092F"/>
    <w:rsid w:val="001D1A04"/>
    <w:rsid w:val="001D6CAB"/>
    <w:rsid w:val="001D76DE"/>
    <w:rsid w:val="001E3CB3"/>
    <w:rsid w:val="001E4413"/>
    <w:rsid w:val="001F1777"/>
    <w:rsid w:val="001F25A4"/>
    <w:rsid w:val="001F4C34"/>
    <w:rsid w:val="00200FC5"/>
    <w:rsid w:val="002026A5"/>
    <w:rsid w:val="00205C83"/>
    <w:rsid w:val="00206E03"/>
    <w:rsid w:val="00207B51"/>
    <w:rsid w:val="0021676B"/>
    <w:rsid w:val="002238F7"/>
    <w:rsid w:val="002242F3"/>
    <w:rsid w:val="00231C93"/>
    <w:rsid w:val="00242D4D"/>
    <w:rsid w:val="00246F37"/>
    <w:rsid w:val="002534B7"/>
    <w:rsid w:val="00253E7C"/>
    <w:rsid w:val="00255C93"/>
    <w:rsid w:val="00263034"/>
    <w:rsid w:val="00265A31"/>
    <w:rsid w:val="00270449"/>
    <w:rsid w:val="00270613"/>
    <w:rsid w:val="0027749A"/>
    <w:rsid w:val="00287783"/>
    <w:rsid w:val="002929CC"/>
    <w:rsid w:val="00296145"/>
    <w:rsid w:val="002A09B8"/>
    <w:rsid w:val="002A1153"/>
    <w:rsid w:val="002A460C"/>
    <w:rsid w:val="002B28F4"/>
    <w:rsid w:val="002B448A"/>
    <w:rsid w:val="002B590F"/>
    <w:rsid w:val="002C46FA"/>
    <w:rsid w:val="002D30BF"/>
    <w:rsid w:val="002D3437"/>
    <w:rsid w:val="002E4803"/>
    <w:rsid w:val="002E4976"/>
    <w:rsid w:val="002F22EF"/>
    <w:rsid w:val="002F541A"/>
    <w:rsid w:val="002F70A5"/>
    <w:rsid w:val="003054F6"/>
    <w:rsid w:val="00306F4D"/>
    <w:rsid w:val="00317359"/>
    <w:rsid w:val="00320312"/>
    <w:rsid w:val="0032077D"/>
    <w:rsid w:val="00322FF0"/>
    <w:rsid w:val="00324433"/>
    <w:rsid w:val="00332BA4"/>
    <w:rsid w:val="0033409B"/>
    <w:rsid w:val="00336F05"/>
    <w:rsid w:val="00345048"/>
    <w:rsid w:val="00345925"/>
    <w:rsid w:val="00346147"/>
    <w:rsid w:val="00350DFA"/>
    <w:rsid w:val="00351C54"/>
    <w:rsid w:val="00355A91"/>
    <w:rsid w:val="00355C62"/>
    <w:rsid w:val="00360F59"/>
    <w:rsid w:val="0036199F"/>
    <w:rsid w:val="00363A16"/>
    <w:rsid w:val="0036603A"/>
    <w:rsid w:val="00367AD0"/>
    <w:rsid w:val="0037107D"/>
    <w:rsid w:val="00371424"/>
    <w:rsid w:val="00375ECA"/>
    <w:rsid w:val="0038218C"/>
    <w:rsid w:val="003847E1"/>
    <w:rsid w:val="00384886"/>
    <w:rsid w:val="00387963"/>
    <w:rsid w:val="0039583B"/>
    <w:rsid w:val="003A0E69"/>
    <w:rsid w:val="003A1F07"/>
    <w:rsid w:val="003A73E9"/>
    <w:rsid w:val="003B250F"/>
    <w:rsid w:val="003B372A"/>
    <w:rsid w:val="003B5389"/>
    <w:rsid w:val="003C49FA"/>
    <w:rsid w:val="003C69EF"/>
    <w:rsid w:val="003D033D"/>
    <w:rsid w:val="003E030C"/>
    <w:rsid w:val="003E1E86"/>
    <w:rsid w:val="003E2E9D"/>
    <w:rsid w:val="003E4896"/>
    <w:rsid w:val="003E4BD5"/>
    <w:rsid w:val="003E5C80"/>
    <w:rsid w:val="003E7DA3"/>
    <w:rsid w:val="003F1642"/>
    <w:rsid w:val="003F6065"/>
    <w:rsid w:val="003F79C2"/>
    <w:rsid w:val="0040359D"/>
    <w:rsid w:val="0040499B"/>
    <w:rsid w:val="004067A0"/>
    <w:rsid w:val="00413028"/>
    <w:rsid w:val="00416531"/>
    <w:rsid w:val="00422FC3"/>
    <w:rsid w:val="00423F99"/>
    <w:rsid w:val="0042617E"/>
    <w:rsid w:val="004279A7"/>
    <w:rsid w:val="0043349D"/>
    <w:rsid w:val="004404F5"/>
    <w:rsid w:val="004455F9"/>
    <w:rsid w:val="00447372"/>
    <w:rsid w:val="00447538"/>
    <w:rsid w:val="00451F9D"/>
    <w:rsid w:val="00453670"/>
    <w:rsid w:val="004574AD"/>
    <w:rsid w:val="00463AE9"/>
    <w:rsid w:val="00470611"/>
    <w:rsid w:val="004709DD"/>
    <w:rsid w:val="00474A0B"/>
    <w:rsid w:val="00475E7B"/>
    <w:rsid w:val="00485A41"/>
    <w:rsid w:val="00486172"/>
    <w:rsid w:val="00487053"/>
    <w:rsid w:val="00487510"/>
    <w:rsid w:val="00487DB9"/>
    <w:rsid w:val="00490427"/>
    <w:rsid w:val="0049218C"/>
    <w:rsid w:val="004928F4"/>
    <w:rsid w:val="00492E76"/>
    <w:rsid w:val="0049312B"/>
    <w:rsid w:val="004936F1"/>
    <w:rsid w:val="00493F9D"/>
    <w:rsid w:val="004B0D10"/>
    <w:rsid w:val="004C2B9C"/>
    <w:rsid w:val="004C765B"/>
    <w:rsid w:val="004C7872"/>
    <w:rsid w:val="004D0502"/>
    <w:rsid w:val="004D2E1A"/>
    <w:rsid w:val="004D6132"/>
    <w:rsid w:val="004E05BF"/>
    <w:rsid w:val="004E14A2"/>
    <w:rsid w:val="004F002A"/>
    <w:rsid w:val="004F0A03"/>
    <w:rsid w:val="004F3CDF"/>
    <w:rsid w:val="004F7A6F"/>
    <w:rsid w:val="00503094"/>
    <w:rsid w:val="00503876"/>
    <w:rsid w:val="00506D8C"/>
    <w:rsid w:val="005110A5"/>
    <w:rsid w:val="00520C03"/>
    <w:rsid w:val="00526961"/>
    <w:rsid w:val="00531450"/>
    <w:rsid w:val="0053256C"/>
    <w:rsid w:val="00532C79"/>
    <w:rsid w:val="00534077"/>
    <w:rsid w:val="00534CAE"/>
    <w:rsid w:val="00535E8E"/>
    <w:rsid w:val="00536D8B"/>
    <w:rsid w:val="00554D29"/>
    <w:rsid w:val="00563B45"/>
    <w:rsid w:val="00570C43"/>
    <w:rsid w:val="0057345E"/>
    <w:rsid w:val="00575008"/>
    <w:rsid w:val="00577113"/>
    <w:rsid w:val="005773E3"/>
    <w:rsid w:val="00593E19"/>
    <w:rsid w:val="0059762B"/>
    <w:rsid w:val="00597C15"/>
    <w:rsid w:val="005A11D8"/>
    <w:rsid w:val="005A3C34"/>
    <w:rsid w:val="005B0B5E"/>
    <w:rsid w:val="005B249D"/>
    <w:rsid w:val="005B2614"/>
    <w:rsid w:val="005B5E95"/>
    <w:rsid w:val="005B63CB"/>
    <w:rsid w:val="005C3388"/>
    <w:rsid w:val="005C7AD7"/>
    <w:rsid w:val="005D1E5B"/>
    <w:rsid w:val="005D7F92"/>
    <w:rsid w:val="005E5799"/>
    <w:rsid w:val="005F2122"/>
    <w:rsid w:val="005F746C"/>
    <w:rsid w:val="00600508"/>
    <w:rsid w:val="00602F74"/>
    <w:rsid w:val="0060571F"/>
    <w:rsid w:val="006131A9"/>
    <w:rsid w:val="0061595E"/>
    <w:rsid w:val="00616265"/>
    <w:rsid w:val="006320D5"/>
    <w:rsid w:val="00633115"/>
    <w:rsid w:val="00637FE3"/>
    <w:rsid w:val="006442E2"/>
    <w:rsid w:val="006503C0"/>
    <w:rsid w:val="0065240B"/>
    <w:rsid w:val="0065386A"/>
    <w:rsid w:val="00656DAC"/>
    <w:rsid w:val="006618CD"/>
    <w:rsid w:val="00666CFC"/>
    <w:rsid w:val="0066749C"/>
    <w:rsid w:val="006676CA"/>
    <w:rsid w:val="00670991"/>
    <w:rsid w:val="00672682"/>
    <w:rsid w:val="00674821"/>
    <w:rsid w:val="00674CB2"/>
    <w:rsid w:val="00682C97"/>
    <w:rsid w:val="00684D87"/>
    <w:rsid w:val="006852C3"/>
    <w:rsid w:val="00691092"/>
    <w:rsid w:val="00692C79"/>
    <w:rsid w:val="006A063E"/>
    <w:rsid w:val="006A3719"/>
    <w:rsid w:val="006A4144"/>
    <w:rsid w:val="006A52D4"/>
    <w:rsid w:val="006B27F1"/>
    <w:rsid w:val="006B3F6E"/>
    <w:rsid w:val="006B5546"/>
    <w:rsid w:val="006C0723"/>
    <w:rsid w:val="006C17C5"/>
    <w:rsid w:val="006D1094"/>
    <w:rsid w:val="006D2BA3"/>
    <w:rsid w:val="006D3E5B"/>
    <w:rsid w:val="006E310F"/>
    <w:rsid w:val="006F1C52"/>
    <w:rsid w:val="006F33D9"/>
    <w:rsid w:val="006F36BA"/>
    <w:rsid w:val="006F58CD"/>
    <w:rsid w:val="006F74B4"/>
    <w:rsid w:val="007047BB"/>
    <w:rsid w:val="00704B91"/>
    <w:rsid w:val="00707DC8"/>
    <w:rsid w:val="00711885"/>
    <w:rsid w:val="00713757"/>
    <w:rsid w:val="007154F4"/>
    <w:rsid w:val="00715EA6"/>
    <w:rsid w:val="00716FFC"/>
    <w:rsid w:val="00717616"/>
    <w:rsid w:val="007260D3"/>
    <w:rsid w:val="00726EA3"/>
    <w:rsid w:val="00735649"/>
    <w:rsid w:val="00744F7D"/>
    <w:rsid w:val="007455B3"/>
    <w:rsid w:val="00747F0B"/>
    <w:rsid w:val="007516E2"/>
    <w:rsid w:val="00753FCC"/>
    <w:rsid w:val="00755A73"/>
    <w:rsid w:val="00761B0D"/>
    <w:rsid w:val="007656BD"/>
    <w:rsid w:val="007663EF"/>
    <w:rsid w:val="00766B8D"/>
    <w:rsid w:val="0077204E"/>
    <w:rsid w:val="0077229C"/>
    <w:rsid w:val="00773C2E"/>
    <w:rsid w:val="00783303"/>
    <w:rsid w:val="00787881"/>
    <w:rsid w:val="00790D00"/>
    <w:rsid w:val="00794569"/>
    <w:rsid w:val="0079537B"/>
    <w:rsid w:val="007A0FC8"/>
    <w:rsid w:val="007A141B"/>
    <w:rsid w:val="007A7353"/>
    <w:rsid w:val="007A7557"/>
    <w:rsid w:val="007B27CB"/>
    <w:rsid w:val="007B5F8D"/>
    <w:rsid w:val="007B6977"/>
    <w:rsid w:val="007C339D"/>
    <w:rsid w:val="007C75C3"/>
    <w:rsid w:val="007D3BE8"/>
    <w:rsid w:val="007D4021"/>
    <w:rsid w:val="007D51A4"/>
    <w:rsid w:val="007D65EF"/>
    <w:rsid w:val="007D79D1"/>
    <w:rsid w:val="007E1A05"/>
    <w:rsid w:val="007E1DD4"/>
    <w:rsid w:val="007E7028"/>
    <w:rsid w:val="007F53D4"/>
    <w:rsid w:val="00801952"/>
    <w:rsid w:val="008033C7"/>
    <w:rsid w:val="008054B8"/>
    <w:rsid w:val="00810488"/>
    <w:rsid w:val="00811F56"/>
    <w:rsid w:val="008121F9"/>
    <w:rsid w:val="0082179D"/>
    <w:rsid w:val="00822FF9"/>
    <w:rsid w:val="00823924"/>
    <w:rsid w:val="00827208"/>
    <w:rsid w:val="008304C1"/>
    <w:rsid w:val="008307E5"/>
    <w:rsid w:val="0083385A"/>
    <w:rsid w:val="008415B7"/>
    <w:rsid w:val="00847A48"/>
    <w:rsid w:val="00847AEC"/>
    <w:rsid w:val="00850DF9"/>
    <w:rsid w:val="0085385C"/>
    <w:rsid w:val="00855177"/>
    <w:rsid w:val="00861471"/>
    <w:rsid w:val="00864A13"/>
    <w:rsid w:val="00871CA7"/>
    <w:rsid w:val="00871E6B"/>
    <w:rsid w:val="00873E47"/>
    <w:rsid w:val="008770B5"/>
    <w:rsid w:val="008828AA"/>
    <w:rsid w:val="00884172"/>
    <w:rsid w:val="00887FCB"/>
    <w:rsid w:val="00890F02"/>
    <w:rsid w:val="00892269"/>
    <w:rsid w:val="008952DF"/>
    <w:rsid w:val="00897CEF"/>
    <w:rsid w:val="008A0C1F"/>
    <w:rsid w:val="008A2F7A"/>
    <w:rsid w:val="008A51A3"/>
    <w:rsid w:val="008A6508"/>
    <w:rsid w:val="008B73CE"/>
    <w:rsid w:val="008B7C2A"/>
    <w:rsid w:val="008B7CF2"/>
    <w:rsid w:val="008C0A6B"/>
    <w:rsid w:val="008C2B39"/>
    <w:rsid w:val="008D298E"/>
    <w:rsid w:val="008D32B7"/>
    <w:rsid w:val="008D5FF3"/>
    <w:rsid w:val="008E3CB7"/>
    <w:rsid w:val="008E3D4D"/>
    <w:rsid w:val="008E45CC"/>
    <w:rsid w:val="008E514A"/>
    <w:rsid w:val="008E69DA"/>
    <w:rsid w:val="008E6C11"/>
    <w:rsid w:val="008E7263"/>
    <w:rsid w:val="008E7F13"/>
    <w:rsid w:val="008F315E"/>
    <w:rsid w:val="008F3C83"/>
    <w:rsid w:val="008F7589"/>
    <w:rsid w:val="00901240"/>
    <w:rsid w:val="00902DBE"/>
    <w:rsid w:val="009052D1"/>
    <w:rsid w:val="009062D9"/>
    <w:rsid w:val="00912049"/>
    <w:rsid w:val="009125DD"/>
    <w:rsid w:val="00913AA7"/>
    <w:rsid w:val="00914819"/>
    <w:rsid w:val="00916C8E"/>
    <w:rsid w:val="00925325"/>
    <w:rsid w:val="009255E9"/>
    <w:rsid w:val="0092659F"/>
    <w:rsid w:val="00930150"/>
    <w:rsid w:val="00932C1D"/>
    <w:rsid w:val="009335F3"/>
    <w:rsid w:val="00933D27"/>
    <w:rsid w:val="00945AD2"/>
    <w:rsid w:val="00945E11"/>
    <w:rsid w:val="009514D2"/>
    <w:rsid w:val="0095404E"/>
    <w:rsid w:val="0096325C"/>
    <w:rsid w:val="00965115"/>
    <w:rsid w:val="0097398A"/>
    <w:rsid w:val="0098304D"/>
    <w:rsid w:val="0098376F"/>
    <w:rsid w:val="00983A7D"/>
    <w:rsid w:val="00984EB8"/>
    <w:rsid w:val="009854D7"/>
    <w:rsid w:val="0098550D"/>
    <w:rsid w:val="009901DA"/>
    <w:rsid w:val="00991760"/>
    <w:rsid w:val="00992206"/>
    <w:rsid w:val="00994AFB"/>
    <w:rsid w:val="00995214"/>
    <w:rsid w:val="0099600E"/>
    <w:rsid w:val="009A0EFD"/>
    <w:rsid w:val="009A40BD"/>
    <w:rsid w:val="009A5833"/>
    <w:rsid w:val="009B0C2B"/>
    <w:rsid w:val="009B2E20"/>
    <w:rsid w:val="009B41EF"/>
    <w:rsid w:val="009B43DB"/>
    <w:rsid w:val="009B6D35"/>
    <w:rsid w:val="009C143E"/>
    <w:rsid w:val="009C2155"/>
    <w:rsid w:val="009D09BE"/>
    <w:rsid w:val="009E1DEC"/>
    <w:rsid w:val="009F26D5"/>
    <w:rsid w:val="009F2E41"/>
    <w:rsid w:val="009F33E1"/>
    <w:rsid w:val="00A050B8"/>
    <w:rsid w:val="00A05B14"/>
    <w:rsid w:val="00A07182"/>
    <w:rsid w:val="00A07537"/>
    <w:rsid w:val="00A07BBD"/>
    <w:rsid w:val="00A1084F"/>
    <w:rsid w:val="00A108B0"/>
    <w:rsid w:val="00A21EF7"/>
    <w:rsid w:val="00A34847"/>
    <w:rsid w:val="00A3799E"/>
    <w:rsid w:val="00A40C33"/>
    <w:rsid w:val="00A42EFF"/>
    <w:rsid w:val="00A45434"/>
    <w:rsid w:val="00A50DE5"/>
    <w:rsid w:val="00A50DE8"/>
    <w:rsid w:val="00A521F4"/>
    <w:rsid w:val="00A531C8"/>
    <w:rsid w:val="00A56FA7"/>
    <w:rsid w:val="00A605E0"/>
    <w:rsid w:val="00A614FF"/>
    <w:rsid w:val="00A67096"/>
    <w:rsid w:val="00A67D14"/>
    <w:rsid w:val="00A7380A"/>
    <w:rsid w:val="00A817AB"/>
    <w:rsid w:val="00A83ABC"/>
    <w:rsid w:val="00A9014F"/>
    <w:rsid w:val="00A934F1"/>
    <w:rsid w:val="00A95E3A"/>
    <w:rsid w:val="00A97EA2"/>
    <w:rsid w:val="00AA4241"/>
    <w:rsid w:val="00AB11DC"/>
    <w:rsid w:val="00AC28B2"/>
    <w:rsid w:val="00AC33D2"/>
    <w:rsid w:val="00AC497A"/>
    <w:rsid w:val="00AD21A8"/>
    <w:rsid w:val="00AD2C03"/>
    <w:rsid w:val="00AE03F7"/>
    <w:rsid w:val="00AE4D26"/>
    <w:rsid w:val="00AE7EF7"/>
    <w:rsid w:val="00AF1ED9"/>
    <w:rsid w:val="00AF2887"/>
    <w:rsid w:val="00AF49E6"/>
    <w:rsid w:val="00AF592C"/>
    <w:rsid w:val="00B00E40"/>
    <w:rsid w:val="00B01E6C"/>
    <w:rsid w:val="00B030F5"/>
    <w:rsid w:val="00B04109"/>
    <w:rsid w:val="00B0754B"/>
    <w:rsid w:val="00B079F6"/>
    <w:rsid w:val="00B1056D"/>
    <w:rsid w:val="00B16B28"/>
    <w:rsid w:val="00B17782"/>
    <w:rsid w:val="00B22D21"/>
    <w:rsid w:val="00B237C0"/>
    <w:rsid w:val="00B26ED9"/>
    <w:rsid w:val="00B27353"/>
    <w:rsid w:val="00B377FC"/>
    <w:rsid w:val="00B40EEA"/>
    <w:rsid w:val="00B446EE"/>
    <w:rsid w:val="00B46439"/>
    <w:rsid w:val="00B51A86"/>
    <w:rsid w:val="00B530D1"/>
    <w:rsid w:val="00B56267"/>
    <w:rsid w:val="00B56EDA"/>
    <w:rsid w:val="00B60A4A"/>
    <w:rsid w:val="00B632CD"/>
    <w:rsid w:val="00B726BF"/>
    <w:rsid w:val="00B77FEA"/>
    <w:rsid w:val="00B81627"/>
    <w:rsid w:val="00B87AC2"/>
    <w:rsid w:val="00B90947"/>
    <w:rsid w:val="00B914B5"/>
    <w:rsid w:val="00B9169E"/>
    <w:rsid w:val="00B93E13"/>
    <w:rsid w:val="00B95642"/>
    <w:rsid w:val="00B961C1"/>
    <w:rsid w:val="00B96706"/>
    <w:rsid w:val="00BA1EAE"/>
    <w:rsid w:val="00BA5062"/>
    <w:rsid w:val="00BA757E"/>
    <w:rsid w:val="00BC024A"/>
    <w:rsid w:val="00BC04A0"/>
    <w:rsid w:val="00BC13B9"/>
    <w:rsid w:val="00BD1832"/>
    <w:rsid w:val="00BD41D2"/>
    <w:rsid w:val="00BD5E9D"/>
    <w:rsid w:val="00BF24C5"/>
    <w:rsid w:val="00BF3757"/>
    <w:rsid w:val="00BF5CE2"/>
    <w:rsid w:val="00C00AB0"/>
    <w:rsid w:val="00C02E71"/>
    <w:rsid w:val="00C03ECF"/>
    <w:rsid w:val="00C10200"/>
    <w:rsid w:val="00C10D32"/>
    <w:rsid w:val="00C12439"/>
    <w:rsid w:val="00C212F7"/>
    <w:rsid w:val="00C2273A"/>
    <w:rsid w:val="00C273D2"/>
    <w:rsid w:val="00C3037A"/>
    <w:rsid w:val="00C32B74"/>
    <w:rsid w:val="00C3549F"/>
    <w:rsid w:val="00C35A7C"/>
    <w:rsid w:val="00C36667"/>
    <w:rsid w:val="00C3715D"/>
    <w:rsid w:val="00C37EE8"/>
    <w:rsid w:val="00C42952"/>
    <w:rsid w:val="00C50981"/>
    <w:rsid w:val="00C520E4"/>
    <w:rsid w:val="00C5590F"/>
    <w:rsid w:val="00C6323C"/>
    <w:rsid w:val="00C63353"/>
    <w:rsid w:val="00C64D4C"/>
    <w:rsid w:val="00C6732B"/>
    <w:rsid w:val="00C70667"/>
    <w:rsid w:val="00C75309"/>
    <w:rsid w:val="00C829E6"/>
    <w:rsid w:val="00C85CAA"/>
    <w:rsid w:val="00C86E0C"/>
    <w:rsid w:val="00C9064A"/>
    <w:rsid w:val="00C91BFB"/>
    <w:rsid w:val="00C96CB7"/>
    <w:rsid w:val="00CB60CF"/>
    <w:rsid w:val="00CB6508"/>
    <w:rsid w:val="00CB730C"/>
    <w:rsid w:val="00CC0111"/>
    <w:rsid w:val="00CC5E2E"/>
    <w:rsid w:val="00CC61CC"/>
    <w:rsid w:val="00CD7298"/>
    <w:rsid w:val="00CE5AE9"/>
    <w:rsid w:val="00CF2731"/>
    <w:rsid w:val="00CF496E"/>
    <w:rsid w:val="00D154A6"/>
    <w:rsid w:val="00D2090B"/>
    <w:rsid w:val="00D243F6"/>
    <w:rsid w:val="00D2448E"/>
    <w:rsid w:val="00D256E7"/>
    <w:rsid w:val="00D309BF"/>
    <w:rsid w:val="00D31586"/>
    <w:rsid w:val="00D378CE"/>
    <w:rsid w:val="00D42EEE"/>
    <w:rsid w:val="00D523F4"/>
    <w:rsid w:val="00D548BE"/>
    <w:rsid w:val="00D61AF0"/>
    <w:rsid w:val="00D644A2"/>
    <w:rsid w:val="00D71C90"/>
    <w:rsid w:val="00D722A1"/>
    <w:rsid w:val="00D75163"/>
    <w:rsid w:val="00D753AC"/>
    <w:rsid w:val="00D80B99"/>
    <w:rsid w:val="00D80FED"/>
    <w:rsid w:val="00D83FF0"/>
    <w:rsid w:val="00D8566D"/>
    <w:rsid w:val="00D8751D"/>
    <w:rsid w:val="00D9040C"/>
    <w:rsid w:val="00D910C0"/>
    <w:rsid w:val="00D91DCF"/>
    <w:rsid w:val="00D92926"/>
    <w:rsid w:val="00DA4A53"/>
    <w:rsid w:val="00DA5A9C"/>
    <w:rsid w:val="00DA67E7"/>
    <w:rsid w:val="00DA6E2C"/>
    <w:rsid w:val="00DB16D9"/>
    <w:rsid w:val="00DB5AB1"/>
    <w:rsid w:val="00DC376B"/>
    <w:rsid w:val="00DC6A7A"/>
    <w:rsid w:val="00DC764B"/>
    <w:rsid w:val="00DD0373"/>
    <w:rsid w:val="00DD0C06"/>
    <w:rsid w:val="00DD6A29"/>
    <w:rsid w:val="00DD7C64"/>
    <w:rsid w:val="00DE0D96"/>
    <w:rsid w:val="00DE2530"/>
    <w:rsid w:val="00DE3639"/>
    <w:rsid w:val="00DE3899"/>
    <w:rsid w:val="00DE4088"/>
    <w:rsid w:val="00DE784B"/>
    <w:rsid w:val="00DE795E"/>
    <w:rsid w:val="00E023AF"/>
    <w:rsid w:val="00E038A8"/>
    <w:rsid w:val="00E078E6"/>
    <w:rsid w:val="00E07E1B"/>
    <w:rsid w:val="00E13066"/>
    <w:rsid w:val="00E1461D"/>
    <w:rsid w:val="00E14F02"/>
    <w:rsid w:val="00E23886"/>
    <w:rsid w:val="00E3727D"/>
    <w:rsid w:val="00E4003C"/>
    <w:rsid w:val="00E476D0"/>
    <w:rsid w:val="00E47E7A"/>
    <w:rsid w:val="00E51E2D"/>
    <w:rsid w:val="00E5237A"/>
    <w:rsid w:val="00E52541"/>
    <w:rsid w:val="00E529DE"/>
    <w:rsid w:val="00E55CD8"/>
    <w:rsid w:val="00E562D3"/>
    <w:rsid w:val="00E61385"/>
    <w:rsid w:val="00E61F63"/>
    <w:rsid w:val="00E64AB9"/>
    <w:rsid w:val="00E70E12"/>
    <w:rsid w:val="00E73FC2"/>
    <w:rsid w:val="00E74BC5"/>
    <w:rsid w:val="00E81044"/>
    <w:rsid w:val="00E815FD"/>
    <w:rsid w:val="00E82ED0"/>
    <w:rsid w:val="00E92CBE"/>
    <w:rsid w:val="00EA173E"/>
    <w:rsid w:val="00EA3BD4"/>
    <w:rsid w:val="00EA5307"/>
    <w:rsid w:val="00EB6BD0"/>
    <w:rsid w:val="00EC0F22"/>
    <w:rsid w:val="00EC39AD"/>
    <w:rsid w:val="00EC4B58"/>
    <w:rsid w:val="00EC6956"/>
    <w:rsid w:val="00ED018E"/>
    <w:rsid w:val="00ED7F47"/>
    <w:rsid w:val="00EE4578"/>
    <w:rsid w:val="00EF01A9"/>
    <w:rsid w:val="00EF1B01"/>
    <w:rsid w:val="00EF65EA"/>
    <w:rsid w:val="00F02884"/>
    <w:rsid w:val="00F04854"/>
    <w:rsid w:val="00F05EFC"/>
    <w:rsid w:val="00F102C3"/>
    <w:rsid w:val="00F14478"/>
    <w:rsid w:val="00F22494"/>
    <w:rsid w:val="00F32267"/>
    <w:rsid w:val="00F32FA1"/>
    <w:rsid w:val="00F36D19"/>
    <w:rsid w:val="00F36E3E"/>
    <w:rsid w:val="00F376A6"/>
    <w:rsid w:val="00F44120"/>
    <w:rsid w:val="00F46B78"/>
    <w:rsid w:val="00F46F97"/>
    <w:rsid w:val="00F53DC2"/>
    <w:rsid w:val="00F566D5"/>
    <w:rsid w:val="00F603ED"/>
    <w:rsid w:val="00F66E55"/>
    <w:rsid w:val="00F702D1"/>
    <w:rsid w:val="00F707A7"/>
    <w:rsid w:val="00F71D25"/>
    <w:rsid w:val="00F75E9C"/>
    <w:rsid w:val="00F80375"/>
    <w:rsid w:val="00F812E4"/>
    <w:rsid w:val="00F87B8D"/>
    <w:rsid w:val="00F932C6"/>
    <w:rsid w:val="00F9454F"/>
    <w:rsid w:val="00F96922"/>
    <w:rsid w:val="00FA6628"/>
    <w:rsid w:val="00FA6DA2"/>
    <w:rsid w:val="00FB2045"/>
    <w:rsid w:val="00FB784E"/>
    <w:rsid w:val="00FC3E39"/>
    <w:rsid w:val="00FC5439"/>
    <w:rsid w:val="00FD7000"/>
    <w:rsid w:val="00FE0573"/>
    <w:rsid w:val="00FE180A"/>
    <w:rsid w:val="00FE208C"/>
    <w:rsid w:val="00FE30E7"/>
    <w:rsid w:val="00FE33B0"/>
    <w:rsid w:val="00FE5194"/>
    <w:rsid w:val="00FE6581"/>
    <w:rsid w:val="00FF102F"/>
    <w:rsid w:val="00FF1A08"/>
    <w:rsid w:val="00FF24A8"/>
    <w:rsid w:val="00FF7565"/>
    <w:rsid w:val="0869417B"/>
    <w:rsid w:val="1732D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DB8F8"/>
  <w15:chartTrackingRefBased/>
  <w15:docId w15:val="{66490DEB-96BF-4F2F-853D-8084F821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en-GB" w:eastAsia="en-US" w:bidi="ar-SA"/>
        <w14:ligatures w14:val="standardContextual"/>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121F9"/>
    <w:rPr>
      <w:kern w:val="0"/>
      <w:sz w:val="24"/>
      <w14:ligatures w14:val="none"/>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styleId="FollowedHyperlink">
    <w:name w:val="FollowedHyperlink"/>
    <w:basedOn w:val="DefaultParagraphFont"/>
    <w:uiPriority w:val="99"/>
    <w:rsid w:val="006A3719"/>
    <w:rPr>
      <w:color w:val="002F6C" w:themeColor="followedHyperlink"/>
      <w:u w:val="single"/>
    </w:rPr>
  </w:style>
  <w:style w:type="character" w:styleId="UnresolvedMention">
    <w:name w:val="Unresolved Mention"/>
    <w:basedOn w:val="DefaultParagraphFont"/>
    <w:uiPriority w:val="99"/>
    <w:semiHidden/>
    <w:unhideWhenUsed/>
    <w:rsid w:val="00AE03F7"/>
    <w:rPr>
      <w:color w:val="605E5C"/>
      <w:shd w:val="clear" w:color="auto" w:fill="E1DFDD"/>
    </w:rPr>
  </w:style>
  <w:style w:type="character" w:styleId="CommentReference">
    <w:name w:val="annotation reference"/>
    <w:basedOn w:val="DefaultParagraphFont"/>
    <w:uiPriority w:val="99"/>
    <w:semiHidden/>
    <w:unhideWhenUsed/>
    <w:locked/>
    <w:rsid w:val="0000222E"/>
    <w:rPr>
      <w:sz w:val="16"/>
      <w:szCs w:val="16"/>
    </w:rPr>
  </w:style>
  <w:style w:type="paragraph" w:styleId="CommentText">
    <w:name w:val="annotation text"/>
    <w:basedOn w:val="Normal"/>
    <w:link w:val="CommentTextChar"/>
    <w:uiPriority w:val="99"/>
    <w:unhideWhenUsed/>
    <w:locked/>
    <w:rsid w:val="0000222E"/>
    <w:pPr>
      <w:spacing w:line="240" w:lineRule="auto"/>
    </w:pPr>
    <w:rPr>
      <w:sz w:val="20"/>
      <w:szCs w:val="20"/>
    </w:rPr>
  </w:style>
  <w:style w:type="character" w:customStyle="1" w:styleId="CommentTextChar">
    <w:name w:val="Comment Text Char"/>
    <w:basedOn w:val="DefaultParagraphFont"/>
    <w:link w:val="CommentText"/>
    <w:uiPriority w:val="99"/>
    <w:rsid w:val="0000222E"/>
    <w:rPr>
      <w:kern w:val="0"/>
      <w:sz w:val="20"/>
      <w:szCs w:val="20"/>
      <w14:ligatures w14:val="none"/>
    </w:rPr>
  </w:style>
  <w:style w:type="paragraph" w:styleId="CommentSubject">
    <w:name w:val="annotation subject"/>
    <w:basedOn w:val="CommentText"/>
    <w:next w:val="CommentText"/>
    <w:link w:val="CommentSubjectChar"/>
    <w:uiPriority w:val="99"/>
    <w:semiHidden/>
    <w:unhideWhenUsed/>
    <w:locked/>
    <w:rsid w:val="0000222E"/>
    <w:rPr>
      <w:b/>
      <w:bCs/>
    </w:rPr>
  </w:style>
  <w:style w:type="character" w:customStyle="1" w:styleId="CommentSubjectChar">
    <w:name w:val="Comment Subject Char"/>
    <w:basedOn w:val="CommentTextChar"/>
    <w:link w:val="CommentSubject"/>
    <w:uiPriority w:val="99"/>
    <w:semiHidden/>
    <w:rsid w:val="0000222E"/>
    <w:rPr>
      <w:b/>
      <w:bCs/>
      <w:kern w:val="0"/>
      <w:sz w:val="20"/>
      <w:szCs w:val="20"/>
      <w14:ligatures w14:val="none"/>
    </w:rPr>
  </w:style>
  <w:style w:type="paragraph" w:styleId="Revision">
    <w:name w:val="Revision"/>
    <w:hidden/>
    <w:uiPriority w:val="99"/>
    <w:semiHidden/>
    <w:rsid w:val="00ED018E"/>
    <w:pPr>
      <w:spacing w:after="0" w:line="240" w:lineRule="auto"/>
    </w:pPr>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06026">
      <w:bodyDiv w:val="1"/>
      <w:marLeft w:val="0"/>
      <w:marRight w:val="0"/>
      <w:marTop w:val="0"/>
      <w:marBottom w:val="0"/>
      <w:divBdr>
        <w:top w:val="none" w:sz="0" w:space="0" w:color="auto"/>
        <w:left w:val="none" w:sz="0" w:space="0" w:color="auto"/>
        <w:bottom w:val="none" w:sz="0" w:space="0" w:color="auto"/>
        <w:right w:val="none" w:sz="0" w:space="0" w:color="auto"/>
      </w:divBdr>
    </w:div>
    <w:div w:id="1340497789">
      <w:bodyDiv w:val="1"/>
      <w:marLeft w:val="0"/>
      <w:marRight w:val="0"/>
      <w:marTop w:val="0"/>
      <w:marBottom w:val="0"/>
      <w:divBdr>
        <w:top w:val="none" w:sz="0" w:space="0" w:color="auto"/>
        <w:left w:val="none" w:sz="0" w:space="0" w:color="auto"/>
        <w:bottom w:val="none" w:sz="0" w:space="0" w:color="auto"/>
        <w:right w:val="none" w:sz="0" w:space="0" w:color="auto"/>
      </w:divBdr>
    </w:div>
    <w:div w:id="13864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ctivedevon.org/torbay-on-the-move-active-workplace-challen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SharedWithUsers xmlns="21e08795-e594-43a2-9ea7-16e3644ae68e">
      <UserInfo>
        <DisplayName>Carter, Alex</DisplayName>
        <AccountId>4007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7d73f80ebc1289865e583d226b4a062c">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633095098a50d51308d72984e49273e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3.xml><?xml version="1.0" encoding="utf-8"?>
<ds:datastoreItem xmlns:ds="http://schemas.openxmlformats.org/officeDocument/2006/customXml" ds:itemID="{17C0E96E-8C35-43AB-9666-20A2EDAC4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42</TotalTime>
  <Pages>5</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Stoker, Roger</dc:creator>
  <cp:keywords/>
  <dc:description/>
  <cp:lastModifiedBy>Warren, Jacqui</cp:lastModifiedBy>
  <cp:revision>7</cp:revision>
  <dcterms:created xsi:type="dcterms:W3CDTF">2024-03-19T16:15:00Z</dcterms:created>
  <dcterms:modified xsi:type="dcterms:W3CDTF">2024-05-16T10:33:00Z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