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8A13" w14:textId="77777777" w:rsidR="00E04859" w:rsidRPr="00E04859" w:rsidRDefault="00E04859" w:rsidP="00E04859">
      <w:pPr>
        <w:rPr>
          <w:rFonts w:asciiTheme="majorHAnsi" w:eastAsiaTheme="majorEastAsia" w:hAnsiTheme="majorHAnsi" w:cstheme="majorBidi"/>
          <w:b/>
          <w:spacing w:val="-10"/>
          <w:kern w:val="28"/>
          <w:sz w:val="18"/>
          <w:szCs w:val="18"/>
        </w:rPr>
      </w:pPr>
      <w:r w:rsidRPr="00E04859">
        <w:rPr>
          <w:rFonts w:asciiTheme="majorHAnsi" w:eastAsiaTheme="majorEastAsia" w:hAnsiTheme="majorHAnsi" w:cstheme="majorBidi"/>
          <w:b/>
          <w:spacing w:val="-10"/>
          <w:kern w:val="28"/>
          <w:sz w:val="18"/>
          <w:szCs w:val="18"/>
        </w:rPr>
        <w:t>Local Government Act 1972 Section 123(1), (2A)</w:t>
      </w:r>
    </w:p>
    <w:p w14:paraId="24B8B7F9" w14:textId="47C94E6F" w:rsidR="00E04859" w:rsidRDefault="00E04859" w:rsidP="00E04859">
      <w:pPr>
        <w:rPr>
          <w:rFonts w:asciiTheme="majorHAnsi" w:eastAsiaTheme="majorEastAsia" w:hAnsiTheme="majorHAnsi" w:cstheme="majorBidi"/>
          <w:b/>
          <w:spacing w:val="-10"/>
          <w:kern w:val="28"/>
          <w:sz w:val="18"/>
          <w:szCs w:val="18"/>
        </w:rPr>
      </w:pPr>
      <w:r w:rsidRPr="00E04859">
        <w:rPr>
          <w:rFonts w:asciiTheme="majorHAnsi" w:eastAsiaTheme="majorEastAsia" w:hAnsiTheme="majorHAnsi" w:cstheme="majorBidi"/>
          <w:b/>
          <w:spacing w:val="-10"/>
          <w:kern w:val="28"/>
          <w:sz w:val="18"/>
          <w:szCs w:val="18"/>
        </w:rPr>
        <w:t xml:space="preserve">LAND AT </w:t>
      </w:r>
      <w:r w:rsidR="00E56BAD">
        <w:rPr>
          <w:rFonts w:asciiTheme="majorHAnsi" w:eastAsiaTheme="majorEastAsia" w:hAnsiTheme="majorHAnsi" w:cstheme="majorBidi"/>
          <w:b/>
          <w:spacing w:val="-10"/>
          <w:kern w:val="28"/>
          <w:sz w:val="18"/>
          <w:szCs w:val="18"/>
        </w:rPr>
        <w:t>BEACON COVE</w:t>
      </w:r>
      <w:r w:rsidRPr="00E04859">
        <w:rPr>
          <w:rFonts w:asciiTheme="majorHAnsi" w:eastAsiaTheme="majorEastAsia" w:hAnsiTheme="majorHAnsi" w:cstheme="majorBidi"/>
          <w:b/>
          <w:spacing w:val="-10"/>
          <w:kern w:val="28"/>
          <w:sz w:val="18"/>
          <w:szCs w:val="18"/>
        </w:rPr>
        <w:t xml:space="preserve">, </w:t>
      </w:r>
      <w:r w:rsidR="00E56BAD">
        <w:rPr>
          <w:rFonts w:asciiTheme="majorHAnsi" w:eastAsiaTheme="majorEastAsia" w:hAnsiTheme="majorHAnsi" w:cstheme="majorBidi"/>
          <w:b/>
          <w:spacing w:val="-10"/>
          <w:kern w:val="28"/>
          <w:sz w:val="18"/>
          <w:szCs w:val="18"/>
        </w:rPr>
        <w:t>BEACON HILL</w:t>
      </w:r>
      <w:r w:rsidRPr="00E04859">
        <w:rPr>
          <w:rFonts w:asciiTheme="majorHAnsi" w:eastAsiaTheme="majorEastAsia" w:hAnsiTheme="majorHAnsi" w:cstheme="majorBidi"/>
          <w:b/>
          <w:spacing w:val="-10"/>
          <w:kern w:val="28"/>
          <w:sz w:val="18"/>
          <w:szCs w:val="18"/>
        </w:rPr>
        <w:t xml:space="preserve">, </w:t>
      </w:r>
      <w:r w:rsidR="00487436">
        <w:rPr>
          <w:rFonts w:asciiTheme="majorHAnsi" w:eastAsiaTheme="majorEastAsia" w:hAnsiTheme="majorHAnsi" w:cstheme="majorBidi"/>
          <w:b/>
          <w:spacing w:val="-10"/>
          <w:kern w:val="28"/>
          <w:sz w:val="18"/>
          <w:szCs w:val="18"/>
        </w:rPr>
        <w:t>TORQUAY</w:t>
      </w:r>
      <w:r w:rsidRPr="00E04859">
        <w:rPr>
          <w:rFonts w:asciiTheme="majorHAnsi" w:eastAsiaTheme="majorEastAsia" w:hAnsiTheme="majorHAnsi" w:cstheme="majorBidi"/>
          <w:b/>
          <w:spacing w:val="-10"/>
          <w:kern w:val="28"/>
          <w:sz w:val="18"/>
          <w:szCs w:val="18"/>
        </w:rPr>
        <w:t xml:space="preserve">, </w:t>
      </w:r>
      <w:proofErr w:type="gramStart"/>
      <w:r w:rsidRPr="00E04859">
        <w:rPr>
          <w:rFonts w:asciiTheme="majorHAnsi" w:eastAsiaTheme="majorEastAsia" w:hAnsiTheme="majorHAnsi" w:cstheme="majorBidi"/>
          <w:b/>
          <w:spacing w:val="-10"/>
          <w:kern w:val="28"/>
          <w:sz w:val="18"/>
          <w:szCs w:val="18"/>
        </w:rPr>
        <w:t xml:space="preserve">DEVON </w:t>
      </w:r>
      <w:r w:rsidR="00487436">
        <w:rPr>
          <w:rFonts w:asciiTheme="majorHAnsi" w:eastAsiaTheme="majorEastAsia" w:hAnsiTheme="majorHAnsi" w:cstheme="majorBidi"/>
          <w:b/>
          <w:spacing w:val="-10"/>
          <w:kern w:val="28"/>
          <w:sz w:val="18"/>
          <w:szCs w:val="18"/>
        </w:rPr>
        <w:t>.</w:t>
      </w:r>
      <w:proofErr w:type="gramEnd"/>
      <w:r w:rsidRPr="00E04859">
        <w:rPr>
          <w:rFonts w:asciiTheme="majorHAnsi" w:eastAsiaTheme="majorEastAsia" w:hAnsiTheme="majorHAnsi" w:cstheme="majorBidi"/>
          <w:b/>
          <w:spacing w:val="-10"/>
          <w:kern w:val="28"/>
          <w:sz w:val="18"/>
          <w:szCs w:val="18"/>
        </w:rPr>
        <w:t xml:space="preserve"> </w:t>
      </w:r>
    </w:p>
    <w:p w14:paraId="5D76805B" w14:textId="72DFF55F" w:rsidR="00E04859" w:rsidRPr="00E04859" w:rsidRDefault="00E04859" w:rsidP="00DB4C1B">
      <w:pPr>
        <w:jc w:val="both"/>
        <w:rPr>
          <w:szCs w:val="16"/>
        </w:rPr>
      </w:pPr>
      <w:r w:rsidRPr="00E04859">
        <w:rPr>
          <w:szCs w:val="16"/>
        </w:rPr>
        <w:t xml:space="preserve">Notice is hereby given that the Council of the Borough of Torbay intends to </w:t>
      </w:r>
      <w:r w:rsidR="00270379">
        <w:rPr>
          <w:szCs w:val="16"/>
        </w:rPr>
        <w:t>lease</w:t>
      </w:r>
      <w:r w:rsidRPr="00E04859">
        <w:rPr>
          <w:szCs w:val="16"/>
        </w:rPr>
        <w:t xml:space="preserve"> land having an area of approximately </w:t>
      </w:r>
      <w:r w:rsidR="0006747F">
        <w:rPr>
          <w:szCs w:val="16"/>
        </w:rPr>
        <w:t>15</w:t>
      </w:r>
      <w:r w:rsidRPr="00E04859">
        <w:rPr>
          <w:szCs w:val="16"/>
        </w:rPr>
        <w:t xml:space="preserve"> metres square at </w:t>
      </w:r>
      <w:r w:rsidR="0006747F">
        <w:rPr>
          <w:szCs w:val="16"/>
        </w:rPr>
        <w:t xml:space="preserve">Beacon Cove, Beacon Hill, </w:t>
      </w:r>
      <w:r w:rsidR="00487436">
        <w:rPr>
          <w:szCs w:val="16"/>
        </w:rPr>
        <w:t>Torquay</w:t>
      </w:r>
      <w:r w:rsidRPr="00E04859">
        <w:rPr>
          <w:szCs w:val="16"/>
        </w:rPr>
        <w:t xml:space="preserve">, Devon which consists or forms part of an open space. </w:t>
      </w:r>
    </w:p>
    <w:p w14:paraId="2627060A" w14:textId="3AC7CF4F" w:rsidR="00E04859" w:rsidRPr="00E04859" w:rsidRDefault="00E04859" w:rsidP="00DB4C1B">
      <w:pPr>
        <w:jc w:val="both"/>
        <w:rPr>
          <w:szCs w:val="16"/>
        </w:rPr>
      </w:pPr>
      <w:r w:rsidRPr="00E04859">
        <w:rPr>
          <w:szCs w:val="16"/>
        </w:rPr>
        <w:t xml:space="preserve">The land intended to be </w:t>
      </w:r>
      <w:r w:rsidR="00285CB0">
        <w:rPr>
          <w:szCs w:val="16"/>
        </w:rPr>
        <w:t>leased</w:t>
      </w:r>
      <w:r w:rsidRPr="00E04859">
        <w:rPr>
          <w:szCs w:val="16"/>
        </w:rPr>
        <w:t xml:space="preserve"> is for identification purposes shown edged red on plan number EM</w:t>
      </w:r>
      <w:r w:rsidR="00487436">
        <w:rPr>
          <w:szCs w:val="16"/>
        </w:rPr>
        <w:t>4</w:t>
      </w:r>
      <w:r w:rsidR="002B7598">
        <w:rPr>
          <w:szCs w:val="16"/>
        </w:rPr>
        <w:t>194</w:t>
      </w:r>
      <w:r w:rsidRPr="00E04859">
        <w:rPr>
          <w:szCs w:val="16"/>
        </w:rPr>
        <w:t xml:space="preserve"> which is available for inspection on the Council’s website</w:t>
      </w:r>
      <w:r w:rsidR="00682524">
        <w:rPr>
          <w:szCs w:val="16"/>
        </w:rPr>
        <w:t xml:space="preserve"> (torbay.gov.uk) and </w:t>
      </w:r>
      <w:proofErr w:type="gramStart"/>
      <w:r w:rsidR="00682524">
        <w:rPr>
          <w:szCs w:val="16"/>
        </w:rPr>
        <w:t>on site</w:t>
      </w:r>
      <w:proofErr w:type="gramEnd"/>
      <w:r w:rsidR="00682524">
        <w:rPr>
          <w:szCs w:val="16"/>
        </w:rPr>
        <w:t xml:space="preserve"> notices at the location</w:t>
      </w:r>
      <w:r w:rsidRPr="00E04859">
        <w:rPr>
          <w:szCs w:val="16"/>
        </w:rPr>
        <w:t xml:space="preserve">. This notice is given insofar as the land consists or forms part of an open space within the above Section, being for present purposes any land laid out or used for the purposes of public recreation.  The intended </w:t>
      </w:r>
      <w:r w:rsidR="00713658">
        <w:rPr>
          <w:szCs w:val="16"/>
        </w:rPr>
        <w:t xml:space="preserve">lease </w:t>
      </w:r>
      <w:r w:rsidRPr="00E04859">
        <w:rPr>
          <w:szCs w:val="16"/>
        </w:rPr>
        <w:t xml:space="preserve">is for the purposes of </w:t>
      </w:r>
      <w:r w:rsidR="00713658">
        <w:rPr>
          <w:szCs w:val="16"/>
        </w:rPr>
        <w:t xml:space="preserve">a new </w:t>
      </w:r>
      <w:r w:rsidR="00CE4B42">
        <w:rPr>
          <w:szCs w:val="16"/>
        </w:rPr>
        <w:t>business to operate a cafeteria and water sport</w:t>
      </w:r>
      <w:r w:rsidR="003F7377">
        <w:rPr>
          <w:szCs w:val="16"/>
        </w:rPr>
        <w:t>s venture from Beacon Cove on a long lease</w:t>
      </w:r>
      <w:r w:rsidRPr="00E04859">
        <w:rPr>
          <w:szCs w:val="16"/>
        </w:rPr>
        <w:t>.</w:t>
      </w:r>
    </w:p>
    <w:p w14:paraId="421F8573" w14:textId="3AF6FAEE" w:rsidR="00E04859" w:rsidRPr="00E04859" w:rsidRDefault="00E04859" w:rsidP="00DB4C1B">
      <w:pPr>
        <w:jc w:val="both"/>
        <w:rPr>
          <w:szCs w:val="16"/>
        </w:rPr>
      </w:pPr>
      <w:r w:rsidRPr="00E04859">
        <w:rPr>
          <w:szCs w:val="16"/>
        </w:rPr>
        <w:t xml:space="preserve">Objections to the intended disposal must be made in writing and addressed to </w:t>
      </w:r>
      <w:r w:rsidRPr="00E04859">
        <w:rPr>
          <w:b/>
          <w:szCs w:val="16"/>
        </w:rPr>
        <w:t>Estates Manager, T</w:t>
      </w:r>
      <w:r w:rsidR="00487436">
        <w:rPr>
          <w:b/>
          <w:szCs w:val="16"/>
        </w:rPr>
        <w:t>orbay Council</w:t>
      </w:r>
      <w:r w:rsidRPr="00E04859">
        <w:rPr>
          <w:b/>
          <w:szCs w:val="16"/>
        </w:rPr>
        <w:t xml:space="preserve">, Tor Hill House, Union Street, Torquay, TQ2 5QW </w:t>
      </w:r>
      <w:r w:rsidRPr="00E04859">
        <w:rPr>
          <w:szCs w:val="16"/>
        </w:rPr>
        <w:t xml:space="preserve">by no later than </w:t>
      </w:r>
      <w:r w:rsidR="00682524">
        <w:rPr>
          <w:szCs w:val="16"/>
        </w:rPr>
        <w:t>3</w:t>
      </w:r>
      <w:r w:rsidR="00682524" w:rsidRPr="00682524">
        <w:rPr>
          <w:szCs w:val="16"/>
          <w:vertAlign w:val="superscript"/>
        </w:rPr>
        <w:t>rd</w:t>
      </w:r>
      <w:r w:rsidR="00682524">
        <w:rPr>
          <w:szCs w:val="16"/>
        </w:rPr>
        <w:t>. April 2024</w:t>
      </w:r>
      <w:r w:rsidRPr="00E04859">
        <w:rPr>
          <w:szCs w:val="16"/>
        </w:rPr>
        <w:t>.</w:t>
      </w:r>
    </w:p>
    <w:tbl>
      <w:tblPr>
        <w:tblStyle w:val="TableGrid"/>
        <w:tblW w:w="0" w:type="auto"/>
        <w:tblBorders>
          <w:left w:val="none" w:sz="0" w:space="0" w:color="auto"/>
          <w:bottom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127"/>
        <w:gridCol w:w="1266"/>
      </w:tblGrid>
      <w:tr w:rsidR="00112D60" w14:paraId="342D6469" w14:textId="77777777" w:rsidTr="00112D60">
        <w:tc>
          <w:tcPr>
            <w:tcW w:w="2127" w:type="dxa"/>
            <w:vAlign w:val="bottom"/>
          </w:tcPr>
          <w:p w14:paraId="4E4F621F" w14:textId="062F5B94" w:rsidR="00112D60" w:rsidRDefault="00112D60" w:rsidP="00112D60">
            <w:pPr>
              <w:spacing w:after="120"/>
            </w:pPr>
            <w:r w:rsidRPr="00112D60">
              <w:t xml:space="preserve">Date: </w:t>
            </w:r>
            <w:r w:rsidR="00682524">
              <w:t>4</w:t>
            </w:r>
            <w:r w:rsidR="00682524" w:rsidRPr="00682524">
              <w:rPr>
                <w:vertAlign w:val="superscript"/>
              </w:rPr>
              <w:t>th</w:t>
            </w:r>
            <w:r w:rsidR="00682524">
              <w:t xml:space="preserve">. </w:t>
            </w:r>
            <w:r w:rsidR="004C1FBA">
              <w:t>March</w:t>
            </w:r>
            <w:r w:rsidR="00682524">
              <w:t xml:space="preserve"> 2024</w:t>
            </w:r>
          </w:p>
          <w:p w14:paraId="567414D4" w14:textId="77777777" w:rsidR="00E04859" w:rsidRPr="00E04859" w:rsidRDefault="00E04859" w:rsidP="00E04859">
            <w:pPr>
              <w:pStyle w:val="footertext"/>
            </w:pPr>
            <w:r w:rsidRPr="00E04859">
              <w:t>Chief Executive</w:t>
            </w:r>
          </w:p>
          <w:p w14:paraId="3E4FF37D" w14:textId="77777777" w:rsidR="00E04859" w:rsidRPr="00E04859" w:rsidRDefault="00E04859" w:rsidP="00E04859">
            <w:pPr>
              <w:pStyle w:val="footertext"/>
            </w:pPr>
            <w:r w:rsidRPr="00E04859">
              <w:t>Torbay Council</w:t>
            </w:r>
          </w:p>
          <w:p w14:paraId="1C3CE086" w14:textId="77777777" w:rsidR="00112D60" w:rsidRPr="00112D60" w:rsidRDefault="00112D60" w:rsidP="00112D60">
            <w:pPr>
              <w:pStyle w:val="footertext"/>
            </w:pPr>
            <w:r w:rsidRPr="00112D60">
              <w:t>Town Hall, Castle Circus</w:t>
            </w:r>
          </w:p>
          <w:p w14:paraId="667E2D8C" w14:textId="77777777" w:rsidR="00112D60" w:rsidRDefault="00112D60" w:rsidP="00112D60">
            <w:pPr>
              <w:pStyle w:val="footertext"/>
            </w:pPr>
            <w:r w:rsidRPr="00112D60">
              <w:t>TORQUAY    TQ1 3DR</w:t>
            </w:r>
          </w:p>
        </w:tc>
        <w:tc>
          <w:tcPr>
            <w:tcW w:w="1266" w:type="dxa"/>
            <w:vAlign w:val="bottom"/>
          </w:tcPr>
          <w:p w14:paraId="11A64EE5" w14:textId="77777777" w:rsidR="00112D60" w:rsidRDefault="00112D60" w:rsidP="00112D60">
            <w:pPr>
              <w:jc w:val="right"/>
            </w:pPr>
            <w:r>
              <w:rPr>
                <w:noProof/>
              </w:rPr>
              <w:drawing>
                <wp:inline distT="0" distB="0" distL="0" distR="0" wp14:anchorId="45B7C1EC" wp14:editId="1E68D455">
                  <wp:extent cx="720000" cy="355953"/>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2line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0000" cy="355953"/>
                          </a:xfrm>
                          <a:prstGeom prst="rect">
                            <a:avLst/>
                          </a:prstGeom>
                        </pic:spPr>
                      </pic:pic>
                    </a:graphicData>
                  </a:graphic>
                </wp:inline>
              </w:drawing>
            </w:r>
          </w:p>
        </w:tc>
      </w:tr>
    </w:tbl>
    <w:p w14:paraId="4C71D2FB" w14:textId="77777777" w:rsidR="009B41EF" w:rsidRPr="004418F6" w:rsidRDefault="009B41EF" w:rsidP="008A26D3"/>
    <w:sectPr w:rsidR="009B41EF" w:rsidRPr="004418F6" w:rsidSect="000B4015">
      <w:pgSz w:w="3629" w:h="9072"/>
      <w:pgMar w:top="113" w:right="113" w:bottom="113" w:left="113" w:header="0" w:footer="0" w:gutter="0"/>
      <w:pgBorders w:offsetFrom="page">
        <w:top w:val="single" w:sz="18" w:space="0" w:color="auto"/>
        <w:left w:val="single" w:sz="18" w:space="0" w:color="auto"/>
        <w:bottom w:val="single" w:sz="18" w:space="0" w:color="auto"/>
        <w:right w:val="single" w:sz="18" w:space="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6"/>
    <w:rsid w:val="0006747F"/>
    <w:rsid w:val="000B4015"/>
    <w:rsid w:val="00112D60"/>
    <w:rsid w:val="00263343"/>
    <w:rsid w:val="00270379"/>
    <w:rsid w:val="00285CB0"/>
    <w:rsid w:val="002B7598"/>
    <w:rsid w:val="003F7377"/>
    <w:rsid w:val="004418F6"/>
    <w:rsid w:val="00487436"/>
    <w:rsid w:val="004C1FBA"/>
    <w:rsid w:val="00535E8E"/>
    <w:rsid w:val="00655773"/>
    <w:rsid w:val="00682524"/>
    <w:rsid w:val="00713658"/>
    <w:rsid w:val="007C339D"/>
    <w:rsid w:val="007E2BB0"/>
    <w:rsid w:val="008A26D3"/>
    <w:rsid w:val="009B41EF"/>
    <w:rsid w:val="00B96123"/>
    <w:rsid w:val="00C00AB0"/>
    <w:rsid w:val="00C520E4"/>
    <w:rsid w:val="00C609D7"/>
    <w:rsid w:val="00CE4B42"/>
    <w:rsid w:val="00DB4C1B"/>
    <w:rsid w:val="00E04859"/>
    <w:rsid w:val="00E56BAD"/>
    <w:rsid w:val="00E827EE"/>
    <w:rsid w:val="00EB6BD0"/>
    <w:rsid w:val="00FB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6705"/>
  <w15:chartTrackingRefBased/>
  <w15:docId w15:val="{37BA2E0F-6BE9-4A24-82EF-5DBDD078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D60"/>
    <w:pPr>
      <w:spacing w:line="240" w:lineRule="auto"/>
    </w:pPr>
    <w:rPr>
      <w:rFonts w:ascii="Arial" w:eastAsia="Times New Roman" w:hAnsi="Arial" w:cs="Times New Roman"/>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418F6"/>
    <w:pPr>
      <w:spacing w:after="0"/>
      <w:contextualSpacing/>
    </w:pPr>
    <w:rPr>
      <w:rFonts w:asciiTheme="majorHAnsi" w:eastAsiaTheme="majorEastAsia" w:hAnsiTheme="majorHAnsi" w:cstheme="majorBidi"/>
      <w:b/>
      <w:spacing w:val="-10"/>
      <w:kern w:val="28"/>
      <w:sz w:val="18"/>
      <w:szCs w:val="18"/>
    </w:rPr>
  </w:style>
  <w:style w:type="character" w:customStyle="1" w:styleId="TitleChar">
    <w:name w:val="Title Char"/>
    <w:basedOn w:val="DefaultParagraphFont"/>
    <w:link w:val="Title"/>
    <w:rsid w:val="004418F6"/>
    <w:rPr>
      <w:rFonts w:asciiTheme="majorHAnsi" w:eastAsiaTheme="majorEastAsia" w:hAnsiTheme="majorHAnsi" w:cstheme="majorBidi"/>
      <w:b/>
      <w:spacing w:val="-10"/>
      <w:kern w:val="28"/>
      <w:sz w:val="18"/>
      <w:szCs w:val="18"/>
      <w:lang w:eastAsia="en-GB"/>
    </w:rPr>
  </w:style>
  <w:style w:type="paragraph" w:customStyle="1" w:styleId="BodyText1">
    <w:name w:val="Body Text1"/>
    <w:basedOn w:val="Normal"/>
    <w:rsid w:val="00C520E4"/>
    <w:pPr>
      <w:spacing w:after="200"/>
    </w:pPr>
    <w:rPr>
      <w:rFonts w:ascii="Century Gothic" w:hAnsi="Century Gothic"/>
      <w:sz w:val="32"/>
      <w:lang w:val="en-US" w:bidi="en-US"/>
    </w:rPr>
  </w:style>
  <w:style w:type="paragraph" w:customStyle="1" w:styleId="footertext">
    <w:name w:val="footer text"/>
    <w:basedOn w:val="Normal"/>
    <w:qFormat/>
    <w:rsid w:val="00112D60"/>
    <w:pPr>
      <w:spacing w:after="0"/>
    </w:pPr>
  </w:style>
  <w:style w:type="table" w:styleId="GridTable4-Accent4">
    <w:name w:val="Grid Table 4 Accent 4"/>
    <w:basedOn w:val="TableNormal"/>
    <w:uiPriority w:val="49"/>
    <w:rsid w:val="007E2BB0"/>
    <w:pPr>
      <w:spacing w:after="0" w:line="240" w:lineRule="auto"/>
    </w:pPr>
    <w:rPr>
      <w:rFonts w:eastAsiaTheme="minorEastAsia"/>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1">
    <w:name w:val="Grid Table 4 Accent 1"/>
    <w:basedOn w:val="TableNormal"/>
    <w:uiPriority w:val="49"/>
    <w:rsid w:val="007E2BB0"/>
    <w:pPr>
      <w:spacing w:after="0" w:line="240" w:lineRule="auto"/>
    </w:pPr>
    <w:rPr>
      <w:rFonts w:eastAsiaTheme="minorEastAsia"/>
    </w:r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TableGridLight">
    <w:name w:val="Grid Table Light"/>
    <w:basedOn w:val="TableNormal"/>
    <w:uiPriority w:val="40"/>
    <w:rsid w:val="007E2BB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paragraph" w:styleId="TOC1">
    <w:name w:val="toc 1"/>
    <w:basedOn w:val="Normal"/>
    <w:next w:val="Normal"/>
    <w:autoRedefine/>
    <w:uiPriority w:val="39"/>
    <w:unhideWhenUsed/>
    <w:rsid w:val="00655773"/>
    <w:pPr>
      <w:tabs>
        <w:tab w:val="right" w:leader="dot" w:pos="10206"/>
      </w:tabs>
      <w:spacing w:after="100"/>
    </w:pPr>
  </w:style>
  <w:style w:type="character" w:customStyle="1" w:styleId="bold">
    <w:name w:val="bold"/>
    <w:basedOn w:val="DefaultParagraphFont"/>
    <w:uiPriority w:val="1"/>
    <w:qFormat/>
    <w:rsid w:val="00C609D7"/>
    <w:rPr>
      <w:b/>
    </w:rPr>
  </w:style>
  <w:style w:type="paragraph" w:styleId="BodyText">
    <w:name w:val="Body Text"/>
    <w:basedOn w:val="Normal"/>
    <w:link w:val="BodyTextChar"/>
    <w:semiHidden/>
    <w:rsid w:val="004418F6"/>
    <w:rPr>
      <w:b/>
    </w:rPr>
  </w:style>
  <w:style w:type="character" w:customStyle="1" w:styleId="BodyTextChar">
    <w:name w:val="Body Text Char"/>
    <w:basedOn w:val="DefaultParagraphFont"/>
    <w:link w:val="BodyText"/>
    <w:semiHidden/>
    <w:rsid w:val="004418F6"/>
    <w:rPr>
      <w:rFonts w:ascii="Arial" w:eastAsia="Times New Roman" w:hAnsi="Arial" w:cs="Times New Roman"/>
      <w:b/>
      <w:sz w:val="24"/>
      <w:szCs w:val="20"/>
      <w:lang w:eastAsia="en-GB"/>
    </w:rPr>
  </w:style>
  <w:style w:type="paragraph" w:customStyle="1" w:styleId="Subheading">
    <w:name w:val="Sub heading"/>
    <w:basedOn w:val="BodyText"/>
    <w:qFormat/>
    <w:rsid w:val="004418F6"/>
    <w:pPr>
      <w:pBdr>
        <w:bottom w:val="single" w:sz="8" w:space="1" w:color="auto"/>
      </w:pBdr>
    </w:pPr>
    <w:rPr>
      <w:b w:val="0"/>
      <w:sz w:val="18"/>
      <w:szCs w:val="16"/>
    </w:rPr>
  </w:style>
  <w:style w:type="table" w:styleId="TableGrid">
    <w:name w:val="Table Grid"/>
    <w:basedOn w:val="TableNormal"/>
    <w:uiPriority w:val="39"/>
    <w:rsid w:val="0011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council 2020">
      <a:dk1>
        <a:srgbClr val="002F6C"/>
      </a:dk1>
      <a:lt1>
        <a:sysClr val="window" lastClr="FFFFFF"/>
      </a:lt1>
      <a:dk2>
        <a:srgbClr val="000000"/>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Taylor, Philip</cp:lastModifiedBy>
  <cp:revision>3</cp:revision>
  <dcterms:created xsi:type="dcterms:W3CDTF">2024-02-29T17:01:00Z</dcterms:created>
  <dcterms:modified xsi:type="dcterms:W3CDTF">2024-02-29T17:05:00Z</dcterms:modified>
</cp:coreProperties>
</file>