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150" w:rsidRDefault="00B80FBF" w:rsidP="004A015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Appendix</w:t>
      </w:r>
      <w:bookmarkStart w:id="0" w:name="_GoBack"/>
      <w:bookmarkEnd w:id="0"/>
      <w:r w:rsidR="004A0150">
        <w:rPr>
          <w:rFonts w:ascii="Arial" w:hAnsi="Arial" w:cs="Arial"/>
          <w:b/>
          <w:sz w:val="20"/>
          <w:szCs w:val="20"/>
        </w:rPr>
        <w:t xml:space="preserve"> C </w:t>
      </w:r>
    </w:p>
    <w:p w:rsidR="004A0150" w:rsidRDefault="004A0150" w:rsidP="004A0150">
      <w:pPr>
        <w:rPr>
          <w:rFonts w:ascii="Arial" w:hAnsi="Arial" w:cs="Arial"/>
          <w:b/>
          <w:sz w:val="20"/>
          <w:szCs w:val="20"/>
        </w:rPr>
      </w:pPr>
    </w:p>
    <w:p w:rsidR="004A0150" w:rsidRPr="00296ADE" w:rsidRDefault="004A0150" w:rsidP="004A0150">
      <w:pPr>
        <w:rPr>
          <w:rFonts w:ascii="Arial" w:hAnsi="Arial" w:cs="Arial"/>
          <w:b/>
          <w:sz w:val="20"/>
          <w:szCs w:val="20"/>
        </w:rPr>
      </w:pPr>
      <w:r w:rsidRPr="00296ADE">
        <w:rPr>
          <w:rFonts w:ascii="Arial" w:hAnsi="Arial" w:cs="Arial"/>
          <w:b/>
          <w:sz w:val="20"/>
          <w:szCs w:val="20"/>
        </w:rPr>
        <w:t>Notice that an owner of land listed in the Council’s List of Assets of Community Value intends to enter into a relevant disposal</w:t>
      </w:r>
    </w:p>
    <w:p w:rsidR="004A0150" w:rsidRPr="00296ADE" w:rsidRDefault="004A0150" w:rsidP="004A0150">
      <w:pPr>
        <w:rPr>
          <w:rFonts w:ascii="Arial" w:hAnsi="Arial" w:cs="Arial"/>
          <w:b/>
          <w:sz w:val="20"/>
          <w:szCs w:val="20"/>
        </w:rPr>
      </w:pPr>
    </w:p>
    <w:p w:rsidR="004A0150" w:rsidRPr="00296ADE" w:rsidRDefault="004A0150" w:rsidP="004A0150">
      <w:pPr>
        <w:rPr>
          <w:rFonts w:ascii="Arial" w:hAnsi="Arial" w:cs="Arial"/>
          <w:sz w:val="20"/>
          <w:szCs w:val="20"/>
        </w:rPr>
      </w:pPr>
      <w:r w:rsidRPr="00296ADE">
        <w:rPr>
          <w:rFonts w:ascii="Arial" w:hAnsi="Arial" w:cs="Arial"/>
          <w:sz w:val="20"/>
          <w:szCs w:val="20"/>
        </w:rPr>
        <w:t xml:space="preserve">Description of Land:  </w:t>
      </w:r>
    </w:p>
    <w:p w:rsidR="004A0150" w:rsidRPr="00296ADE" w:rsidRDefault="004A0150" w:rsidP="004A0150">
      <w:pPr>
        <w:rPr>
          <w:rFonts w:ascii="Arial" w:hAnsi="Arial" w:cs="Arial"/>
          <w:sz w:val="20"/>
          <w:szCs w:val="20"/>
        </w:rPr>
      </w:pPr>
    </w:p>
    <w:p w:rsidR="004A0150" w:rsidRPr="00296ADE" w:rsidRDefault="004A0150" w:rsidP="004A0150">
      <w:pPr>
        <w:rPr>
          <w:rFonts w:ascii="Arial" w:hAnsi="Arial" w:cs="Arial"/>
          <w:sz w:val="20"/>
          <w:szCs w:val="20"/>
        </w:rPr>
      </w:pPr>
      <w:r w:rsidRPr="00296ADE">
        <w:rPr>
          <w:rFonts w:ascii="Arial" w:hAnsi="Arial" w:cs="Arial"/>
          <w:sz w:val="20"/>
          <w:szCs w:val="20"/>
        </w:rPr>
        <w:t>Owner of Land:</w:t>
      </w:r>
    </w:p>
    <w:p w:rsidR="004A0150" w:rsidRPr="00296ADE" w:rsidRDefault="004A0150" w:rsidP="004A0150">
      <w:pPr>
        <w:rPr>
          <w:rFonts w:ascii="Arial" w:hAnsi="Arial" w:cs="Arial"/>
          <w:sz w:val="20"/>
          <w:szCs w:val="20"/>
        </w:rPr>
      </w:pPr>
    </w:p>
    <w:p w:rsidR="004A0150" w:rsidRPr="00296ADE" w:rsidRDefault="004A0150" w:rsidP="004A0150">
      <w:pPr>
        <w:rPr>
          <w:rFonts w:ascii="Arial" w:hAnsi="Arial" w:cs="Arial"/>
          <w:sz w:val="20"/>
          <w:szCs w:val="20"/>
        </w:rPr>
      </w:pPr>
      <w:r w:rsidRPr="00296ADE">
        <w:rPr>
          <w:rFonts w:ascii="Arial" w:hAnsi="Arial" w:cs="Arial"/>
          <w:sz w:val="20"/>
          <w:szCs w:val="20"/>
        </w:rPr>
        <w:t>Name of nominating body:</w:t>
      </w:r>
    </w:p>
    <w:p w:rsidR="004A0150" w:rsidRPr="00296ADE" w:rsidRDefault="004A0150" w:rsidP="004A0150">
      <w:pPr>
        <w:rPr>
          <w:rFonts w:ascii="Arial" w:hAnsi="Arial" w:cs="Arial"/>
          <w:b/>
          <w:sz w:val="20"/>
          <w:szCs w:val="20"/>
        </w:rPr>
      </w:pPr>
    </w:p>
    <w:p w:rsidR="004A0150" w:rsidRPr="00296ADE" w:rsidRDefault="004A0150" w:rsidP="004A0150">
      <w:pPr>
        <w:rPr>
          <w:rFonts w:ascii="Arial" w:hAnsi="Arial" w:cs="Arial"/>
          <w:sz w:val="20"/>
          <w:szCs w:val="20"/>
        </w:rPr>
      </w:pPr>
      <w:r w:rsidRPr="00296ADE">
        <w:rPr>
          <w:rFonts w:ascii="Arial" w:hAnsi="Arial" w:cs="Arial"/>
          <w:sz w:val="20"/>
          <w:szCs w:val="20"/>
        </w:rPr>
        <w:t xml:space="preserve">The Council received notice on XX XXXX 20XX that the Owner wishes to dispose of the land described above.  </w:t>
      </w:r>
    </w:p>
    <w:p w:rsidR="004A0150" w:rsidRPr="00296ADE" w:rsidRDefault="004A0150" w:rsidP="004A0150">
      <w:pPr>
        <w:rPr>
          <w:rFonts w:ascii="Arial" w:hAnsi="Arial" w:cs="Arial"/>
          <w:sz w:val="20"/>
          <w:szCs w:val="20"/>
        </w:rPr>
      </w:pPr>
    </w:p>
    <w:p w:rsidR="004A0150" w:rsidRDefault="004A0150" w:rsidP="004A0150">
      <w:pPr>
        <w:rPr>
          <w:rFonts w:ascii="Arial" w:hAnsi="Arial" w:cs="Arial"/>
          <w:sz w:val="20"/>
          <w:szCs w:val="20"/>
        </w:rPr>
      </w:pPr>
      <w:r w:rsidRPr="00296ADE">
        <w:rPr>
          <w:rFonts w:ascii="Arial" w:hAnsi="Arial" w:cs="Arial"/>
          <w:sz w:val="20"/>
          <w:szCs w:val="20"/>
        </w:rPr>
        <w:t xml:space="preserve">The land was included in the Council’s List of Assets of Community Value on XX XXXXX 20XX. </w:t>
      </w:r>
    </w:p>
    <w:p w:rsidR="004A0150" w:rsidRDefault="004A0150" w:rsidP="004A0150">
      <w:pPr>
        <w:rPr>
          <w:rFonts w:ascii="Arial" w:hAnsi="Arial" w:cs="Arial"/>
          <w:sz w:val="20"/>
          <w:szCs w:val="20"/>
        </w:rPr>
      </w:pPr>
    </w:p>
    <w:p w:rsidR="004A0150" w:rsidRDefault="004A0150" w:rsidP="004A0150">
      <w:pPr>
        <w:rPr>
          <w:rFonts w:ascii="Arial" w:hAnsi="Arial" w:cs="Arial"/>
          <w:sz w:val="20"/>
          <w:szCs w:val="20"/>
        </w:rPr>
      </w:pPr>
      <w:r w:rsidRPr="00296ADE">
        <w:rPr>
          <w:rFonts w:ascii="Arial" w:hAnsi="Arial" w:cs="Arial"/>
          <w:sz w:val="20"/>
          <w:szCs w:val="20"/>
        </w:rPr>
        <w:t xml:space="preserve">If you are or represent a community interest group or the nominating body and wish to be treated as a potential bidder in relation to the land you must make a written request to the Council to be treated as such within 6 weeks from the XX XXXX 20XX [date notice received from the owner that they wish to dispose of the land].  </w:t>
      </w:r>
    </w:p>
    <w:p w:rsidR="004A0150" w:rsidRDefault="004A0150" w:rsidP="004A0150">
      <w:pPr>
        <w:rPr>
          <w:rFonts w:ascii="Arial" w:hAnsi="Arial" w:cs="Arial"/>
          <w:sz w:val="20"/>
          <w:szCs w:val="20"/>
        </w:rPr>
      </w:pPr>
    </w:p>
    <w:p w:rsidR="004A0150" w:rsidRDefault="004A0150" w:rsidP="004A0150">
      <w:pPr>
        <w:rPr>
          <w:rFonts w:ascii="Arial" w:hAnsi="Arial" w:cs="Arial"/>
          <w:sz w:val="20"/>
          <w:szCs w:val="20"/>
        </w:rPr>
      </w:pPr>
      <w:r w:rsidRPr="00296ADE">
        <w:rPr>
          <w:rFonts w:ascii="Arial" w:hAnsi="Arial" w:cs="Arial"/>
          <w:sz w:val="20"/>
          <w:szCs w:val="20"/>
        </w:rPr>
        <w:t xml:space="preserve">This 6 week period is known as the ‘interim moratorium period’ and ends on XX XXXX 20XX [the date 6 weeks from receipt of the notice from the owner].  If no written request is received from a community interest group that they wish to be treated as a potential bidder from the end of the interim moratorium period the owner may dispose of the property at any time within the protected period (defined below).  </w:t>
      </w:r>
    </w:p>
    <w:p w:rsidR="004A0150" w:rsidRDefault="004A0150" w:rsidP="004A0150">
      <w:pPr>
        <w:rPr>
          <w:rFonts w:ascii="Arial" w:hAnsi="Arial" w:cs="Arial"/>
          <w:sz w:val="20"/>
          <w:szCs w:val="20"/>
        </w:rPr>
      </w:pPr>
    </w:p>
    <w:p w:rsidR="004A0150" w:rsidRDefault="004A0150" w:rsidP="004A0150">
      <w:pPr>
        <w:rPr>
          <w:rFonts w:ascii="Arial" w:hAnsi="Arial" w:cs="Arial"/>
          <w:sz w:val="20"/>
          <w:szCs w:val="20"/>
        </w:rPr>
      </w:pPr>
      <w:r w:rsidRPr="00296ADE">
        <w:rPr>
          <w:rFonts w:ascii="Arial" w:hAnsi="Arial" w:cs="Arial"/>
          <w:sz w:val="20"/>
          <w:szCs w:val="20"/>
        </w:rPr>
        <w:t xml:space="preserve">If notice to be treated as a potential bidder is received from any community interest group the full moratorium period will become effective and will end on XX XXXX 20XX [the date 6 months from receipt of the notice from the owner].  During the full moratorium period the owner may not dispose of the land to anyone other than a community interest group.  </w:t>
      </w:r>
    </w:p>
    <w:p w:rsidR="004A0150" w:rsidRDefault="004A0150" w:rsidP="004A0150">
      <w:pPr>
        <w:rPr>
          <w:rFonts w:ascii="Arial" w:hAnsi="Arial" w:cs="Arial"/>
          <w:sz w:val="20"/>
          <w:szCs w:val="20"/>
        </w:rPr>
      </w:pPr>
    </w:p>
    <w:p w:rsidR="004A0150" w:rsidRPr="00296ADE" w:rsidRDefault="004A0150" w:rsidP="004A0150">
      <w:pPr>
        <w:rPr>
          <w:rFonts w:ascii="Arial" w:hAnsi="Arial" w:cs="Arial"/>
          <w:sz w:val="20"/>
          <w:szCs w:val="20"/>
        </w:rPr>
      </w:pPr>
      <w:r w:rsidRPr="00296ADE">
        <w:rPr>
          <w:rFonts w:ascii="Arial" w:hAnsi="Arial" w:cs="Arial"/>
          <w:sz w:val="20"/>
          <w:szCs w:val="20"/>
        </w:rPr>
        <w:t>The owner may only dispose of the Land within the protected period which will end on XX XXXX 20XX [the date 18 months from receipt of the notice from the owner] without serving a further notice that they wish to dispose of the land unless and until the land is removed from the Council’s List of Assets of Community Value.</w:t>
      </w:r>
    </w:p>
    <w:p w:rsidR="00D64882" w:rsidRDefault="00D64882"/>
    <w:sectPr w:rsidR="00D6488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150"/>
    <w:rsid w:val="004A0150"/>
    <w:rsid w:val="00B80FBF"/>
    <w:rsid w:val="00D64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DD0150-B3C4-478C-8B1B-B068AB237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01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01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150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1561</Characters>
  <Application>Microsoft Office Word</Application>
  <DocSecurity>4</DocSecurity>
  <Lines>13</Lines>
  <Paragraphs>3</Paragraphs>
  <ScaleCrop>false</ScaleCrop>
  <Company>Torbay Council</Company>
  <LinksUpToDate>false</LinksUpToDate>
  <CharactersWithSpaces>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tclt033</dc:creator>
  <cp:lastModifiedBy>Buckley, Teresa</cp:lastModifiedBy>
  <cp:revision>2</cp:revision>
  <cp:lastPrinted>2014-12-29T13:36:00Z</cp:lastPrinted>
  <dcterms:created xsi:type="dcterms:W3CDTF">2019-01-24T10:50:00Z</dcterms:created>
  <dcterms:modified xsi:type="dcterms:W3CDTF">2019-01-24T10:50:00Z</dcterms:modified>
</cp:coreProperties>
</file>